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156CBC" w14:textId="77777777" w:rsidR="00FA36C2" w:rsidRPr="00D93A27" w:rsidRDefault="00FA36C2" w:rsidP="00744C62"/>
    <w:p w14:paraId="4234214A" w14:textId="1B76102B" w:rsidR="002173AA" w:rsidRPr="009A5F9D" w:rsidRDefault="00FA36C2" w:rsidP="004A61A5">
      <w:pPr>
        <w:pBdr>
          <w:bottom w:val="single" w:sz="6" w:space="1" w:color="auto"/>
        </w:pBdr>
        <w:spacing w:after="120"/>
        <w:rPr>
          <w:sz w:val="32"/>
          <w:szCs w:val="32"/>
        </w:rPr>
      </w:pPr>
      <w:r w:rsidRPr="00D93A27">
        <w:br w:type="page"/>
      </w:r>
      <w:r w:rsidR="001776ED" w:rsidRPr="009A5F9D">
        <w:rPr>
          <w:sz w:val="32"/>
          <w:szCs w:val="32"/>
        </w:rPr>
        <w:lastRenderedPageBreak/>
        <w:t>I</w:t>
      </w:r>
      <w:r w:rsidR="002173AA" w:rsidRPr="009A5F9D">
        <w:rPr>
          <w:sz w:val="32"/>
          <w:szCs w:val="32"/>
        </w:rPr>
        <w:t>nhoud</w:t>
      </w:r>
    </w:p>
    <w:p w14:paraId="7692DB20" w14:textId="56C15BB3" w:rsidR="004B79EC" w:rsidRDefault="00C24E06">
      <w:pPr>
        <w:pStyle w:val="Inhopg1"/>
        <w:rPr>
          <w:rFonts w:asciiTheme="minorHAnsi" w:eastAsiaTheme="minorEastAsia" w:hAnsiTheme="minorHAnsi" w:cstheme="minorBidi"/>
          <w:b w:val="0"/>
          <w:bCs w:val="0"/>
          <w:noProof/>
          <w:sz w:val="22"/>
          <w:szCs w:val="22"/>
        </w:rPr>
      </w:pPr>
      <w:r w:rsidRPr="009A5F9D">
        <w:fldChar w:fldCharType="begin"/>
      </w:r>
      <w:r w:rsidR="00B06C45" w:rsidRPr="009A5F9D">
        <w:instrText xml:space="preserve"> TOC \o "1-4" \h \z \u </w:instrText>
      </w:r>
      <w:r w:rsidRPr="009A5F9D">
        <w:fldChar w:fldCharType="separate"/>
      </w:r>
      <w:hyperlink w:anchor="_Toc481076912" w:history="1">
        <w:r w:rsidR="004B79EC" w:rsidRPr="00000ED7">
          <w:rPr>
            <w:rStyle w:val="Hyperlink"/>
            <w:noProof/>
          </w:rPr>
          <w:t>Inleiding</w:t>
        </w:r>
        <w:r w:rsidR="004B79EC">
          <w:rPr>
            <w:noProof/>
            <w:webHidden/>
          </w:rPr>
          <w:tab/>
        </w:r>
        <w:r w:rsidR="004B79EC">
          <w:rPr>
            <w:noProof/>
            <w:webHidden/>
          </w:rPr>
          <w:fldChar w:fldCharType="begin"/>
        </w:r>
        <w:r w:rsidR="004B79EC">
          <w:rPr>
            <w:noProof/>
            <w:webHidden/>
          </w:rPr>
          <w:instrText xml:space="preserve"> PAGEREF _Toc481076912 \h </w:instrText>
        </w:r>
        <w:r w:rsidR="004B79EC">
          <w:rPr>
            <w:noProof/>
            <w:webHidden/>
          </w:rPr>
        </w:r>
        <w:r w:rsidR="004B79EC">
          <w:rPr>
            <w:noProof/>
            <w:webHidden/>
          </w:rPr>
          <w:fldChar w:fldCharType="separate"/>
        </w:r>
        <w:r w:rsidR="004B79EC">
          <w:rPr>
            <w:noProof/>
            <w:webHidden/>
          </w:rPr>
          <w:t>5</w:t>
        </w:r>
        <w:r w:rsidR="004B79EC">
          <w:rPr>
            <w:noProof/>
            <w:webHidden/>
          </w:rPr>
          <w:fldChar w:fldCharType="end"/>
        </w:r>
      </w:hyperlink>
    </w:p>
    <w:p w14:paraId="7AED44F2" w14:textId="4AD4D6F0" w:rsidR="004B79EC" w:rsidRDefault="00C21A6D">
      <w:pPr>
        <w:pStyle w:val="Inhopg1"/>
        <w:rPr>
          <w:rFonts w:asciiTheme="minorHAnsi" w:eastAsiaTheme="minorEastAsia" w:hAnsiTheme="minorHAnsi" w:cstheme="minorBidi"/>
          <w:b w:val="0"/>
          <w:bCs w:val="0"/>
          <w:noProof/>
          <w:sz w:val="22"/>
          <w:szCs w:val="22"/>
        </w:rPr>
      </w:pPr>
      <w:hyperlink w:anchor="_Toc481076913" w:history="1">
        <w:r w:rsidR="004B79EC" w:rsidRPr="00000ED7">
          <w:rPr>
            <w:rStyle w:val="Hyperlink"/>
            <w:noProof/>
          </w:rPr>
          <w:t>A.</w:t>
        </w:r>
        <w:r w:rsidR="004B79EC">
          <w:rPr>
            <w:rFonts w:asciiTheme="minorHAnsi" w:eastAsiaTheme="minorEastAsia" w:hAnsiTheme="minorHAnsi" w:cstheme="minorBidi"/>
            <w:b w:val="0"/>
            <w:bCs w:val="0"/>
            <w:noProof/>
            <w:sz w:val="22"/>
            <w:szCs w:val="22"/>
          </w:rPr>
          <w:tab/>
        </w:r>
        <w:r w:rsidR="004B79EC" w:rsidRPr="00000ED7">
          <w:rPr>
            <w:rStyle w:val="Hyperlink"/>
            <w:noProof/>
          </w:rPr>
          <w:t>Structuur, voorwerp en duur</w:t>
        </w:r>
        <w:r w:rsidR="004B79EC">
          <w:rPr>
            <w:noProof/>
            <w:webHidden/>
          </w:rPr>
          <w:tab/>
        </w:r>
        <w:r w:rsidR="004B79EC">
          <w:rPr>
            <w:noProof/>
            <w:webHidden/>
          </w:rPr>
          <w:fldChar w:fldCharType="begin"/>
        </w:r>
        <w:r w:rsidR="004B79EC">
          <w:rPr>
            <w:noProof/>
            <w:webHidden/>
          </w:rPr>
          <w:instrText xml:space="preserve"> PAGEREF _Toc481076913 \h </w:instrText>
        </w:r>
        <w:r w:rsidR="004B79EC">
          <w:rPr>
            <w:noProof/>
            <w:webHidden/>
          </w:rPr>
        </w:r>
        <w:r w:rsidR="004B79EC">
          <w:rPr>
            <w:noProof/>
            <w:webHidden/>
          </w:rPr>
          <w:fldChar w:fldCharType="separate"/>
        </w:r>
        <w:r w:rsidR="004B79EC">
          <w:rPr>
            <w:noProof/>
            <w:webHidden/>
          </w:rPr>
          <w:t>8</w:t>
        </w:r>
        <w:r w:rsidR="004B79EC">
          <w:rPr>
            <w:noProof/>
            <w:webHidden/>
          </w:rPr>
          <w:fldChar w:fldCharType="end"/>
        </w:r>
      </w:hyperlink>
    </w:p>
    <w:p w14:paraId="7B7AEE86" w14:textId="45F7AED4" w:rsidR="004B79EC" w:rsidRDefault="00C21A6D">
      <w:pPr>
        <w:pStyle w:val="Inhopg1"/>
        <w:rPr>
          <w:rFonts w:asciiTheme="minorHAnsi" w:eastAsiaTheme="minorEastAsia" w:hAnsiTheme="minorHAnsi" w:cstheme="minorBidi"/>
          <w:b w:val="0"/>
          <w:bCs w:val="0"/>
          <w:noProof/>
          <w:sz w:val="22"/>
          <w:szCs w:val="22"/>
        </w:rPr>
      </w:pPr>
      <w:hyperlink w:anchor="_Toc481076914" w:history="1">
        <w:r w:rsidR="004B79EC" w:rsidRPr="00000ED7">
          <w:rPr>
            <w:rStyle w:val="Hyperlink"/>
            <w:rFonts w:cs="Verdana"/>
            <w:noProof/>
          </w:rPr>
          <w:t>1</w:t>
        </w:r>
        <w:r w:rsidR="004B79EC">
          <w:rPr>
            <w:rFonts w:asciiTheme="minorHAnsi" w:eastAsiaTheme="minorEastAsia" w:hAnsiTheme="minorHAnsi" w:cstheme="minorBidi"/>
            <w:b w:val="0"/>
            <w:bCs w:val="0"/>
            <w:noProof/>
            <w:sz w:val="22"/>
            <w:szCs w:val="22"/>
          </w:rPr>
          <w:tab/>
        </w:r>
        <w:r w:rsidR="004B79EC" w:rsidRPr="00000ED7">
          <w:rPr>
            <w:rStyle w:val="Hyperlink"/>
            <w:rFonts w:cs="Verdana"/>
            <w:noProof/>
          </w:rPr>
          <w:t>Definities</w:t>
        </w:r>
        <w:r w:rsidR="004B79EC">
          <w:rPr>
            <w:noProof/>
            <w:webHidden/>
          </w:rPr>
          <w:tab/>
        </w:r>
        <w:r w:rsidR="004B79EC">
          <w:rPr>
            <w:noProof/>
            <w:webHidden/>
          </w:rPr>
          <w:fldChar w:fldCharType="begin"/>
        </w:r>
        <w:r w:rsidR="004B79EC">
          <w:rPr>
            <w:noProof/>
            <w:webHidden/>
          </w:rPr>
          <w:instrText xml:space="preserve"> PAGEREF _Toc481076914 \h </w:instrText>
        </w:r>
        <w:r w:rsidR="004B79EC">
          <w:rPr>
            <w:noProof/>
            <w:webHidden/>
          </w:rPr>
        </w:r>
        <w:r w:rsidR="004B79EC">
          <w:rPr>
            <w:noProof/>
            <w:webHidden/>
          </w:rPr>
          <w:fldChar w:fldCharType="separate"/>
        </w:r>
        <w:r w:rsidR="004B79EC">
          <w:rPr>
            <w:noProof/>
            <w:webHidden/>
          </w:rPr>
          <w:t>8</w:t>
        </w:r>
        <w:r w:rsidR="004B79EC">
          <w:rPr>
            <w:noProof/>
            <w:webHidden/>
          </w:rPr>
          <w:fldChar w:fldCharType="end"/>
        </w:r>
      </w:hyperlink>
    </w:p>
    <w:p w14:paraId="361D7933" w14:textId="5C7A5EF0" w:rsidR="004B79EC" w:rsidRDefault="00C21A6D">
      <w:pPr>
        <w:pStyle w:val="Inhopg1"/>
        <w:rPr>
          <w:rFonts w:asciiTheme="minorHAnsi" w:eastAsiaTheme="minorEastAsia" w:hAnsiTheme="minorHAnsi" w:cstheme="minorBidi"/>
          <w:b w:val="0"/>
          <w:bCs w:val="0"/>
          <w:noProof/>
          <w:sz w:val="22"/>
          <w:szCs w:val="22"/>
        </w:rPr>
      </w:pPr>
      <w:hyperlink w:anchor="_Toc481076915" w:history="1">
        <w:r w:rsidR="004B79EC" w:rsidRPr="00000ED7">
          <w:rPr>
            <w:rStyle w:val="Hyperlink"/>
            <w:rFonts w:cs="Verdana"/>
            <w:noProof/>
          </w:rPr>
          <w:t>2</w:t>
        </w:r>
        <w:r w:rsidR="004B79EC">
          <w:rPr>
            <w:rFonts w:asciiTheme="minorHAnsi" w:eastAsiaTheme="minorEastAsia" w:hAnsiTheme="minorHAnsi" w:cstheme="minorBidi"/>
            <w:b w:val="0"/>
            <w:bCs w:val="0"/>
            <w:noProof/>
            <w:sz w:val="22"/>
            <w:szCs w:val="22"/>
          </w:rPr>
          <w:tab/>
        </w:r>
        <w:r w:rsidR="004B79EC" w:rsidRPr="00000ED7">
          <w:rPr>
            <w:rStyle w:val="Hyperlink"/>
            <w:rFonts w:cs="Verdana"/>
            <w:noProof/>
          </w:rPr>
          <w:t>Voorwerp van de Overeenkomst</w:t>
        </w:r>
        <w:r w:rsidR="004B79EC">
          <w:rPr>
            <w:noProof/>
            <w:webHidden/>
          </w:rPr>
          <w:tab/>
        </w:r>
        <w:r w:rsidR="004B79EC">
          <w:rPr>
            <w:noProof/>
            <w:webHidden/>
          </w:rPr>
          <w:fldChar w:fldCharType="begin"/>
        </w:r>
        <w:r w:rsidR="004B79EC">
          <w:rPr>
            <w:noProof/>
            <w:webHidden/>
          </w:rPr>
          <w:instrText xml:space="preserve"> PAGEREF _Toc481076915 \h </w:instrText>
        </w:r>
        <w:r w:rsidR="004B79EC">
          <w:rPr>
            <w:noProof/>
            <w:webHidden/>
          </w:rPr>
        </w:r>
        <w:r w:rsidR="004B79EC">
          <w:rPr>
            <w:noProof/>
            <w:webHidden/>
          </w:rPr>
          <w:fldChar w:fldCharType="separate"/>
        </w:r>
        <w:r w:rsidR="004B79EC">
          <w:rPr>
            <w:noProof/>
            <w:webHidden/>
          </w:rPr>
          <w:t>11</w:t>
        </w:r>
        <w:r w:rsidR="004B79EC">
          <w:rPr>
            <w:noProof/>
            <w:webHidden/>
          </w:rPr>
          <w:fldChar w:fldCharType="end"/>
        </w:r>
      </w:hyperlink>
    </w:p>
    <w:p w14:paraId="23BF705F" w14:textId="70C6430E" w:rsidR="004B79EC" w:rsidRDefault="00C21A6D">
      <w:pPr>
        <w:pStyle w:val="Inhopg1"/>
        <w:rPr>
          <w:rFonts w:asciiTheme="minorHAnsi" w:eastAsiaTheme="minorEastAsia" w:hAnsiTheme="minorHAnsi" w:cstheme="minorBidi"/>
          <w:b w:val="0"/>
          <w:bCs w:val="0"/>
          <w:noProof/>
          <w:sz w:val="22"/>
          <w:szCs w:val="22"/>
        </w:rPr>
      </w:pPr>
      <w:hyperlink w:anchor="_Toc481076916" w:history="1">
        <w:r w:rsidR="004B79EC" w:rsidRPr="00000ED7">
          <w:rPr>
            <w:rStyle w:val="Hyperlink"/>
            <w:rFonts w:cs="Verdana"/>
            <w:noProof/>
          </w:rPr>
          <w:t>3</w:t>
        </w:r>
        <w:r w:rsidR="004B79EC">
          <w:rPr>
            <w:rFonts w:asciiTheme="minorHAnsi" w:eastAsiaTheme="minorEastAsia" w:hAnsiTheme="minorHAnsi" w:cstheme="minorBidi"/>
            <w:b w:val="0"/>
            <w:bCs w:val="0"/>
            <w:noProof/>
            <w:sz w:val="22"/>
            <w:szCs w:val="22"/>
          </w:rPr>
          <w:tab/>
        </w:r>
        <w:r w:rsidR="004B79EC" w:rsidRPr="00000ED7">
          <w:rPr>
            <w:rStyle w:val="Hyperlink"/>
            <w:rFonts w:cs="Verdana"/>
            <w:noProof/>
          </w:rPr>
          <w:t>Aanvang, Looptijd en Beëindiging</w:t>
        </w:r>
        <w:r w:rsidR="004B79EC">
          <w:rPr>
            <w:noProof/>
            <w:webHidden/>
          </w:rPr>
          <w:tab/>
        </w:r>
        <w:r w:rsidR="004B79EC">
          <w:rPr>
            <w:noProof/>
            <w:webHidden/>
          </w:rPr>
          <w:fldChar w:fldCharType="begin"/>
        </w:r>
        <w:r w:rsidR="004B79EC">
          <w:rPr>
            <w:noProof/>
            <w:webHidden/>
          </w:rPr>
          <w:instrText xml:space="preserve"> PAGEREF _Toc481076916 \h </w:instrText>
        </w:r>
        <w:r w:rsidR="004B79EC">
          <w:rPr>
            <w:noProof/>
            <w:webHidden/>
          </w:rPr>
        </w:r>
        <w:r w:rsidR="004B79EC">
          <w:rPr>
            <w:noProof/>
            <w:webHidden/>
          </w:rPr>
          <w:fldChar w:fldCharType="separate"/>
        </w:r>
        <w:r w:rsidR="004B79EC">
          <w:rPr>
            <w:noProof/>
            <w:webHidden/>
          </w:rPr>
          <w:t>12</w:t>
        </w:r>
        <w:r w:rsidR="004B79EC">
          <w:rPr>
            <w:noProof/>
            <w:webHidden/>
          </w:rPr>
          <w:fldChar w:fldCharType="end"/>
        </w:r>
      </w:hyperlink>
    </w:p>
    <w:p w14:paraId="0246B3FF" w14:textId="54E4CC32" w:rsidR="004B79EC" w:rsidRDefault="00C21A6D">
      <w:pPr>
        <w:pStyle w:val="Inhopg1"/>
        <w:rPr>
          <w:rFonts w:asciiTheme="minorHAnsi" w:eastAsiaTheme="minorEastAsia" w:hAnsiTheme="minorHAnsi" w:cstheme="minorBidi"/>
          <w:b w:val="0"/>
          <w:bCs w:val="0"/>
          <w:noProof/>
          <w:sz w:val="22"/>
          <w:szCs w:val="22"/>
        </w:rPr>
      </w:pPr>
      <w:hyperlink w:anchor="_Toc481076917" w:history="1">
        <w:r w:rsidR="004B79EC" w:rsidRPr="00000ED7">
          <w:rPr>
            <w:rStyle w:val="Hyperlink"/>
            <w:rFonts w:cs="Verdana"/>
            <w:noProof/>
          </w:rPr>
          <w:t>4</w:t>
        </w:r>
        <w:r w:rsidR="004B79EC">
          <w:rPr>
            <w:rFonts w:asciiTheme="minorHAnsi" w:eastAsiaTheme="minorEastAsia" w:hAnsiTheme="minorHAnsi" w:cstheme="minorBidi"/>
            <w:b w:val="0"/>
            <w:bCs w:val="0"/>
            <w:noProof/>
            <w:sz w:val="22"/>
            <w:szCs w:val="22"/>
          </w:rPr>
          <w:tab/>
        </w:r>
        <w:r w:rsidR="004B79EC" w:rsidRPr="00000ED7">
          <w:rPr>
            <w:rStyle w:val="Hyperlink"/>
            <w:rFonts w:cs="Verdana"/>
            <w:noProof/>
          </w:rPr>
          <w:t>Gevolgen van Beëindiging</w:t>
        </w:r>
        <w:r w:rsidR="004B79EC">
          <w:rPr>
            <w:noProof/>
            <w:webHidden/>
          </w:rPr>
          <w:tab/>
        </w:r>
        <w:r w:rsidR="004B79EC">
          <w:rPr>
            <w:noProof/>
            <w:webHidden/>
          </w:rPr>
          <w:fldChar w:fldCharType="begin"/>
        </w:r>
        <w:r w:rsidR="004B79EC">
          <w:rPr>
            <w:noProof/>
            <w:webHidden/>
          </w:rPr>
          <w:instrText xml:space="preserve"> PAGEREF _Toc481076917 \h </w:instrText>
        </w:r>
        <w:r w:rsidR="004B79EC">
          <w:rPr>
            <w:noProof/>
            <w:webHidden/>
          </w:rPr>
        </w:r>
        <w:r w:rsidR="004B79EC">
          <w:rPr>
            <w:noProof/>
            <w:webHidden/>
          </w:rPr>
          <w:fldChar w:fldCharType="separate"/>
        </w:r>
        <w:r w:rsidR="004B79EC">
          <w:rPr>
            <w:noProof/>
            <w:webHidden/>
          </w:rPr>
          <w:t>14</w:t>
        </w:r>
        <w:r w:rsidR="004B79EC">
          <w:rPr>
            <w:noProof/>
            <w:webHidden/>
          </w:rPr>
          <w:fldChar w:fldCharType="end"/>
        </w:r>
      </w:hyperlink>
    </w:p>
    <w:p w14:paraId="6D73FC0D" w14:textId="5F8BF49C" w:rsidR="004B79EC" w:rsidRDefault="00C21A6D">
      <w:pPr>
        <w:pStyle w:val="Inhopg1"/>
        <w:rPr>
          <w:rFonts w:asciiTheme="minorHAnsi" w:eastAsiaTheme="minorEastAsia" w:hAnsiTheme="minorHAnsi" w:cstheme="minorBidi"/>
          <w:b w:val="0"/>
          <w:bCs w:val="0"/>
          <w:noProof/>
          <w:sz w:val="22"/>
          <w:szCs w:val="22"/>
        </w:rPr>
      </w:pPr>
      <w:hyperlink w:anchor="_Toc481076918" w:history="1">
        <w:r w:rsidR="004B79EC" w:rsidRPr="00000ED7">
          <w:rPr>
            <w:rStyle w:val="Hyperlink"/>
            <w:noProof/>
          </w:rPr>
          <w:t>B.</w:t>
        </w:r>
        <w:r w:rsidR="004B79EC">
          <w:rPr>
            <w:rFonts w:asciiTheme="minorHAnsi" w:eastAsiaTheme="minorEastAsia" w:hAnsiTheme="minorHAnsi" w:cstheme="minorBidi"/>
            <w:b w:val="0"/>
            <w:bCs w:val="0"/>
            <w:noProof/>
            <w:sz w:val="22"/>
            <w:szCs w:val="22"/>
          </w:rPr>
          <w:tab/>
        </w:r>
        <w:r w:rsidR="004B79EC" w:rsidRPr="00000ED7">
          <w:rPr>
            <w:rStyle w:val="Hyperlink"/>
            <w:noProof/>
          </w:rPr>
          <w:t>Dienstverlening</w:t>
        </w:r>
        <w:r w:rsidR="004B79EC">
          <w:rPr>
            <w:noProof/>
            <w:webHidden/>
          </w:rPr>
          <w:tab/>
        </w:r>
        <w:r w:rsidR="004B79EC">
          <w:rPr>
            <w:noProof/>
            <w:webHidden/>
          </w:rPr>
          <w:fldChar w:fldCharType="begin"/>
        </w:r>
        <w:r w:rsidR="004B79EC">
          <w:rPr>
            <w:noProof/>
            <w:webHidden/>
          </w:rPr>
          <w:instrText xml:space="preserve"> PAGEREF _Toc481076918 \h </w:instrText>
        </w:r>
        <w:r w:rsidR="004B79EC">
          <w:rPr>
            <w:noProof/>
            <w:webHidden/>
          </w:rPr>
        </w:r>
        <w:r w:rsidR="004B79EC">
          <w:rPr>
            <w:noProof/>
            <w:webHidden/>
          </w:rPr>
          <w:fldChar w:fldCharType="separate"/>
        </w:r>
        <w:r w:rsidR="004B79EC">
          <w:rPr>
            <w:noProof/>
            <w:webHidden/>
          </w:rPr>
          <w:t>17</w:t>
        </w:r>
        <w:r w:rsidR="004B79EC">
          <w:rPr>
            <w:noProof/>
            <w:webHidden/>
          </w:rPr>
          <w:fldChar w:fldCharType="end"/>
        </w:r>
      </w:hyperlink>
    </w:p>
    <w:p w14:paraId="15996455" w14:textId="6578A0ED" w:rsidR="004B79EC" w:rsidRDefault="00C21A6D">
      <w:pPr>
        <w:pStyle w:val="Inhopg1"/>
        <w:rPr>
          <w:rFonts w:asciiTheme="minorHAnsi" w:eastAsiaTheme="minorEastAsia" w:hAnsiTheme="minorHAnsi" w:cstheme="minorBidi"/>
          <w:b w:val="0"/>
          <w:bCs w:val="0"/>
          <w:noProof/>
          <w:sz w:val="22"/>
          <w:szCs w:val="22"/>
        </w:rPr>
      </w:pPr>
      <w:hyperlink w:anchor="_Toc481076919" w:history="1">
        <w:r w:rsidR="004B79EC" w:rsidRPr="00000ED7">
          <w:rPr>
            <w:rStyle w:val="Hyperlink"/>
            <w:rFonts w:cs="Verdana"/>
            <w:noProof/>
          </w:rPr>
          <w:t>5</w:t>
        </w:r>
        <w:r w:rsidR="004B79EC">
          <w:rPr>
            <w:rFonts w:asciiTheme="minorHAnsi" w:eastAsiaTheme="minorEastAsia" w:hAnsiTheme="minorHAnsi" w:cstheme="minorBidi"/>
            <w:b w:val="0"/>
            <w:bCs w:val="0"/>
            <w:noProof/>
            <w:sz w:val="22"/>
            <w:szCs w:val="22"/>
          </w:rPr>
          <w:tab/>
        </w:r>
        <w:r w:rsidR="004B79EC" w:rsidRPr="00000ED7">
          <w:rPr>
            <w:rStyle w:val="Hyperlink"/>
            <w:rFonts w:cs="Verdana"/>
            <w:noProof/>
          </w:rPr>
          <w:t>Continuïteit van de Dienstverlening</w:t>
        </w:r>
        <w:r w:rsidR="004B79EC">
          <w:rPr>
            <w:noProof/>
            <w:webHidden/>
          </w:rPr>
          <w:tab/>
        </w:r>
        <w:r w:rsidR="004B79EC">
          <w:rPr>
            <w:noProof/>
            <w:webHidden/>
          </w:rPr>
          <w:fldChar w:fldCharType="begin"/>
        </w:r>
        <w:r w:rsidR="004B79EC">
          <w:rPr>
            <w:noProof/>
            <w:webHidden/>
          </w:rPr>
          <w:instrText xml:space="preserve"> PAGEREF _Toc481076919 \h </w:instrText>
        </w:r>
        <w:r w:rsidR="004B79EC">
          <w:rPr>
            <w:noProof/>
            <w:webHidden/>
          </w:rPr>
        </w:r>
        <w:r w:rsidR="004B79EC">
          <w:rPr>
            <w:noProof/>
            <w:webHidden/>
          </w:rPr>
          <w:fldChar w:fldCharType="separate"/>
        </w:r>
        <w:r w:rsidR="004B79EC">
          <w:rPr>
            <w:noProof/>
            <w:webHidden/>
          </w:rPr>
          <w:t>17</w:t>
        </w:r>
        <w:r w:rsidR="004B79EC">
          <w:rPr>
            <w:noProof/>
            <w:webHidden/>
          </w:rPr>
          <w:fldChar w:fldCharType="end"/>
        </w:r>
      </w:hyperlink>
    </w:p>
    <w:p w14:paraId="38AAC0C2" w14:textId="3A789BB1" w:rsidR="004B79EC" w:rsidRDefault="00C21A6D">
      <w:pPr>
        <w:pStyle w:val="Inhopg1"/>
        <w:rPr>
          <w:rFonts w:asciiTheme="minorHAnsi" w:eastAsiaTheme="minorEastAsia" w:hAnsiTheme="minorHAnsi" w:cstheme="minorBidi"/>
          <w:b w:val="0"/>
          <w:bCs w:val="0"/>
          <w:noProof/>
          <w:sz w:val="22"/>
          <w:szCs w:val="22"/>
        </w:rPr>
      </w:pPr>
      <w:hyperlink w:anchor="_Toc481076920" w:history="1">
        <w:r w:rsidR="004B79EC" w:rsidRPr="00000ED7">
          <w:rPr>
            <w:rStyle w:val="Hyperlink"/>
            <w:rFonts w:cs="Verdana"/>
            <w:noProof/>
          </w:rPr>
          <w:t>6</w:t>
        </w:r>
        <w:r w:rsidR="004B79EC">
          <w:rPr>
            <w:rFonts w:asciiTheme="minorHAnsi" w:eastAsiaTheme="minorEastAsia" w:hAnsiTheme="minorHAnsi" w:cstheme="minorBidi"/>
            <w:b w:val="0"/>
            <w:bCs w:val="0"/>
            <w:noProof/>
            <w:sz w:val="22"/>
            <w:szCs w:val="22"/>
          </w:rPr>
          <w:tab/>
        </w:r>
        <w:r w:rsidR="004B79EC" w:rsidRPr="00000ED7">
          <w:rPr>
            <w:rStyle w:val="Hyperlink"/>
            <w:rFonts w:cs="Verdana"/>
            <w:noProof/>
          </w:rPr>
          <w:t>Dienstverlening</w:t>
        </w:r>
        <w:r w:rsidR="004B79EC">
          <w:rPr>
            <w:noProof/>
            <w:webHidden/>
          </w:rPr>
          <w:tab/>
        </w:r>
        <w:r w:rsidR="004B79EC">
          <w:rPr>
            <w:noProof/>
            <w:webHidden/>
          </w:rPr>
          <w:fldChar w:fldCharType="begin"/>
        </w:r>
        <w:r w:rsidR="004B79EC">
          <w:rPr>
            <w:noProof/>
            <w:webHidden/>
          </w:rPr>
          <w:instrText xml:space="preserve"> PAGEREF _Toc481076920 \h </w:instrText>
        </w:r>
        <w:r w:rsidR="004B79EC">
          <w:rPr>
            <w:noProof/>
            <w:webHidden/>
          </w:rPr>
        </w:r>
        <w:r w:rsidR="004B79EC">
          <w:rPr>
            <w:noProof/>
            <w:webHidden/>
          </w:rPr>
          <w:fldChar w:fldCharType="separate"/>
        </w:r>
        <w:r w:rsidR="004B79EC">
          <w:rPr>
            <w:noProof/>
            <w:webHidden/>
          </w:rPr>
          <w:t>17</w:t>
        </w:r>
        <w:r w:rsidR="004B79EC">
          <w:rPr>
            <w:noProof/>
            <w:webHidden/>
          </w:rPr>
          <w:fldChar w:fldCharType="end"/>
        </w:r>
      </w:hyperlink>
    </w:p>
    <w:p w14:paraId="09B1AEF1" w14:textId="13FEE2C5" w:rsidR="004B79EC" w:rsidRDefault="00C21A6D">
      <w:pPr>
        <w:pStyle w:val="Inhopg1"/>
        <w:rPr>
          <w:rFonts w:asciiTheme="minorHAnsi" w:eastAsiaTheme="minorEastAsia" w:hAnsiTheme="minorHAnsi" w:cstheme="minorBidi"/>
          <w:b w:val="0"/>
          <w:bCs w:val="0"/>
          <w:noProof/>
          <w:sz w:val="22"/>
          <w:szCs w:val="22"/>
        </w:rPr>
      </w:pPr>
      <w:hyperlink w:anchor="_Toc481076921" w:history="1">
        <w:r w:rsidR="004B79EC" w:rsidRPr="00000ED7">
          <w:rPr>
            <w:rStyle w:val="Hyperlink"/>
            <w:rFonts w:cs="Verdana"/>
            <w:noProof/>
          </w:rPr>
          <w:t>7</w:t>
        </w:r>
        <w:r w:rsidR="004B79EC">
          <w:rPr>
            <w:rFonts w:asciiTheme="minorHAnsi" w:eastAsiaTheme="minorEastAsia" w:hAnsiTheme="minorHAnsi" w:cstheme="minorBidi"/>
            <w:b w:val="0"/>
            <w:bCs w:val="0"/>
            <w:noProof/>
            <w:sz w:val="22"/>
            <w:szCs w:val="22"/>
          </w:rPr>
          <w:tab/>
        </w:r>
        <w:r w:rsidR="004B79EC" w:rsidRPr="00000ED7">
          <w:rPr>
            <w:rStyle w:val="Hyperlink"/>
            <w:rFonts w:cs="Verdana"/>
            <w:noProof/>
          </w:rPr>
          <w:t>Personeel van Opdrachtnemer</w:t>
        </w:r>
        <w:r w:rsidR="004B79EC">
          <w:rPr>
            <w:noProof/>
            <w:webHidden/>
          </w:rPr>
          <w:tab/>
        </w:r>
        <w:r w:rsidR="004B79EC">
          <w:rPr>
            <w:noProof/>
            <w:webHidden/>
          </w:rPr>
          <w:fldChar w:fldCharType="begin"/>
        </w:r>
        <w:r w:rsidR="004B79EC">
          <w:rPr>
            <w:noProof/>
            <w:webHidden/>
          </w:rPr>
          <w:instrText xml:space="preserve"> PAGEREF _Toc481076921 \h </w:instrText>
        </w:r>
        <w:r w:rsidR="004B79EC">
          <w:rPr>
            <w:noProof/>
            <w:webHidden/>
          </w:rPr>
        </w:r>
        <w:r w:rsidR="004B79EC">
          <w:rPr>
            <w:noProof/>
            <w:webHidden/>
          </w:rPr>
          <w:fldChar w:fldCharType="separate"/>
        </w:r>
        <w:r w:rsidR="004B79EC">
          <w:rPr>
            <w:noProof/>
            <w:webHidden/>
          </w:rPr>
          <w:t>19</w:t>
        </w:r>
        <w:r w:rsidR="004B79EC">
          <w:rPr>
            <w:noProof/>
            <w:webHidden/>
          </w:rPr>
          <w:fldChar w:fldCharType="end"/>
        </w:r>
      </w:hyperlink>
    </w:p>
    <w:p w14:paraId="00910C93" w14:textId="1C49AC13" w:rsidR="004B79EC" w:rsidRDefault="00C21A6D">
      <w:pPr>
        <w:pStyle w:val="Inhopg1"/>
        <w:rPr>
          <w:rFonts w:asciiTheme="minorHAnsi" w:eastAsiaTheme="minorEastAsia" w:hAnsiTheme="minorHAnsi" w:cstheme="minorBidi"/>
          <w:b w:val="0"/>
          <w:bCs w:val="0"/>
          <w:noProof/>
          <w:sz w:val="22"/>
          <w:szCs w:val="22"/>
        </w:rPr>
      </w:pPr>
      <w:hyperlink w:anchor="_Toc481076922" w:history="1">
        <w:r w:rsidR="004B79EC" w:rsidRPr="00000ED7">
          <w:rPr>
            <w:rStyle w:val="Hyperlink"/>
            <w:rFonts w:cs="Verdana"/>
            <w:noProof/>
          </w:rPr>
          <w:t>8</w:t>
        </w:r>
        <w:r w:rsidR="004B79EC">
          <w:rPr>
            <w:rFonts w:asciiTheme="minorHAnsi" w:eastAsiaTheme="minorEastAsia" w:hAnsiTheme="minorHAnsi" w:cstheme="minorBidi"/>
            <w:b w:val="0"/>
            <w:bCs w:val="0"/>
            <w:noProof/>
            <w:sz w:val="22"/>
            <w:szCs w:val="22"/>
          </w:rPr>
          <w:tab/>
        </w:r>
        <w:r w:rsidR="004B79EC" w:rsidRPr="00000ED7">
          <w:rPr>
            <w:rStyle w:val="Hyperlink"/>
            <w:rFonts w:cs="Verdana"/>
            <w:noProof/>
          </w:rPr>
          <w:t>Producten en programmatuur</w:t>
        </w:r>
        <w:r w:rsidR="004B79EC">
          <w:rPr>
            <w:noProof/>
            <w:webHidden/>
          </w:rPr>
          <w:tab/>
        </w:r>
        <w:r w:rsidR="004B79EC">
          <w:rPr>
            <w:noProof/>
            <w:webHidden/>
          </w:rPr>
          <w:fldChar w:fldCharType="begin"/>
        </w:r>
        <w:r w:rsidR="004B79EC">
          <w:rPr>
            <w:noProof/>
            <w:webHidden/>
          </w:rPr>
          <w:instrText xml:space="preserve"> PAGEREF _Toc481076922 \h </w:instrText>
        </w:r>
        <w:r w:rsidR="004B79EC">
          <w:rPr>
            <w:noProof/>
            <w:webHidden/>
          </w:rPr>
        </w:r>
        <w:r w:rsidR="004B79EC">
          <w:rPr>
            <w:noProof/>
            <w:webHidden/>
          </w:rPr>
          <w:fldChar w:fldCharType="separate"/>
        </w:r>
        <w:r w:rsidR="004B79EC">
          <w:rPr>
            <w:noProof/>
            <w:webHidden/>
          </w:rPr>
          <w:t>19</w:t>
        </w:r>
        <w:r w:rsidR="004B79EC">
          <w:rPr>
            <w:noProof/>
            <w:webHidden/>
          </w:rPr>
          <w:fldChar w:fldCharType="end"/>
        </w:r>
      </w:hyperlink>
    </w:p>
    <w:p w14:paraId="579C1FA5" w14:textId="46032664" w:rsidR="004B79EC" w:rsidRDefault="00C21A6D">
      <w:pPr>
        <w:pStyle w:val="Inhopg1"/>
        <w:rPr>
          <w:rFonts w:asciiTheme="minorHAnsi" w:eastAsiaTheme="minorEastAsia" w:hAnsiTheme="minorHAnsi" w:cstheme="minorBidi"/>
          <w:b w:val="0"/>
          <w:bCs w:val="0"/>
          <w:noProof/>
          <w:sz w:val="22"/>
          <w:szCs w:val="22"/>
        </w:rPr>
      </w:pPr>
      <w:hyperlink w:anchor="_Toc481076923" w:history="1">
        <w:r w:rsidR="004B79EC" w:rsidRPr="00000ED7">
          <w:rPr>
            <w:rStyle w:val="Hyperlink"/>
            <w:rFonts w:cs="Verdana"/>
            <w:noProof/>
          </w:rPr>
          <w:t>9</w:t>
        </w:r>
        <w:r w:rsidR="004B79EC">
          <w:rPr>
            <w:rFonts w:asciiTheme="minorHAnsi" w:eastAsiaTheme="minorEastAsia" w:hAnsiTheme="minorHAnsi" w:cstheme="minorBidi"/>
            <w:b w:val="0"/>
            <w:bCs w:val="0"/>
            <w:noProof/>
            <w:sz w:val="22"/>
            <w:szCs w:val="22"/>
          </w:rPr>
          <w:tab/>
        </w:r>
        <w:r w:rsidR="004B79EC" w:rsidRPr="00000ED7">
          <w:rPr>
            <w:rStyle w:val="Hyperlink"/>
            <w:rFonts w:cs="Verdana"/>
            <w:noProof/>
          </w:rPr>
          <w:t>Samenwerking met derden</w:t>
        </w:r>
        <w:r w:rsidR="004B79EC">
          <w:rPr>
            <w:noProof/>
            <w:webHidden/>
          </w:rPr>
          <w:tab/>
        </w:r>
        <w:r w:rsidR="004B79EC">
          <w:rPr>
            <w:noProof/>
            <w:webHidden/>
          </w:rPr>
          <w:fldChar w:fldCharType="begin"/>
        </w:r>
        <w:r w:rsidR="004B79EC">
          <w:rPr>
            <w:noProof/>
            <w:webHidden/>
          </w:rPr>
          <w:instrText xml:space="preserve"> PAGEREF _Toc481076923 \h </w:instrText>
        </w:r>
        <w:r w:rsidR="004B79EC">
          <w:rPr>
            <w:noProof/>
            <w:webHidden/>
          </w:rPr>
        </w:r>
        <w:r w:rsidR="004B79EC">
          <w:rPr>
            <w:noProof/>
            <w:webHidden/>
          </w:rPr>
          <w:fldChar w:fldCharType="separate"/>
        </w:r>
        <w:r w:rsidR="004B79EC">
          <w:rPr>
            <w:noProof/>
            <w:webHidden/>
          </w:rPr>
          <w:t>21</w:t>
        </w:r>
        <w:r w:rsidR="004B79EC">
          <w:rPr>
            <w:noProof/>
            <w:webHidden/>
          </w:rPr>
          <w:fldChar w:fldCharType="end"/>
        </w:r>
      </w:hyperlink>
    </w:p>
    <w:p w14:paraId="1B76D848" w14:textId="7B14C21B" w:rsidR="004B79EC" w:rsidRDefault="00C21A6D">
      <w:pPr>
        <w:pStyle w:val="Inhopg1"/>
        <w:rPr>
          <w:rFonts w:asciiTheme="minorHAnsi" w:eastAsiaTheme="minorEastAsia" w:hAnsiTheme="minorHAnsi" w:cstheme="minorBidi"/>
          <w:b w:val="0"/>
          <w:bCs w:val="0"/>
          <w:noProof/>
          <w:sz w:val="22"/>
          <w:szCs w:val="22"/>
        </w:rPr>
      </w:pPr>
      <w:hyperlink w:anchor="_Toc481076924" w:history="1">
        <w:r w:rsidR="004B79EC" w:rsidRPr="00000ED7">
          <w:rPr>
            <w:rStyle w:val="Hyperlink"/>
            <w:rFonts w:cs="Verdana"/>
            <w:noProof/>
          </w:rPr>
          <w:t>10</w:t>
        </w:r>
        <w:r w:rsidR="004B79EC">
          <w:rPr>
            <w:rFonts w:asciiTheme="minorHAnsi" w:eastAsiaTheme="minorEastAsia" w:hAnsiTheme="minorHAnsi" w:cstheme="minorBidi"/>
            <w:b w:val="0"/>
            <w:bCs w:val="0"/>
            <w:noProof/>
            <w:sz w:val="22"/>
            <w:szCs w:val="22"/>
          </w:rPr>
          <w:tab/>
        </w:r>
        <w:r w:rsidR="004B79EC" w:rsidRPr="00000ED7">
          <w:rPr>
            <w:rStyle w:val="Hyperlink"/>
            <w:rFonts w:cs="Verdana"/>
            <w:noProof/>
          </w:rPr>
          <w:t>Innovatie</w:t>
        </w:r>
        <w:r w:rsidR="004B79EC">
          <w:rPr>
            <w:noProof/>
            <w:webHidden/>
          </w:rPr>
          <w:tab/>
        </w:r>
        <w:r w:rsidR="004B79EC">
          <w:rPr>
            <w:noProof/>
            <w:webHidden/>
          </w:rPr>
          <w:fldChar w:fldCharType="begin"/>
        </w:r>
        <w:r w:rsidR="004B79EC">
          <w:rPr>
            <w:noProof/>
            <w:webHidden/>
          </w:rPr>
          <w:instrText xml:space="preserve"> PAGEREF _Toc481076924 \h </w:instrText>
        </w:r>
        <w:r w:rsidR="004B79EC">
          <w:rPr>
            <w:noProof/>
            <w:webHidden/>
          </w:rPr>
        </w:r>
        <w:r w:rsidR="004B79EC">
          <w:rPr>
            <w:noProof/>
            <w:webHidden/>
          </w:rPr>
          <w:fldChar w:fldCharType="separate"/>
        </w:r>
        <w:r w:rsidR="004B79EC">
          <w:rPr>
            <w:noProof/>
            <w:webHidden/>
          </w:rPr>
          <w:t>22</w:t>
        </w:r>
        <w:r w:rsidR="004B79EC">
          <w:rPr>
            <w:noProof/>
            <w:webHidden/>
          </w:rPr>
          <w:fldChar w:fldCharType="end"/>
        </w:r>
      </w:hyperlink>
    </w:p>
    <w:p w14:paraId="39541135" w14:textId="24A6BA0F" w:rsidR="004B79EC" w:rsidRDefault="00C21A6D">
      <w:pPr>
        <w:pStyle w:val="Inhopg1"/>
        <w:rPr>
          <w:rFonts w:asciiTheme="minorHAnsi" w:eastAsiaTheme="minorEastAsia" w:hAnsiTheme="minorHAnsi" w:cstheme="minorBidi"/>
          <w:b w:val="0"/>
          <w:bCs w:val="0"/>
          <w:noProof/>
          <w:sz w:val="22"/>
          <w:szCs w:val="22"/>
        </w:rPr>
      </w:pPr>
      <w:hyperlink w:anchor="_Toc481076925" w:history="1">
        <w:r w:rsidR="004B79EC" w:rsidRPr="00000ED7">
          <w:rPr>
            <w:rStyle w:val="Hyperlink"/>
            <w:noProof/>
          </w:rPr>
          <w:t>C.</w:t>
        </w:r>
        <w:r w:rsidR="004B79EC">
          <w:rPr>
            <w:rFonts w:asciiTheme="minorHAnsi" w:eastAsiaTheme="minorEastAsia" w:hAnsiTheme="minorHAnsi" w:cstheme="minorBidi"/>
            <w:b w:val="0"/>
            <w:bCs w:val="0"/>
            <w:noProof/>
            <w:sz w:val="22"/>
            <w:szCs w:val="22"/>
          </w:rPr>
          <w:tab/>
        </w:r>
        <w:r w:rsidR="004B79EC" w:rsidRPr="00000ED7">
          <w:rPr>
            <w:rStyle w:val="Hyperlink"/>
            <w:noProof/>
          </w:rPr>
          <w:t>Transitie</w:t>
        </w:r>
        <w:r w:rsidR="004B79EC">
          <w:rPr>
            <w:noProof/>
            <w:webHidden/>
          </w:rPr>
          <w:tab/>
        </w:r>
        <w:r w:rsidR="004B79EC">
          <w:rPr>
            <w:noProof/>
            <w:webHidden/>
          </w:rPr>
          <w:fldChar w:fldCharType="begin"/>
        </w:r>
        <w:r w:rsidR="004B79EC">
          <w:rPr>
            <w:noProof/>
            <w:webHidden/>
          </w:rPr>
          <w:instrText xml:space="preserve"> PAGEREF _Toc481076925 \h </w:instrText>
        </w:r>
        <w:r w:rsidR="004B79EC">
          <w:rPr>
            <w:noProof/>
            <w:webHidden/>
          </w:rPr>
        </w:r>
        <w:r w:rsidR="004B79EC">
          <w:rPr>
            <w:noProof/>
            <w:webHidden/>
          </w:rPr>
          <w:fldChar w:fldCharType="separate"/>
        </w:r>
        <w:r w:rsidR="004B79EC">
          <w:rPr>
            <w:noProof/>
            <w:webHidden/>
          </w:rPr>
          <w:t>23</w:t>
        </w:r>
        <w:r w:rsidR="004B79EC">
          <w:rPr>
            <w:noProof/>
            <w:webHidden/>
          </w:rPr>
          <w:fldChar w:fldCharType="end"/>
        </w:r>
      </w:hyperlink>
    </w:p>
    <w:p w14:paraId="6924E9EE" w14:textId="198DC6FB" w:rsidR="004B79EC" w:rsidRDefault="00C21A6D">
      <w:pPr>
        <w:pStyle w:val="Inhopg1"/>
        <w:rPr>
          <w:rFonts w:asciiTheme="minorHAnsi" w:eastAsiaTheme="minorEastAsia" w:hAnsiTheme="minorHAnsi" w:cstheme="minorBidi"/>
          <w:b w:val="0"/>
          <w:bCs w:val="0"/>
          <w:noProof/>
          <w:sz w:val="22"/>
          <w:szCs w:val="22"/>
        </w:rPr>
      </w:pPr>
      <w:hyperlink w:anchor="_Toc481076926" w:history="1">
        <w:r w:rsidR="004B79EC" w:rsidRPr="00000ED7">
          <w:rPr>
            <w:rStyle w:val="Hyperlink"/>
            <w:rFonts w:cs="Verdana"/>
            <w:noProof/>
          </w:rPr>
          <w:t>11</w:t>
        </w:r>
        <w:r w:rsidR="004B79EC">
          <w:rPr>
            <w:rFonts w:asciiTheme="minorHAnsi" w:eastAsiaTheme="minorEastAsia" w:hAnsiTheme="minorHAnsi" w:cstheme="minorBidi"/>
            <w:b w:val="0"/>
            <w:bCs w:val="0"/>
            <w:noProof/>
            <w:sz w:val="22"/>
            <w:szCs w:val="22"/>
          </w:rPr>
          <w:tab/>
        </w:r>
        <w:r w:rsidR="004B79EC" w:rsidRPr="00000ED7">
          <w:rPr>
            <w:rStyle w:val="Hyperlink"/>
            <w:rFonts w:cs="Verdana"/>
            <w:noProof/>
          </w:rPr>
          <w:t>Overdracht van Activa</w:t>
        </w:r>
        <w:r w:rsidR="004B79EC">
          <w:rPr>
            <w:noProof/>
            <w:webHidden/>
          </w:rPr>
          <w:tab/>
        </w:r>
        <w:r w:rsidR="004B79EC">
          <w:rPr>
            <w:noProof/>
            <w:webHidden/>
          </w:rPr>
          <w:fldChar w:fldCharType="begin"/>
        </w:r>
        <w:r w:rsidR="004B79EC">
          <w:rPr>
            <w:noProof/>
            <w:webHidden/>
          </w:rPr>
          <w:instrText xml:space="preserve"> PAGEREF _Toc481076926 \h </w:instrText>
        </w:r>
        <w:r w:rsidR="004B79EC">
          <w:rPr>
            <w:noProof/>
            <w:webHidden/>
          </w:rPr>
        </w:r>
        <w:r w:rsidR="004B79EC">
          <w:rPr>
            <w:noProof/>
            <w:webHidden/>
          </w:rPr>
          <w:fldChar w:fldCharType="separate"/>
        </w:r>
        <w:r w:rsidR="004B79EC">
          <w:rPr>
            <w:noProof/>
            <w:webHidden/>
          </w:rPr>
          <w:t>23</w:t>
        </w:r>
        <w:r w:rsidR="004B79EC">
          <w:rPr>
            <w:noProof/>
            <w:webHidden/>
          </w:rPr>
          <w:fldChar w:fldCharType="end"/>
        </w:r>
      </w:hyperlink>
    </w:p>
    <w:p w14:paraId="482F3AD5" w14:textId="60C34D3D" w:rsidR="004B79EC" w:rsidRDefault="00C21A6D">
      <w:pPr>
        <w:pStyle w:val="Inhopg1"/>
        <w:rPr>
          <w:rFonts w:asciiTheme="minorHAnsi" w:eastAsiaTheme="minorEastAsia" w:hAnsiTheme="minorHAnsi" w:cstheme="minorBidi"/>
          <w:b w:val="0"/>
          <w:bCs w:val="0"/>
          <w:noProof/>
          <w:sz w:val="22"/>
          <w:szCs w:val="22"/>
        </w:rPr>
      </w:pPr>
      <w:hyperlink w:anchor="_Toc481076927" w:history="1">
        <w:r w:rsidR="004B79EC" w:rsidRPr="00000ED7">
          <w:rPr>
            <w:rStyle w:val="Hyperlink"/>
            <w:rFonts w:cs="Verdana"/>
            <w:noProof/>
          </w:rPr>
          <w:t>12</w:t>
        </w:r>
        <w:r w:rsidR="004B79EC">
          <w:rPr>
            <w:rFonts w:asciiTheme="minorHAnsi" w:eastAsiaTheme="minorEastAsia" w:hAnsiTheme="minorHAnsi" w:cstheme="minorBidi"/>
            <w:b w:val="0"/>
            <w:bCs w:val="0"/>
            <w:noProof/>
            <w:sz w:val="22"/>
            <w:szCs w:val="22"/>
          </w:rPr>
          <w:tab/>
        </w:r>
        <w:r w:rsidR="004B79EC" w:rsidRPr="00000ED7">
          <w:rPr>
            <w:rStyle w:val="Hyperlink"/>
            <w:rFonts w:cs="Verdana"/>
            <w:noProof/>
          </w:rPr>
          <w:t>Transitie</w:t>
        </w:r>
        <w:r w:rsidR="004B79EC">
          <w:rPr>
            <w:noProof/>
            <w:webHidden/>
          </w:rPr>
          <w:tab/>
        </w:r>
        <w:r w:rsidR="004B79EC">
          <w:rPr>
            <w:noProof/>
            <w:webHidden/>
          </w:rPr>
          <w:fldChar w:fldCharType="begin"/>
        </w:r>
        <w:r w:rsidR="004B79EC">
          <w:rPr>
            <w:noProof/>
            <w:webHidden/>
          </w:rPr>
          <w:instrText xml:space="preserve"> PAGEREF _Toc481076927 \h </w:instrText>
        </w:r>
        <w:r w:rsidR="004B79EC">
          <w:rPr>
            <w:noProof/>
            <w:webHidden/>
          </w:rPr>
        </w:r>
        <w:r w:rsidR="004B79EC">
          <w:rPr>
            <w:noProof/>
            <w:webHidden/>
          </w:rPr>
          <w:fldChar w:fldCharType="separate"/>
        </w:r>
        <w:r w:rsidR="004B79EC">
          <w:rPr>
            <w:noProof/>
            <w:webHidden/>
          </w:rPr>
          <w:t>23</w:t>
        </w:r>
        <w:r w:rsidR="004B79EC">
          <w:rPr>
            <w:noProof/>
            <w:webHidden/>
          </w:rPr>
          <w:fldChar w:fldCharType="end"/>
        </w:r>
      </w:hyperlink>
    </w:p>
    <w:p w14:paraId="56F0E262" w14:textId="1304C1D8" w:rsidR="004B79EC" w:rsidRDefault="00C21A6D">
      <w:pPr>
        <w:pStyle w:val="Inhopg1"/>
        <w:rPr>
          <w:rFonts w:asciiTheme="minorHAnsi" w:eastAsiaTheme="minorEastAsia" w:hAnsiTheme="minorHAnsi" w:cstheme="minorBidi"/>
          <w:b w:val="0"/>
          <w:bCs w:val="0"/>
          <w:noProof/>
          <w:sz w:val="22"/>
          <w:szCs w:val="22"/>
        </w:rPr>
      </w:pPr>
      <w:hyperlink w:anchor="_Toc481076928" w:history="1">
        <w:r w:rsidR="004B79EC" w:rsidRPr="00000ED7">
          <w:rPr>
            <w:rStyle w:val="Hyperlink"/>
            <w:noProof/>
          </w:rPr>
          <w:t>D.</w:t>
        </w:r>
        <w:r w:rsidR="004B79EC">
          <w:rPr>
            <w:rFonts w:asciiTheme="minorHAnsi" w:eastAsiaTheme="minorEastAsia" w:hAnsiTheme="minorHAnsi" w:cstheme="minorBidi"/>
            <w:b w:val="0"/>
            <w:bCs w:val="0"/>
            <w:noProof/>
            <w:sz w:val="22"/>
            <w:szCs w:val="22"/>
          </w:rPr>
          <w:tab/>
        </w:r>
        <w:r w:rsidR="004B79EC" w:rsidRPr="00000ED7">
          <w:rPr>
            <w:rStyle w:val="Hyperlink"/>
            <w:noProof/>
          </w:rPr>
          <w:t>Vergoeding en betaling</w:t>
        </w:r>
        <w:r w:rsidR="004B79EC">
          <w:rPr>
            <w:noProof/>
            <w:webHidden/>
          </w:rPr>
          <w:tab/>
        </w:r>
        <w:r w:rsidR="004B79EC">
          <w:rPr>
            <w:noProof/>
            <w:webHidden/>
          </w:rPr>
          <w:fldChar w:fldCharType="begin"/>
        </w:r>
        <w:r w:rsidR="004B79EC">
          <w:rPr>
            <w:noProof/>
            <w:webHidden/>
          </w:rPr>
          <w:instrText xml:space="preserve"> PAGEREF _Toc481076928 \h </w:instrText>
        </w:r>
        <w:r w:rsidR="004B79EC">
          <w:rPr>
            <w:noProof/>
            <w:webHidden/>
          </w:rPr>
        </w:r>
        <w:r w:rsidR="004B79EC">
          <w:rPr>
            <w:noProof/>
            <w:webHidden/>
          </w:rPr>
          <w:fldChar w:fldCharType="separate"/>
        </w:r>
        <w:r w:rsidR="004B79EC">
          <w:rPr>
            <w:noProof/>
            <w:webHidden/>
          </w:rPr>
          <w:t>24</w:t>
        </w:r>
        <w:r w:rsidR="004B79EC">
          <w:rPr>
            <w:noProof/>
            <w:webHidden/>
          </w:rPr>
          <w:fldChar w:fldCharType="end"/>
        </w:r>
      </w:hyperlink>
    </w:p>
    <w:p w14:paraId="72299DBE" w14:textId="43EF391A" w:rsidR="004B79EC" w:rsidRDefault="00C21A6D">
      <w:pPr>
        <w:pStyle w:val="Inhopg1"/>
        <w:rPr>
          <w:rFonts w:asciiTheme="minorHAnsi" w:eastAsiaTheme="minorEastAsia" w:hAnsiTheme="minorHAnsi" w:cstheme="minorBidi"/>
          <w:b w:val="0"/>
          <w:bCs w:val="0"/>
          <w:noProof/>
          <w:sz w:val="22"/>
          <w:szCs w:val="22"/>
        </w:rPr>
      </w:pPr>
      <w:hyperlink w:anchor="_Toc481076929" w:history="1">
        <w:r w:rsidR="004B79EC" w:rsidRPr="00000ED7">
          <w:rPr>
            <w:rStyle w:val="Hyperlink"/>
            <w:rFonts w:cs="Verdana"/>
            <w:noProof/>
          </w:rPr>
          <w:t>13</w:t>
        </w:r>
        <w:r w:rsidR="004B79EC">
          <w:rPr>
            <w:rFonts w:asciiTheme="minorHAnsi" w:eastAsiaTheme="minorEastAsia" w:hAnsiTheme="minorHAnsi" w:cstheme="minorBidi"/>
            <w:b w:val="0"/>
            <w:bCs w:val="0"/>
            <w:noProof/>
            <w:sz w:val="22"/>
            <w:szCs w:val="22"/>
          </w:rPr>
          <w:tab/>
        </w:r>
        <w:r w:rsidR="004B79EC" w:rsidRPr="00000ED7">
          <w:rPr>
            <w:rStyle w:val="Hyperlink"/>
            <w:rFonts w:cs="Verdana"/>
            <w:noProof/>
          </w:rPr>
          <w:t>Vergoedingen, facturering en betaling</w:t>
        </w:r>
        <w:r w:rsidR="004B79EC">
          <w:rPr>
            <w:noProof/>
            <w:webHidden/>
          </w:rPr>
          <w:tab/>
        </w:r>
        <w:r w:rsidR="004B79EC">
          <w:rPr>
            <w:noProof/>
            <w:webHidden/>
          </w:rPr>
          <w:fldChar w:fldCharType="begin"/>
        </w:r>
        <w:r w:rsidR="004B79EC">
          <w:rPr>
            <w:noProof/>
            <w:webHidden/>
          </w:rPr>
          <w:instrText xml:space="preserve"> PAGEREF _Toc481076929 \h </w:instrText>
        </w:r>
        <w:r w:rsidR="004B79EC">
          <w:rPr>
            <w:noProof/>
            <w:webHidden/>
          </w:rPr>
        </w:r>
        <w:r w:rsidR="004B79EC">
          <w:rPr>
            <w:noProof/>
            <w:webHidden/>
          </w:rPr>
          <w:fldChar w:fldCharType="separate"/>
        </w:r>
        <w:r w:rsidR="004B79EC">
          <w:rPr>
            <w:noProof/>
            <w:webHidden/>
          </w:rPr>
          <w:t>24</w:t>
        </w:r>
        <w:r w:rsidR="004B79EC">
          <w:rPr>
            <w:noProof/>
            <w:webHidden/>
          </w:rPr>
          <w:fldChar w:fldCharType="end"/>
        </w:r>
      </w:hyperlink>
    </w:p>
    <w:p w14:paraId="4195818D" w14:textId="44CEC22F" w:rsidR="004B79EC" w:rsidRDefault="00C21A6D">
      <w:pPr>
        <w:pStyle w:val="Inhopg1"/>
        <w:rPr>
          <w:rFonts w:asciiTheme="minorHAnsi" w:eastAsiaTheme="minorEastAsia" w:hAnsiTheme="minorHAnsi" w:cstheme="minorBidi"/>
          <w:b w:val="0"/>
          <w:bCs w:val="0"/>
          <w:noProof/>
          <w:sz w:val="22"/>
          <w:szCs w:val="22"/>
        </w:rPr>
      </w:pPr>
      <w:hyperlink w:anchor="_Toc481076930" w:history="1">
        <w:r w:rsidR="004B79EC" w:rsidRPr="00000ED7">
          <w:rPr>
            <w:rStyle w:val="Hyperlink"/>
            <w:rFonts w:cs="Verdana"/>
            <w:noProof/>
          </w:rPr>
          <w:t>14</w:t>
        </w:r>
        <w:r w:rsidR="004B79EC">
          <w:rPr>
            <w:rFonts w:asciiTheme="minorHAnsi" w:eastAsiaTheme="minorEastAsia" w:hAnsiTheme="minorHAnsi" w:cstheme="minorBidi"/>
            <w:b w:val="0"/>
            <w:bCs w:val="0"/>
            <w:noProof/>
            <w:sz w:val="22"/>
            <w:szCs w:val="22"/>
          </w:rPr>
          <w:tab/>
        </w:r>
        <w:r w:rsidR="004B79EC" w:rsidRPr="00000ED7">
          <w:rPr>
            <w:rStyle w:val="Hyperlink"/>
            <w:rFonts w:cs="Verdana"/>
            <w:noProof/>
          </w:rPr>
          <w:t>Meer- en minderwerk</w:t>
        </w:r>
        <w:r w:rsidR="004B79EC">
          <w:rPr>
            <w:noProof/>
            <w:webHidden/>
          </w:rPr>
          <w:tab/>
        </w:r>
        <w:r w:rsidR="004B79EC">
          <w:rPr>
            <w:noProof/>
            <w:webHidden/>
          </w:rPr>
          <w:fldChar w:fldCharType="begin"/>
        </w:r>
        <w:r w:rsidR="004B79EC">
          <w:rPr>
            <w:noProof/>
            <w:webHidden/>
          </w:rPr>
          <w:instrText xml:space="preserve"> PAGEREF _Toc481076930 \h </w:instrText>
        </w:r>
        <w:r w:rsidR="004B79EC">
          <w:rPr>
            <w:noProof/>
            <w:webHidden/>
          </w:rPr>
        </w:r>
        <w:r w:rsidR="004B79EC">
          <w:rPr>
            <w:noProof/>
            <w:webHidden/>
          </w:rPr>
          <w:fldChar w:fldCharType="separate"/>
        </w:r>
        <w:r w:rsidR="004B79EC">
          <w:rPr>
            <w:noProof/>
            <w:webHidden/>
          </w:rPr>
          <w:t>25</w:t>
        </w:r>
        <w:r w:rsidR="004B79EC">
          <w:rPr>
            <w:noProof/>
            <w:webHidden/>
          </w:rPr>
          <w:fldChar w:fldCharType="end"/>
        </w:r>
      </w:hyperlink>
    </w:p>
    <w:p w14:paraId="1F97DE0F" w14:textId="678726D4" w:rsidR="004B79EC" w:rsidRDefault="00C21A6D">
      <w:pPr>
        <w:pStyle w:val="Inhopg1"/>
        <w:rPr>
          <w:rFonts w:asciiTheme="minorHAnsi" w:eastAsiaTheme="minorEastAsia" w:hAnsiTheme="minorHAnsi" w:cstheme="minorBidi"/>
          <w:b w:val="0"/>
          <w:bCs w:val="0"/>
          <w:noProof/>
          <w:sz w:val="22"/>
          <w:szCs w:val="22"/>
        </w:rPr>
      </w:pPr>
      <w:hyperlink w:anchor="_Toc481076931" w:history="1">
        <w:r w:rsidR="004B79EC" w:rsidRPr="00000ED7">
          <w:rPr>
            <w:rStyle w:val="Hyperlink"/>
            <w:noProof/>
          </w:rPr>
          <w:t>E.</w:t>
        </w:r>
        <w:r w:rsidR="004B79EC">
          <w:rPr>
            <w:rFonts w:asciiTheme="minorHAnsi" w:eastAsiaTheme="minorEastAsia" w:hAnsiTheme="minorHAnsi" w:cstheme="minorBidi"/>
            <w:b w:val="0"/>
            <w:bCs w:val="0"/>
            <w:noProof/>
            <w:sz w:val="22"/>
            <w:szCs w:val="22"/>
          </w:rPr>
          <w:tab/>
        </w:r>
        <w:r w:rsidR="004B79EC" w:rsidRPr="00000ED7">
          <w:rPr>
            <w:rStyle w:val="Hyperlink"/>
            <w:noProof/>
          </w:rPr>
          <w:t>Besturing</w:t>
        </w:r>
        <w:r w:rsidR="004B79EC">
          <w:rPr>
            <w:noProof/>
            <w:webHidden/>
          </w:rPr>
          <w:tab/>
        </w:r>
        <w:r w:rsidR="004B79EC">
          <w:rPr>
            <w:noProof/>
            <w:webHidden/>
          </w:rPr>
          <w:fldChar w:fldCharType="begin"/>
        </w:r>
        <w:r w:rsidR="004B79EC">
          <w:rPr>
            <w:noProof/>
            <w:webHidden/>
          </w:rPr>
          <w:instrText xml:space="preserve"> PAGEREF _Toc481076931 \h </w:instrText>
        </w:r>
        <w:r w:rsidR="004B79EC">
          <w:rPr>
            <w:noProof/>
            <w:webHidden/>
          </w:rPr>
        </w:r>
        <w:r w:rsidR="004B79EC">
          <w:rPr>
            <w:noProof/>
            <w:webHidden/>
          </w:rPr>
          <w:fldChar w:fldCharType="separate"/>
        </w:r>
        <w:r w:rsidR="004B79EC">
          <w:rPr>
            <w:noProof/>
            <w:webHidden/>
          </w:rPr>
          <w:t>26</w:t>
        </w:r>
        <w:r w:rsidR="004B79EC">
          <w:rPr>
            <w:noProof/>
            <w:webHidden/>
          </w:rPr>
          <w:fldChar w:fldCharType="end"/>
        </w:r>
      </w:hyperlink>
    </w:p>
    <w:p w14:paraId="202EA524" w14:textId="07A3ED44" w:rsidR="004B79EC" w:rsidRDefault="00C21A6D">
      <w:pPr>
        <w:pStyle w:val="Inhopg1"/>
        <w:rPr>
          <w:rFonts w:asciiTheme="minorHAnsi" w:eastAsiaTheme="minorEastAsia" w:hAnsiTheme="minorHAnsi" w:cstheme="minorBidi"/>
          <w:b w:val="0"/>
          <w:bCs w:val="0"/>
          <w:noProof/>
          <w:sz w:val="22"/>
          <w:szCs w:val="22"/>
        </w:rPr>
      </w:pPr>
      <w:hyperlink w:anchor="_Toc481076932" w:history="1">
        <w:r w:rsidR="004B79EC" w:rsidRPr="00000ED7">
          <w:rPr>
            <w:rStyle w:val="Hyperlink"/>
            <w:rFonts w:cs="Verdana"/>
            <w:noProof/>
          </w:rPr>
          <w:t>15</w:t>
        </w:r>
        <w:r w:rsidR="004B79EC">
          <w:rPr>
            <w:rFonts w:asciiTheme="minorHAnsi" w:eastAsiaTheme="minorEastAsia" w:hAnsiTheme="minorHAnsi" w:cstheme="minorBidi"/>
            <w:b w:val="0"/>
            <w:bCs w:val="0"/>
            <w:noProof/>
            <w:sz w:val="22"/>
            <w:szCs w:val="22"/>
          </w:rPr>
          <w:tab/>
        </w:r>
        <w:r w:rsidR="004B79EC" w:rsidRPr="00000ED7">
          <w:rPr>
            <w:rStyle w:val="Hyperlink"/>
            <w:rFonts w:cs="Verdana"/>
            <w:noProof/>
          </w:rPr>
          <w:t>Besturing</w:t>
        </w:r>
        <w:r w:rsidR="004B79EC">
          <w:rPr>
            <w:noProof/>
            <w:webHidden/>
          </w:rPr>
          <w:tab/>
        </w:r>
        <w:r w:rsidR="004B79EC">
          <w:rPr>
            <w:noProof/>
            <w:webHidden/>
          </w:rPr>
          <w:fldChar w:fldCharType="begin"/>
        </w:r>
        <w:r w:rsidR="004B79EC">
          <w:rPr>
            <w:noProof/>
            <w:webHidden/>
          </w:rPr>
          <w:instrText xml:space="preserve"> PAGEREF _Toc481076932 \h </w:instrText>
        </w:r>
        <w:r w:rsidR="004B79EC">
          <w:rPr>
            <w:noProof/>
            <w:webHidden/>
          </w:rPr>
        </w:r>
        <w:r w:rsidR="004B79EC">
          <w:rPr>
            <w:noProof/>
            <w:webHidden/>
          </w:rPr>
          <w:fldChar w:fldCharType="separate"/>
        </w:r>
        <w:r w:rsidR="004B79EC">
          <w:rPr>
            <w:noProof/>
            <w:webHidden/>
          </w:rPr>
          <w:t>26</w:t>
        </w:r>
        <w:r w:rsidR="004B79EC">
          <w:rPr>
            <w:noProof/>
            <w:webHidden/>
          </w:rPr>
          <w:fldChar w:fldCharType="end"/>
        </w:r>
      </w:hyperlink>
    </w:p>
    <w:p w14:paraId="388218B1" w14:textId="3F0BA3A9" w:rsidR="004B79EC" w:rsidRDefault="00C21A6D">
      <w:pPr>
        <w:pStyle w:val="Inhopg1"/>
        <w:rPr>
          <w:rFonts w:asciiTheme="minorHAnsi" w:eastAsiaTheme="minorEastAsia" w:hAnsiTheme="minorHAnsi" w:cstheme="minorBidi"/>
          <w:b w:val="0"/>
          <w:bCs w:val="0"/>
          <w:noProof/>
          <w:sz w:val="22"/>
          <w:szCs w:val="22"/>
        </w:rPr>
      </w:pPr>
      <w:hyperlink w:anchor="_Toc481076933" w:history="1">
        <w:r w:rsidR="004B79EC" w:rsidRPr="00000ED7">
          <w:rPr>
            <w:rStyle w:val="Hyperlink"/>
            <w:rFonts w:cs="Verdana"/>
            <w:noProof/>
          </w:rPr>
          <w:t>16</w:t>
        </w:r>
        <w:r w:rsidR="004B79EC">
          <w:rPr>
            <w:rFonts w:asciiTheme="minorHAnsi" w:eastAsiaTheme="minorEastAsia" w:hAnsiTheme="minorHAnsi" w:cstheme="minorBidi"/>
            <w:b w:val="0"/>
            <w:bCs w:val="0"/>
            <w:noProof/>
            <w:sz w:val="22"/>
            <w:szCs w:val="22"/>
          </w:rPr>
          <w:tab/>
        </w:r>
        <w:r w:rsidR="004B79EC" w:rsidRPr="00000ED7">
          <w:rPr>
            <w:rStyle w:val="Hyperlink"/>
            <w:rFonts w:cs="Verdana"/>
            <w:noProof/>
          </w:rPr>
          <w:t>Contractevaluatie</w:t>
        </w:r>
        <w:r w:rsidR="004B79EC">
          <w:rPr>
            <w:noProof/>
            <w:webHidden/>
          </w:rPr>
          <w:tab/>
        </w:r>
        <w:r w:rsidR="004B79EC">
          <w:rPr>
            <w:noProof/>
            <w:webHidden/>
          </w:rPr>
          <w:fldChar w:fldCharType="begin"/>
        </w:r>
        <w:r w:rsidR="004B79EC">
          <w:rPr>
            <w:noProof/>
            <w:webHidden/>
          </w:rPr>
          <w:instrText xml:space="preserve"> PAGEREF _Toc481076933 \h </w:instrText>
        </w:r>
        <w:r w:rsidR="004B79EC">
          <w:rPr>
            <w:noProof/>
            <w:webHidden/>
          </w:rPr>
        </w:r>
        <w:r w:rsidR="004B79EC">
          <w:rPr>
            <w:noProof/>
            <w:webHidden/>
          </w:rPr>
          <w:fldChar w:fldCharType="separate"/>
        </w:r>
        <w:r w:rsidR="004B79EC">
          <w:rPr>
            <w:noProof/>
            <w:webHidden/>
          </w:rPr>
          <w:t>26</w:t>
        </w:r>
        <w:r w:rsidR="004B79EC">
          <w:rPr>
            <w:noProof/>
            <w:webHidden/>
          </w:rPr>
          <w:fldChar w:fldCharType="end"/>
        </w:r>
      </w:hyperlink>
    </w:p>
    <w:p w14:paraId="71FA0422" w14:textId="0183E5F9" w:rsidR="004B79EC" w:rsidRDefault="00C21A6D">
      <w:pPr>
        <w:pStyle w:val="Inhopg1"/>
        <w:rPr>
          <w:rFonts w:asciiTheme="minorHAnsi" w:eastAsiaTheme="minorEastAsia" w:hAnsiTheme="minorHAnsi" w:cstheme="minorBidi"/>
          <w:b w:val="0"/>
          <w:bCs w:val="0"/>
          <w:noProof/>
          <w:sz w:val="22"/>
          <w:szCs w:val="22"/>
        </w:rPr>
      </w:pPr>
      <w:hyperlink w:anchor="_Toc481076934" w:history="1">
        <w:r w:rsidR="004B79EC" w:rsidRPr="00000ED7">
          <w:rPr>
            <w:rStyle w:val="Hyperlink"/>
            <w:rFonts w:cs="Verdana"/>
            <w:noProof/>
          </w:rPr>
          <w:t>17</w:t>
        </w:r>
        <w:r w:rsidR="004B79EC">
          <w:rPr>
            <w:rFonts w:asciiTheme="minorHAnsi" w:eastAsiaTheme="minorEastAsia" w:hAnsiTheme="minorHAnsi" w:cstheme="minorBidi"/>
            <w:b w:val="0"/>
            <w:bCs w:val="0"/>
            <w:noProof/>
            <w:sz w:val="22"/>
            <w:szCs w:val="22"/>
          </w:rPr>
          <w:tab/>
        </w:r>
        <w:r w:rsidR="004B79EC" w:rsidRPr="00000ED7">
          <w:rPr>
            <w:rStyle w:val="Hyperlink"/>
            <w:rFonts w:cs="Verdana"/>
            <w:noProof/>
          </w:rPr>
          <w:t>Rapportage</w:t>
        </w:r>
        <w:r w:rsidR="004B79EC">
          <w:rPr>
            <w:noProof/>
            <w:webHidden/>
          </w:rPr>
          <w:tab/>
        </w:r>
        <w:r w:rsidR="004B79EC">
          <w:rPr>
            <w:noProof/>
            <w:webHidden/>
          </w:rPr>
          <w:fldChar w:fldCharType="begin"/>
        </w:r>
        <w:r w:rsidR="004B79EC">
          <w:rPr>
            <w:noProof/>
            <w:webHidden/>
          </w:rPr>
          <w:instrText xml:space="preserve"> PAGEREF _Toc481076934 \h </w:instrText>
        </w:r>
        <w:r w:rsidR="004B79EC">
          <w:rPr>
            <w:noProof/>
            <w:webHidden/>
          </w:rPr>
        </w:r>
        <w:r w:rsidR="004B79EC">
          <w:rPr>
            <w:noProof/>
            <w:webHidden/>
          </w:rPr>
          <w:fldChar w:fldCharType="separate"/>
        </w:r>
        <w:r w:rsidR="004B79EC">
          <w:rPr>
            <w:noProof/>
            <w:webHidden/>
          </w:rPr>
          <w:t>27</w:t>
        </w:r>
        <w:r w:rsidR="004B79EC">
          <w:rPr>
            <w:noProof/>
            <w:webHidden/>
          </w:rPr>
          <w:fldChar w:fldCharType="end"/>
        </w:r>
      </w:hyperlink>
    </w:p>
    <w:p w14:paraId="1F7D7148" w14:textId="338FD86D" w:rsidR="004B79EC" w:rsidRDefault="00C21A6D">
      <w:pPr>
        <w:pStyle w:val="Inhopg1"/>
        <w:rPr>
          <w:rFonts w:asciiTheme="minorHAnsi" w:eastAsiaTheme="minorEastAsia" w:hAnsiTheme="minorHAnsi" w:cstheme="minorBidi"/>
          <w:b w:val="0"/>
          <w:bCs w:val="0"/>
          <w:noProof/>
          <w:sz w:val="22"/>
          <w:szCs w:val="22"/>
        </w:rPr>
      </w:pPr>
      <w:hyperlink w:anchor="_Toc481076935" w:history="1">
        <w:r w:rsidR="004B79EC" w:rsidRPr="00000ED7">
          <w:rPr>
            <w:rStyle w:val="Hyperlink"/>
            <w:rFonts w:cs="Verdana"/>
            <w:noProof/>
          </w:rPr>
          <w:t>18</w:t>
        </w:r>
        <w:r w:rsidR="004B79EC">
          <w:rPr>
            <w:rFonts w:asciiTheme="minorHAnsi" w:eastAsiaTheme="minorEastAsia" w:hAnsiTheme="minorHAnsi" w:cstheme="minorBidi"/>
            <w:b w:val="0"/>
            <w:bCs w:val="0"/>
            <w:noProof/>
            <w:sz w:val="22"/>
            <w:szCs w:val="22"/>
          </w:rPr>
          <w:tab/>
        </w:r>
        <w:r w:rsidR="004B79EC" w:rsidRPr="00000ED7">
          <w:rPr>
            <w:rStyle w:val="Hyperlink"/>
            <w:rFonts w:cs="Verdana"/>
            <w:noProof/>
          </w:rPr>
          <w:t>Wijzigingen van de Overeenkomst</w:t>
        </w:r>
        <w:r w:rsidR="004B79EC">
          <w:rPr>
            <w:noProof/>
            <w:webHidden/>
          </w:rPr>
          <w:tab/>
        </w:r>
        <w:r w:rsidR="004B79EC">
          <w:rPr>
            <w:noProof/>
            <w:webHidden/>
          </w:rPr>
          <w:fldChar w:fldCharType="begin"/>
        </w:r>
        <w:r w:rsidR="004B79EC">
          <w:rPr>
            <w:noProof/>
            <w:webHidden/>
          </w:rPr>
          <w:instrText xml:space="preserve"> PAGEREF _Toc481076935 \h </w:instrText>
        </w:r>
        <w:r w:rsidR="004B79EC">
          <w:rPr>
            <w:noProof/>
            <w:webHidden/>
          </w:rPr>
        </w:r>
        <w:r w:rsidR="004B79EC">
          <w:rPr>
            <w:noProof/>
            <w:webHidden/>
          </w:rPr>
          <w:fldChar w:fldCharType="separate"/>
        </w:r>
        <w:r w:rsidR="004B79EC">
          <w:rPr>
            <w:noProof/>
            <w:webHidden/>
          </w:rPr>
          <w:t>27</w:t>
        </w:r>
        <w:r w:rsidR="004B79EC">
          <w:rPr>
            <w:noProof/>
            <w:webHidden/>
          </w:rPr>
          <w:fldChar w:fldCharType="end"/>
        </w:r>
      </w:hyperlink>
    </w:p>
    <w:p w14:paraId="2A6FA469" w14:textId="40D428E6" w:rsidR="004B79EC" w:rsidRDefault="00C21A6D">
      <w:pPr>
        <w:pStyle w:val="Inhopg1"/>
        <w:rPr>
          <w:rFonts w:asciiTheme="minorHAnsi" w:eastAsiaTheme="minorEastAsia" w:hAnsiTheme="minorHAnsi" w:cstheme="minorBidi"/>
          <w:b w:val="0"/>
          <w:bCs w:val="0"/>
          <w:noProof/>
          <w:sz w:val="22"/>
          <w:szCs w:val="22"/>
        </w:rPr>
      </w:pPr>
      <w:hyperlink w:anchor="_Toc481076936" w:history="1">
        <w:r w:rsidR="004B79EC" w:rsidRPr="00000ED7">
          <w:rPr>
            <w:rStyle w:val="Hyperlink"/>
            <w:rFonts w:cs="Verdana"/>
            <w:noProof/>
          </w:rPr>
          <w:t>19</w:t>
        </w:r>
        <w:r w:rsidR="004B79EC">
          <w:rPr>
            <w:rFonts w:asciiTheme="minorHAnsi" w:eastAsiaTheme="minorEastAsia" w:hAnsiTheme="minorHAnsi" w:cstheme="minorBidi"/>
            <w:b w:val="0"/>
            <w:bCs w:val="0"/>
            <w:noProof/>
            <w:sz w:val="22"/>
            <w:szCs w:val="22"/>
          </w:rPr>
          <w:tab/>
        </w:r>
        <w:r w:rsidR="004B79EC" w:rsidRPr="00000ED7">
          <w:rPr>
            <w:rStyle w:val="Hyperlink"/>
            <w:rFonts w:cs="Verdana"/>
            <w:noProof/>
          </w:rPr>
          <w:t>Acceptatieprocedure</w:t>
        </w:r>
        <w:r w:rsidR="004B79EC">
          <w:rPr>
            <w:noProof/>
            <w:webHidden/>
          </w:rPr>
          <w:tab/>
        </w:r>
        <w:r w:rsidR="004B79EC">
          <w:rPr>
            <w:noProof/>
            <w:webHidden/>
          </w:rPr>
          <w:fldChar w:fldCharType="begin"/>
        </w:r>
        <w:r w:rsidR="004B79EC">
          <w:rPr>
            <w:noProof/>
            <w:webHidden/>
          </w:rPr>
          <w:instrText xml:space="preserve"> PAGEREF _Toc481076936 \h </w:instrText>
        </w:r>
        <w:r w:rsidR="004B79EC">
          <w:rPr>
            <w:noProof/>
            <w:webHidden/>
          </w:rPr>
        </w:r>
        <w:r w:rsidR="004B79EC">
          <w:rPr>
            <w:noProof/>
            <w:webHidden/>
          </w:rPr>
          <w:fldChar w:fldCharType="separate"/>
        </w:r>
        <w:r w:rsidR="004B79EC">
          <w:rPr>
            <w:noProof/>
            <w:webHidden/>
          </w:rPr>
          <w:t>27</w:t>
        </w:r>
        <w:r w:rsidR="004B79EC">
          <w:rPr>
            <w:noProof/>
            <w:webHidden/>
          </w:rPr>
          <w:fldChar w:fldCharType="end"/>
        </w:r>
      </w:hyperlink>
    </w:p>
    <w:p w14:paraId="18030E0A" w14:textId="3ACE791F" w:rsidR="004B79EC" w:rsidRDefault="00C21A6D">
      <w:pPr>
        <w:pStyle w:val="Inhopg1"/>
        <w:rPr>
          <w:rFonts w:asciiTheme="minorHAnsi" w:eastAsiaTheme="minorEastAsia" w:hAnsiTheme="minorHAnsi" w:cstheme="minorBidi"/>
          <w:b w:val="0"/>
          <w:bCs w:val="0"/>
          <w:noProof/>
          <w:sz w:val="22"/>
          <w:szCs w:val="22"/>
        </w:rPr>
      </w:pPr>
      <w:hyperlink w:anchor="_Toc481076937" w:history="1">
        <w:r w:rsidR="004B79EC" w:rsidRPr="00000ED7">
          <w:rPr>
            <w:rStyle w:val="Hyperlink"/>
            <w:rFonts w:cs="Verdana"/>
            <w:noProof/>
          </w:rPr>
          <w:t>20</w:t>
        </w:r>
        <w:r w:rsidR="004B79EC">
          <w:rPr>
            <w:rFonts w:asciiTheme="minorHAnsi" w:eastAsiaTheme="minorEastAsia" w:hAnsiTheme="minorHAnsi" w:cstheme="minorBidi"/>
            <w:b w:val="0"/>
            <w:bCs w:val="0"/>
            <w:noProof/>
            <w:sz w:val="22"/>
            <w:szCs w:val="22"/>
          </w:rPr>
          <w:tab/>
        </w:r>
        <w:r w:rsidR="004B79EC" w:rsidRPr="00000ED7">
          <w:rPr>
            <w:rStyle w:val="Hyperlink"/>
            <w:rFonts w:cs="Verdana"/>
            <w:noProof/>
          </w:rPr>
          <w:t>Audits</w:t>
        </w:r>
        <w:r w:rsidR="004B79EC">
          <w:rPr>
            <w:noProof/>
            <w:webHidden/>
          </w:rPr>
          <w:tab/>
        </w:r>
        <w:r w:rsidR="004B79EC">
          <w:rPr>
            <w:noProof/>
            <w:webHidden/>
          </w:rPr>
          <w:fldChar w:fldCharType="begin"/>
        </w:r>
        <w:r w:rsidR="004B79EC">
          <w:rPr>
            <w:noProof/>
            <w:webHidden/>
          </w:rPr>
          <w:instrText xml:space="preserve"> PAGEREF _Toc481076937 \h </w:instrText>
        </w:r>
        <w:r w:rsidR="004B79EC">
          <w:rPr>
            <w:noProof/>
            <w:webHidden/>
          </w:rPr>
        </w:r>
        <w:r w:rsidR="004B79EC">
          <w:rPr>
            <w:noProof/>
            <w:webHidden/>
          </w:rPr>
          <w:fldChar w:fldCharType="separate"/>
        </w:r>
        <w:r w:rsidR="004B79EC">
          <w:rPr>
            <w:noProof/>
            <w:webHidden/>
          </w:rPr>
          <w:t>27</w:t>
        </w:r>
        <w:r w:rsidR="004B79EC">
          <w:rPr>
            <w:noProof/>
            <w:webHidden/>
          </w:rPr>
          <w:fldChar w:fldCharType="end"/>
        </w:r>
      </w:hyperlink>
    </w:p>
    <w:p w14:paraId="483E4A75" w14:textId="51B2CBC4" w:rsidR="004B79EC" w:rsidRDefault="00C21A6D">
      <w:pPr>
        <w:pStyle w:val="Inhopg1"/>
        <w:rPr>
          <w:rFonts w:asciiTheme="minorHAnsi" w:eastAsiaTheme="minorEastAsia" w:hAnsiTheme="minorHAnsi" w:cstheme="minorBidi"/>
          <w:b w:val="0"/>
          <w:bCs w:val="0"/>
          <w:noProof/>
          <w:sz w:val="22"/>
          <w:szCs w:val="22"/>
        </w:rPr>
      </w:pPr>
      <w:hyperlink w:anchor="_Toc481076938" w:history="1">
        <w:r w:rsidR="004B79EC" w:rsidRPr="00000ED7">
          <w:rPr>
            <w:rStyle w:val="Hyperlink"/>
            <w:rFonts w:cs="Verdana"/>
            <w:noProof/>
          </w:rPr>
          <w:t>21</w:t>
        </w:r>
        <w:r w:rsidR="004B79EC">
          <w:rPr>
            <w:rFonts w:asciiTheme="minorHAnsi" w:eastAsiaTheme="minorEastAsia" w:hAnsiTheme="minorHAnsi" w:cstheme="minorBidi"/>
            <w:b w:val="0"/>
            <w:bCs w:val="0"/>
            <w:noProof/>
            <w:sz w:val="22"/>
            <w:szCs w:val="22"/>
          </w:rPr>
          <w:tab/>
        </w:r>
        <w:r w:rsidR="004B79EC" w:rsidRPr="00000ED7">
          <w:rPr>
            <w:rStyle w:val="Hyperlink"/>
            <w:rFonts w:cs="Verdana"/>
            <w:noProof/>
          </w:rPr>
          <w:t>Step in recht</w:t>
        </w:r>
        <w:r w:rsidR="004B79EC">
          <w:rPr>
            <w:noProof/>
            <w:webHidden/>
          </w:rPr>
          <w:tab/>
        </w:r>
        <w:r w:rsidR="004B79EC">
          <w:rPr>
            <w:noProof/>
            <w:webHidden/>
          </w:rPr>
          <w:fldChar w:fldCharType="begin"/>
        </w:r>
        <w:r w:rsidR="004B79EC">
          <w:rPr>
            <w:noProof/>
            <w:webHidden/>
          </w:rPr>
          <w:instrText xml:space="preserve"> PAGEREF _Toc481076938 \h </w:instrText>
        </w:r>
        <w:r w:rsidR="004B79EC">
          <w:rPr>
            <w:noProof/>
            <w:webHidden/>
          </w:rPr>
        </w:r>
        <w:r w:rsidR="004B79EC">
          <w:rPr>
            <w:noProof/>
            <w:webHidden/>
          </w:rPr>
          <w:fldChar w:fldCharType="separate"/>
        </w:r>
        <w:r w:rsidR="004B79EC">
          <w:rPr>
            <w:noProof/>
            <w:webHidden/>
          </w:rPr>
          <w:t>28</w:t>
        </w:r>
        <w:r w:rsidR="004B79EC">
          <w:rPr>
            <w:noProof/>
            <w:webHidden/>
          </w:rPr>
          <w:fldChar w:fldCharType="end"/>
        </w:r>
      </w:hyperlink>
    </w:p>
    <w:p w14:paraId="18BB4685" w14:textId="00FC0B55" w:rsidR="004B79EC" w:rsidRDefault="00C21A6D">
      <w:pPr>
        <w:pStyle w:val="Inhopg1"/>
        <w:rPr>
          <w:rFonts w:asciiTheme="minorHAnsi" w:eastAsiaTheme="minorEastAsia" w:hAnsiTheme="minorHAnsi" w:cstheme="minorBidi"/>
          <w:b w:val="0"/>
          <w:bCs w:val="0"/>
          <w:noProof/>
          <w:sz w:val="22"/>
          <w:szCs w:val="22"/>
        </w:rPr>
      </w:pPr>
      <w:hyperlink w:anchor="_Toc481076939" w:history="1">
        <w:r w:rsidR="004B79EC" w:rsidRPr="00000ED7">
          <w:rPr>
            <w:rStyle w:val="Hyperlink"/>
            <w:rFonts w:cs="Verdana"/>
            <w:noProof/>
          </w:rPr>
          <w:t>22</w:t>
        </w:r>
        <w:r w:rsidR="004B79EC">
          <w:rPr>
            <w:rFonts w:asciiTheme="minorHAnsi" w:eastAsiaTheme="minorEastAsia" w:hAnsiTheme="minorHAnsi" w:cstheme="minorBidi"/>
            <w:b w:val="0"/>
            <w:bCs w:val="0"/>
            <w:noProof/>
            <w:sz w:val="22"/>
            <w:szCs w:val="22"/>
          </w:rPr>
          <w:tab/>
        </w:r>
        <w:r w:rsidR="004B79EC" w:rsidRPr="00000ED7">
          <w:rPr>
            <w:rStyle w:val="Hyperlink"/>
            <w:rFonts w:cs="Verdana"/>
            <w:noProof/>
          </w:rPr>
          <w:t>Benchmarking</w:t>
        </w:r>
        <w:r w:rsidR="004B79EC">
          <w:rPr>
            <w:noProof/>
            <w:webHidden/>
          </w:rPr>
          <w:tab/>
        </w:r>
        <w:r w:rsidR="004B79EC">
          <w:rPr>
            <w:noProof/>
            <w:webHidden/>
          </w:rPr>
          <w:fldChar w:fldCharType="begin"/>
        </w:r>
        <w:r w:rsidR="004B79EC">
          <w:rPr>
            <w:noProof/>
            <w:webHidden/>
          </w:rPr>
          <w:instrText xml:space="preserve"> PAGEREF _Toc481076939 \h </w:instrText>
        </w:r>
        <w:r w:rsidR="004B79EC">
          <w:rPr>
            <w:noProof/>
            <w:webHidden/>
          </w:rPr>
        </w:r>
        <w:r w:rsidR="004B79EC">
          <w:rPr>
            <w:noProof/>
            <w:webHidden/>
          </w:rPr>
          <w:fldChar w:fldCharType="separate"/>
        </w:r>
        <w:r w:rsidR="004B79EC">
          <w:rPr>
            <w:noProof/>
            <w:webHidden/>
          </w:rPr>
          <w:t>29</w:t>
        </w:r>
        <w:r w:rsidR="004B79EC">
          <w:rPr>
            <w:noProof/>
            <w:webHidden/>
          </w:rPr>
          <w:fldChar w:fldCharType="end"/>
        </w:r>
      </w:hyperlink>
    </w:p>
    <w:p w14:paraId="638D11E3" w14:textId="5F464B60" w:rsidR="004B79EC" w:rsidRDefault="00C21A6D">
      <w:pPr>
        <w:pStyle w:val="Inhopg1"/>
        <w:rPr>
          <w:rFonts w:asciiTheme="minorHAnsi" w:eastAsiaTheme="minorEastAsia" w:hAnsiTheme="minorHAnsi" w:cstheme="minorBidi"/>
          <w:b w:val="0"/>
          <w:bCs w:val="0"/>
          <w:noProof/>
          <w:sz w:val="22"/>
          <w:szCs w:val="22"/>
        </w:rPr>
      </w:pPr>
      <w:hyperlink w:anchor="_Toc481076940" w:history="1">
        <w:r w:rsidR="004B79EC" w:rsidRPr="00000ED7">
          <w:rPr>
            <w:rStyle w:val="Hyperlink"/>
            <w:rFonts w:cs="Verdana"/>
            <w:noProof/>
          </w:rPr>
          <w:t>23</w:t>
        </w:r>
        <w:r w:rsidR="004B79EC">
          <w:rPr>
            <w:rFonts w:asciiTheme="minorHAnsi" w:eastAsiaTheme="minorEastAsia" w:hAnsiTheme="minorHAnsi" w:cstheme="minorBidi"/>
            <w:b w:val="0"/>
            <w:bCs w:val="0"/>
            <w:noProof/>
            <w:sz w:val="22"/>
            <w:szCs w:val="22"/>
          </w:rPr>
          <w:tab/>
        </w:r>
        <w:r w:rsidR="004B79EC" w:rsidRPr="00000ED7">
          <w:rPr>
            <w:rStyle w:val="Hyperlink"/>
            <w:rFonts w:cs="Verdana"/>
            <w:noProof/>
          </w:rPr>
          <w:t>Third-Party Mededeling</w:t>
        </w:r>
        <w:r w:rsidR="004B79EC">
          <w:rPr>
            <w:noProof/>
            <w:webHidden/>
          </w:rPr>
          <w:tab/>
        </w:r>
        <w:r w:rsidR="004B79EC">
          <w:rPr>
            <w:noProof/>
            <w:webHidden/>
          </w:rPr>
          <w:fldChar w:fldCharType="begin"/>
        </w:r>
        <w:r w:rsidR="004B79EC">
          <w:rPr>
            <w:noProof/>
            <w:webHidden/>
          </w:rPr>
          <w:instrText xml:space="preserve"> PAGEREF _Toc481076940 \h </w:instrText>
        </w:r>
        <w:r w:rsidR="004B79EC">
          <w:rPr>
            <w:noProof/>
            <w:webHidden/>
          </w:rPr>
        </w:r>
        <w:r w:rsidR="004B79EC">
          <w:rPr>
            <w:noProof/>
            <w:webHidden/>
          </w:rPr>
          <w:fldChar w:fldCharType="separate"/>
        </w:r>
        <w:r w:rsidR="004B79EC">
          <w:rPr>
            <w:noProof/>
            <w:webHidden/>
          </w:rPr>
          <w:t>29</w:t>
        </w:r>
        <w:r w:rsidR="004B79EC">
          <w:rPr>
            <w:noProof/>
            <w:webHidden/>
          </w:rPr>
          <w:fldChar w:fldCharType="end"/>
        </w:r>
      </w:hyperlink>
    </w:p>
    <w:p w14:paraId="35F42CCC" w14:textId="429BBFBD" w:rsidR="004B79EC" w:rsidRDefault="00C21A6D">
      <w:pPr>
        <w:pStyle w:val="Inhopg1"/>
        <w:rPr>
          <w:rFonts w:asciiTheme="minorHAnsi" w:eastAsiaTheme="minorEastAsia" w:hAnsiTheme="minorHAnsi" w:cstheme="minorBidi"/>
          <w:b w:val="0"/>
          <w:bCs w:val="0"/>
          <w:noProof/>
          <w:sz w:val="22"/>
          <w:szCs w:val="22"/>
        </w:rPr>
      </w:pPr>
      <w:hyperlink w:anchor="_Toc481076941" w:history="1">
        <w:r w:rsidR="004B79EC" w:rsidRPr="00000ED7">
          <w:rPr>
            <w:rStyle w:val="Hyperlink"/>
            <w:noProof/>
          </w:rPr>
          <w:t>F.</w:t>
        </w:r>
        <w:r w:rsidR="004B79EC">
          <w:rPr>
            <w:rFonts w:asciiTheme="minorHAnsi" w:eastAsiaTheme="minorEastAsia" w:hAnsiTheme="minorHAnsi" w:cstheme="minorBidi"/>
            <w:b w:val="0"/>
            <w:bCs w:val="0"/>
            <w:noProof/>
            <w:sz w:val="22"/>
            <w:szCs w:val="22"/>
          </w:rPr>
          <w:tab/>
        </w:r>
        <w:r w:rsidR="004B79EC" w:rsidRPr="00000ED7">
          <w:rPr>
            <w:rStyle w:val="Hyperlink"/>
            <w:noProof/>
          </w:rPr>
          <w:t>Risicoverdeling</w:t>
        </w:r>
        <w:r w:rsidR="004B79EC">
          <w:rPr>
            <w:noProof/>
            <w:webHidden/>
          </w:rPr>
          <w:tab/>
        </w:r>
        <w:r w:rsidR="004B79EC">
          <w:rPr>
            <w:noProof/>
            <w:webHidden/>
          </w:rPr>
          <w:fldChar w:fldCharType="begin"/>
        </w:r>
        <w:r w:rsidR="004B79EC">
          <w:rPr>
            <w:noProof/>
            <w:webHidden/>
          </w:rPr>
          <w:instrText xml:space="preserve"> PAGEREF _Toc481076941 \h </w:instrText>
        </w:r>
        <w:r w:rsidR="004B79EC">
          <w:rPr>
            <w:noProof/>
            <w:webHidden/>
          </w:rPr>
        </w:r>
        <w:r w:rsidR="004B79EC">
          <w:rPr>
            <w:noProof/>
            <w:webHidden/>
          </w:rPr>
          <w:fldChar w:fldCharType="separate"/>
        </w:r>
        <w:r w:rsidR="004B79EC">
          <w:rPr>
            <w:noProof/>
            <w:webHidden/>
          </w:rPr>
          <w:t>30</w:t>
        </w:r>
        <w:r w:rsidR="004B79EC">
          <w:rPr>
            <w:noProof/>
            <w:webHidden/>
          </w:rPr>
          <w:fldChar w:fldCharType="end"/>
        </w:r>
      </w:hyperlink>
    </w:p>
    <w:p w14:paraId="73676732" w14:textId="0774476B" w:rsidR="004B79EC" w:rsidRDefault="00C21A6D">
      <w:pPr>
        <w:pStyle w:val="Inhopg1"/>
        <w:rPr>
          <w:rFonts w:asciiTheme="minorHAnsi" w:eastAsiaTheme="minorEastAsia" w:hAnsiTheme="minorHAnsi" w:cstheme="minorBidi"/>
          <w:b w:val="0"/>
          <w:bCs w:val="0"/>
          <w:noProof/>
          <w:sz w:val="22"/>
          <w:szCs w:val="22"/>
        </w:rPr>
      </w:pPr>
      <w:hyperlink w:anchor="_Toc481076942" w:history="1">
        <w:r w:rsidR="004B79EC" w:rsidRPr="00000ED7">
          <w:rPr>
            <w:rStyle w:val="Hyperlink"/>
            <w:rFonts w:cs="Verdana"/>
            <w:noProof/>
          </w:rPr>
          <w:t>24</w:t>
        </w:r>
        <w:r w:rsidR="004B79EC">
          <w:rPr>
            <w:rFonts w:asciiTheme="minorHAnsi" w:eastAsiaTheme="minorEastAsia" w:hAnsiTheme="minorHAnsi" w:cstheme="minorBidi"/>
            <w:b w:val="0"/>
            <w:bCs w:val="0"/>
            <w:noProof/>
            <w:sz w:val="22"/>
            <w:szCs w:val="22"/>
          </w:rPr>
          <w:tab/>
        </w:r>
        <w:r w:rsidR="004B79EC" w:rsidRPr="00000ED7">
          <w:rPr>
            <w:rStyle w:val="Hyperlink"/>
            <w:rFonts w:cs="Verdana"/>
            <w:noProof/>
          </w:rPr>
          <w:t>Garanties</w:t>
        </w:r>
        <w:r w:rsidR="004B79EC">
          <w:rPr>
            <w:noProof/>
            <w:webHidden/>
          </w:rPr>
          <w:tab/>
        </w:r>
        <w:r w:rsidR="004B79EC">
          <w:rPr>
            <w:noProof/>
            <w:webHidden/>
          </w:rPr>
          <w:fldChar w:fldCharType="begin"/>
        </w:r>
        <w:r w:rsidR="004B79EC">
          <w:rPr>
            <w:noProof/>
            <w:webHidden/>
          </w:rPr>
          <w:instrText xml:space="preserve"> PAGEREF _Toc481076942 \h </w:instrText>
        </w:r>
        <w:r w:rsidR="004B79EC">
          <w:rPr>
            <w:noProof/>
            <w:webHidden/>
          </w:rPr>
        </w:r>
        <w:r w:rsidR="004B79EC">
          <w:rPr>
            <w:noProof/>
            <w:webHidden/>
          </w:rPr>
          <w:fldChar w:fldCharType="separate"/>
        </w:r>
        <w:r w:rsidR="004B79EC">
          <w:rPr>
            <w:noProof/>
            <w:webHidden/>
          </w:rPr>
          <w:t>30</w:t>
        </w:r>
        <w:r w:rsidR="004B79EC">
          <w:rPr>
            <w:noProof/>
            <w:webHidden/>
          </w:rPr>
          <w:fldChar w:fldCharType="end"/>
        </w:r>
      </w:hyperlink>
    </w:p>
    <w:p w14:paraId="60EEE83E" w14:textId="06FE2B72" w:rsidR="004B79EC" w:rsidRDefault="00C21A6D">
      <w:pPr>
        <w:pStyle w:val="Inhopg1"/>
        <w:rPr>
          <w:rFonts w:asciiTheme="minorHAnsi" w:eastAsiaTheme="minorEastAsia" w:hAnsiTheme="minorHAnsi" w:cstheme="minorBidi"/>
          <w:b w:val="0"/>
          <w:bCs w:val="0"/>
          <w:noProof/>
          <w:sz w:val="22"/>
          <w:szCs w:val="22"/>
        </w:rPr>
      </w:pPr>
      <w:hyperlink w:anchor="_Toc481076943" w:history="1">
        <w:r w:rsidR="004B79EC" w:rsidRPr="00000ED7">
          <w:rPr>
            <w:rStyle w:val="Hyperlink"/>
            <w:rFonts w:cs="Verdana"/>
            <w:noProof/>
          </w:rPr>
          <w:t>25</w:t>
        </w:r>
        <w:r w:rsidR="004B79EC">
          <w:rPr>
            <w:rFonts w:asciiTheme="minorHAnsi" w:eastAsiaTheme="minorEastAsia" w:hAnsiTheme="minorHAnsi" w:cstheme="minorBidi"/>
            <w:b w:val="0"/>
            <w:bCs w:val="0"/>
            <w:noProof/>
            <w:sz w:val="22"/>
            <w:szCs w:val="22"/>
          </w:rPr>
          <w:tab/>
        </w:r>
        <w:r w:rsidR="004B79EC" w:rsidRPr="00000ED7">
          <w:rPr>
            <w:rStyle w:val="Hyperlink"/>
            <w:rFonts w:cs="Verdana"/>
            <w:noProof/>
          </w:rPr>
          <w:t>Boetes</w:t>
        </w:r>
        <w:r w:rsidR="004B79EC">
          <w:rPr>
            <w:noProof/>
            <w:webHidden/>
          </w:rPr>
          <w:tab/>
        </w:r>
        <w:r w:rsidR="004B79EC">
          <w:rPr>
            <w:noProof/>
            <w:webHidden/>
          </w:rPr>
          <w:fldChar w:fldCharType="begin"/>
        </w:r>
        <w:r w:rsidR="004B79EC">
          <w:rPr>
            <w:noProof/>
            <w:webHidden/>
          </w:rPr>
          <w:instrText xml:space="preserve"> PAGEREF _Toc481076943 \h </w:instrText>
        </w:r>
        <w:r w:rsidR="004B79EC">
          <w:rPr>
            <w:noProof/>
            <w:webHidden/>
          </w:rPr>
        </w:r>
        <w:r w:rsidR="004B79EC">
          <w:rPr>
            <w:noProof/>
            <w:webHidden/>
          </w:rPr>
          <w:fldChar w:fldCharType="separate"/>
        </w:r>
        <w:r w:rsidR="004B79EC">
          <w:rPr>
            <w:noProof/>
            <w:webHidden/>
          </w:rPr>
          <w:t>30</w:t>
        </w:r>
        <w:r w:rsidR="004B79EC">
          <w:rPr>
            <w:noProof/>
            <w:webHidden/>
          </w:rPr>
          <w:fldChar w:fldCharType="end"/>
        </w:r>
      </w:hyperlink>
    </w:p>
    <w:p w14:paraId="48506EC3" w14:textId="55974E7E" w:rsidR="004B79EC" w:rsidRDefault="00C21A6D">
      <w:pPr>
        <w:pStyle w:val="Inhopg1"/>
        <w:rPr>
          <w:rFonts w:asciiTheme="minorHAnsi" w:eastAsiaTheme="minorEastAsia" w:hAnsiTheme="minorHAnsi" w:cstheme="minorBidi"/>
          <w:b w:val="0"/>
          <w:bCs w:val="0"/>
          <w:noProof/>
          <w:sz w:val="22"/>
          <w:szCs w:val="22"/>
        </w:rPr>
      </w:pPr>
      <w:hyperlink w:anchor="_Toc481076944" w:history="1">
        <w:r w:rsidR="004B79EC" w:rsidRPr="00000ED7">
          <w:rPr>
            <w:rStyle w:val="Hyperlink"/>
            <w:rFonts w:cs="Verdana"/>
            <w:noProof/>
          </w:rPr>
          <w:t>26</w:t>
        </w:r>
        <w:r w:rsidR="004B79EC">
          <w:rPr>
            <w:rFonts w:asciiTheme="minorHAnsi" w:eastAsiaTheme="minorEastAsia" w:hAnsiTheme="minorHAnsi" w:cstheme="minorBidi"/>
            <w:b w:val="0"/>
            <w:bCs w:val="0"/>
            <w:noProof/>
            <w:sz w:val="22"/>
            <w:szCs w:val="22"/>
          </w:rPr>
          <w:tab/>
        </w:r>
        <w:r w:rsidR="004B79EC" w:rsidRPr="00000ED7">
          <w:rPr>
            <w:rStyle w:val="Hyperlink"/>
            <w:rFonts w:cs="Verdana"/>
            <w:noProof/>
          </w:rPr>
          <w:t>Aansprakelijkheid</w:t>
        </w:r>
        <w:r w:rsidR="004B79EC">
          <w:rPr>
            <w:noProof/>
            <w:webHidden/>
          </w:rPr>
          <w:tab/>
        </w:r>
        <w:r w:rsidR="004B79EC">
          <w:rPr>
            <w:noProof/>
            <w:webHidden/>
          </w:rPr>
          <w:fldChar w:fldCharType="begin"/>
        </w:r>
        <w:r w:rsidR="004B79EC">
          <w:rPr>
            <w:noProof/>
            <w:webHidden/>
          </w:rPr>
          <w:instrText xml:space="preserve"> PAGEREF _Toc481076944 \h </w:instrText>
        </w:r>
        <w:r w:rsidR="004B79EC">
          <w:rPr>
            <w:noProof/>
            <w:webHidden/>
          </w:rPr>
        </w:r>
        <w:r w:rsidR="004B79EC">
          <w:rPr>
            <w:noProof/>
            <w:webHidden/>
          </w:rPr>
          <w:fldChar w:fldCharType="separate"/>
        </w:r>
        <w:r w:rsidR="004B79EC">
          <w:rPr>
            <w:noProof/>
            <w:webHidden/>
          </w:rPr>
          <w:t>31</w:t>
        </w:r>
        <w:r w:rsidR="004B79EC">
          <w:rPr>
            <w:noProof/>
            <w:webHidden/>
          </w:rPr>
          <w:fldChar w:fldCharType="end"/>
        </w:r>
      </w:hyperlink>
    </w:p>
    <w:p w14:paraId="50B5F951" w14:textId="3520597F" w:rsidR="004B79EC" w:rsidRDefault="00C21A6D">
      <w:pPr>
        <w:pStyle w:val="Inhopg1"/>
        <w:rPr>
          <w:rFonts w:asciiTheme="minorHAnsi" w:eastAsiaTheme="minorEastAsia" w:hAnsiTheme="minorHAnsi" w:cstheme="minorBidi"/>
          <w:b w:val="0"/>
          <w:bCs w:val="0"/>
          <w:noProof/>
          <w:sz w:val="22"/>
          <w:szCs w:val="22"/>
        </w:rPr>
      </w:pPr>
      <w:hyperlink w:anchor="_Toc481076945" w:history="1">
        <w:r w:rsidR="004B79EC" w:rsidRPr="00000ED7">
          <w:rPr>
            <w:rStyle w:val="Hyperlink"/>
            <w:rFonts w:cs="Verdana"/>
            <w:noProof/>
          </w:rPr>
          <w:t>27</w:t>
        </w:r>
        <w:r w:rsidR="004B79EC">
          <w:rPr>
            <w:rFonts w:asciiTheme="minorHAnsi" w:eastAsiaTheme="minorEastAsia" w:hAnsiTheme="minorHAnsi" w:cstheme="minorBidi"/>
            <w:b w:val="0"/>
            <w:bCs w:val="0"/>
            <w:noProof/>
            <w:sz w:val="22"/>
            <w:szCs w:val="22"/>
          </w:rPr>
          <w:tab/>
        </w:r>
        <w:r w:rsidR="004B79EC" w:rsidRPr="00000ED7">
          <w:rPr>
            <w:rStyle w:val="Hyperlink"/>
            <w:rFonts w:cs="Verdana"/>
            <w:noProof/>
          </w:rPr>
          <w:t>Overmacht</w:t>
        </w:r>
        <w:r w:rsidR="004B79EC">
          <w:rPr>
            <w:noProof/>
            <w:webHidden/>
          </w:rPr>
          <w:tab/>
        </w:r>
        <w:r w:rsidR="004B79EC">
          <w:rPr>
            <w:noProof/>
            <w:webHidden/>
          </w:rPr>
          <w:fldChar w:fldCharType="begin"/>
        </w:r>
        <w:r w:rsidR="004B79EC">
          <w:rPr>
            <w:noProof/>
            <w:webHidden/>
          </w:rPr>
          <w:instrText xml:space="preserve"> PAGEREF _Toc481076945 \h </w:instrText>
        </w:r>
        <w:r w:rsidR="004B79EC">
          <w:rPr>
            <w:noProof/>
            <w:webHidden/>
          </w:rPr>
        </w:r>
        <w:r w:rsidR="004B79EC">
          <w:rPr>
            <w:noProof/>
            <w:webHidden/>
          </w:rPr>
          <w:fldChar w:fldCharType="separate"/>
        </w:r>
        <w:r w:rsidR="004B79EC">
          <w:rPr>
            <w:noProof/>
            <w:webHidden/>
          </w:rPr>
          <w:t>32</w:t>
        </w:r>
        <w:r w:rsidR="004B79EC">
          <w:rPr>
            <w:noProof/>
            <w:webHidden/>
          </w:rPr>
          <w:fldChar w:fldCharType="end"/>
        </w:r>
      </w:hyperlink>
    </w:p>
    <w:p w14:paraId="702A8764" w14:textId="6CFC89BA" w:rsidR="004B79EC" w:rsidRDefault="00C21A6D">
      <w:pPr>
        <w:pStyle w:val="Inhopg1"/>
        <w:rPr>
          <w:rFonts w:asciiTheme="minorHAnsi" w:eastAsiaTheme="minorEastAsia" w:hAnsiTheme="minorHAnsi" w:cstheme="minorBidi"/>
          <w:b w:val="0"/>
          <w:bCs w:val="0"/>
          <w:noProof/>
          <w:sz w:val="22"/>
          <w:szCs w:val="22"/>
        </w:rPr>
      </w:pPr>
      <w:hyperlink w:anchor="_Toc481076946" w:history="1">
        <w:r w:rsidR="004B79EC" w:rsidRPr="00000ED7">
          <w:rPr>
            <w:rStyle w:val="Hyperlink"/>
            <w:rFonts w:cs="Verdana"/>
            <w:noProof/>
          </w:rPr>
          <w:t>28</w:t>
        </w:r>
        <w:r w:rsidR="004B79EC">
          <w:rPr>
            <w:rFonts w:asciiTheme="minorHAnsi" w:eastAsiaTheme="minorEastAsia" w:hAnsiTheme="minorHAnsi" w:cstheme="minorBidi"/>
            <w:b w:val="0"/>
            <w:bCs w:val="0"/>
            <w:noProof/>
            <w:sz w:val="22"/>
            <w:szCs w:val="22"/>
          </w:rPr>
          <w:tab/>
        </w:r>
        <w:r w:rsidR="004B79EC" w:rsidRPr="00000ED7">
          <w:rPr>
            <w:rStyle w:val="Hyperlink"/>
            <w:rFonts w:cs="Verdana"/>
            <w:noProof/>
          </w:rPr>
          <w:t>Verzekering</w:t>
        </w:r>
        <w:r w:rsidR="004B79EC">
          <w:rPr>
            <w:noProof/>
            <w:webHidden/>
          </w:rPr>
          <w:tab/>
        </w:r>
        <w:r w:rsidR="004B79EC">
          <w:rPr>
            <w:noProof/>
            <w:webHidden/>
          </w:rPr>
          <w:fldChar w:fldCharType="begin"/>
        </w:r>
        <w:r w:rsidR="004B79EC">
          <w:rPr>
            <w:noProof/>
            <w:webHidden/>
          </w:rPr>
          <w:instrText xml:space="preserve"> PAGEREF _Toc481076946 \h </w:instrText>
        </w:r>
        <w:r w:rsidR="004B79EC">
          <w:rPr>
            <w:noProof/>
            <w:webHidden/>
          </w:rPr>
        </w:r>
        <w:r w:rsidR="004B79EC">
          <w:rPr>
            <w:noProof/>
            <w:webHidden/>
          </w:rPr>
          <w:fldChar w:fldCharType="separate"/>
        </w:r>
        <w:r w:rsidR="004B79EC">
          <w:rPr>
            <w:noProof/>
            <w:webHidden/>
          </w:rPr>
          <w:t>32</w:t>
        </w:r>
        <w:r w:rsidR="004B79EC">
          <w:rPr>
            <w:noProof/>
            <w:webHidden/>
          </w:rPr>
          <w:fldChar w:fldCharType="end"/>
        </w:r>
      </w:hyperlink>
    </w:p>
    <w:p w14:paraId="2A9907E8" w14:textId="5917A67C" w:rsidR="004B79EC" w:rsidRDefault="00C21A6D">
      <w:pPr>
        <w:pStyle w:val="Inhopg1"/>
        <w:rPr>
          <w:rFonts w:asciiTheme="minorHAnsi" w:eastAsiaTheme="minorEastAsia" w:hAnsiTheme="minorHAnsi" w:cstheme="minorBidi"/>
          <w:b w:val="0"/>
          <w:bCs w:val="0"/>
          <w:noProof/>
          <w:sz w:val="22"/>
          <w:szCs w:val="22"/>
        </w:rPr>
      </w:pPr>
      <w:hyperlink w:anchor="_Toc481076947" w:history="1">
        <w:r w:rsidR="004B79EC" w:rsidRPr="00000ED7">
          <w:rPr>
            <w:rStyle w:val="Hyperlink"/>
            <w:noProof/>
          </w:rPr>
          <w:t>G.</w:t>
        </w:r>
        <w:r w:rsidR="004B79EC">
          <w:rPr>
            <w:rFonts w:asciiTheme="minorHAnsi" w:eastAsiaTheme="minorEastAsia" w:hAnsiTheme="minorHAnsi" w:cstheme="minorBidi"/>
            <w:b w:val="0"/>
            <w:bCs w:val="0"/>
            <w:noProof/>
            <w:sz w:val="22"/>
            <w:szCs w:val="22"/>
          </w:rPr>
          <w:tab/>
        </w:r>
        <w:r w:rsidR="004B79EC" w:rsidRPr="00000ED7">
          <w:rPr>
            <w:rStyle w:val="Hyperlink"/>
            <w:noProof/>
          </w:rPr>
          <w:t>Intellectueel eigendom en gegevens.</w:t>
        </w:r>
        <w:r w:rsidR="004B79EC">
          <w:rPr>
            <w:noProof/>
            <w:webHidden/>
          </w:rPr>
          <w:tab/>
        </w:r>
        <w:r w:rsidR="004B79EC">
          <w:rPr>
            <w:noProof/>
            <w:webHidden/>
          </w:rPr>
          <w:fldChar w:fldCharType="begin"/>
        </w:r>
        <w:r w:rsidR="004B79EC">
          <w:rPr>
            <w:noProof/>
            <w:webHidden/>
          </w:rPr>
          <w:instrText xml:space="preserve"> PAGEREF _Toc481076947 \h </w:instrText>
        </w:r>
        <w:r w:rsidR="004B79EC">
          <w:rPr>
            <w:noProof/>
            <w:webHidden/>
          </w:rPr>
        </w:r>
        <w:r w:rsidR="004B79EC">
          <w:rPr>
            <w:noProof/>
            <w:webHidden/>
          </w:rPr>
          <w:fldChar w:fldCharType="separate"/>
        </w:r>
        <w:r w:rsidR="004B79EC">
          <w:rPr>
            <w:noProof/>
            <w:webHidden/>
          </w:rPr>
          <w:t>34</w:t>
        </w:r>
        <w:r w:rsidR="004B79EC">
          <w:rPr>
            <w:noProof/>
            <w:webHidden/>
          </w:rPr>
          <w:fldChar w:fldCharType="end"/>
        </w:r>
      </w:hyperlink>
    </w:p>
    <w:p w14:paraId="4BD11D6E" w14:textId="1214BCC3" w:rsidR="004B79EC" w:rsidRDefault="00C21A6D">
      <w:pPr>
        <w:pStyle w:val="Inhopg1"/>
        <w:rPr>
          <w:rFonts w:asciiTheme="minorHAnsi" w:eastAsiaTheme="minorEastAsia" w:hAnsiTheme="minorHAnsi" w:cstheme="minorBidi"/>
          <w:b w:val="0"/>
          <w:bCs w:val="0"/>
          <w:noProof/>
          <w:sz w:val="22"/>
          <w:szCs w:val="22"/>
        </w:rPr>
      </w:pPr>
      <w:hyperlink w:anchor="_Toc481076948" w:history="1">
        <w:r w:rsidR="004B79EC" w:rsidRPr="00000ED7">
          <w:rPr>
            <w:rStyle w:val="Hyperlink"/>
            <w:rFonts w:cs="Verdana"/>
            <w:noProof/>
          </w:rPr>
          <w:t>29</w:t>
        </w:r>
        <w:r w:rsidR="004B79EC">
          <w:rPr>
            <w:rFonts w:asciiTheme="minorHAnsi" w:eastAsiaTheme="minorEastAsia" w:hAnsiTheme="minorHAnsi" w:cstheme="minorBidi"/>
            <w:b w:val="0"/>
            <w:bCs w:val="0"/>
            <w:noProof/>
            <w:sz w:val="22"/>
            <w:szCs w:val="22"/>
          </w:rPr>
          <w:tab/>
        </w:r>
        <w:r w:rsidR="004B79EC" w:rsidRPr="00000ED7">
          <w:rPr>
            <w:rStyle w:val="Hyperlink"/>
            <w:rFonts w:cs="Verdana"/>
            <w:noProof/>
          </w:rPr>
          <w:t>Data en beveiliging</w:t>
        </w:r>
        <w:r w:rsidR="004B79EC">
          <w:rPr>
            <w:noProof/>
            <w:webHidden/>
          </w:rPr>
          <w:tab/>
        </w:r>
        <w:r w:rsidR="004B79EC">
          <w:rPr>
            <w:noProof/>
            <w:webHidden/>
          </w:rPr>
          <w:fldChar w:fldCharType="begin"/>
        </w:r>
        <w:r w:rsidR="004B79EC">
          <w:rPr>
            <w:noProof/>
            <w:webHidden/>
          </w:rPr>
          <w:instrText xml:space="preserve"> PAGEREF _Toc481076948 \h </w:instrText>
        </w:r>
        <w:r w:rsidR="004B79EC">
          <w:rPr>
            <w:noProof/>
            <w:webHidden/>
          </w:rPr>
        </w:r>
        <w:r w:rsidR="004B79EC">
          <w:rPr>
            <w:noProof/>
            <w:webHidden/>
          </w:rPr>
          <w:fldChar w:fldCharType="separate"/>
        </w:r>
        <w:r w:rsidR="004B79EC">
          <w:rPr>
            <w:noProof/>
            <w:webHidden/>
          </w:rPr>
          <w:t>34</w:t>
        </w:r>
        <w:r w:rsidR="004B79EC">
          <w:rPr>
            <w:noProof/>
            <w:webHidden/>
          </w:rPr>
          <w:fldChar w:fldCharType="end"/>
        </w:r>
      </w:hyperlink>
    </w:p>
    <w:p w14:paraId="3062F01C" w14:textId="1416B48C" w:rsidR="004B79EC" w:rsidRDefault="00C21A6D">
      <w:pPr>
        <w:pStyle w:val="Inhopg1"/>
        <w:rPr>
          <w:rFonts w:asciiTheme="minorHAnsi" w:eastAsiaTheme="minorEastAsia" w:hAnsiTheme="minorHAnsi" w:cstheme="minorBidi"/>
          <w:b w:val="0"/>
          <w:bCs w:val="0"/>
          <w:noProof/>
          <w:sz w:val="22"/>
          <w:szCs w:val="22"/>
        </w:rPr>
      </w:pPr>
      <w:hyperlink w:anchor="_Toc481076949" w:history="1">
        <w:r w:rsidR="004B79EC" w:rsidRPr="00000ED7">
          <w:rPr>
            <w:rStyle w:val="Hyperlink"/>
            <w:rFonts w:cs="Verdana"/>
            <w:noProof/>
          </w:rPr>
          <w:t>30</w:t>
        </w:r>
        <w:r w:rsidR="004B79EC">
          <w:rPr>
            <w:rFonts w:asciiTheme="minorHAnsi" w:eastAsiaTheme="minorEastAsia" w:hAnsiTheme="minorHAnsi" w:cstheme="minorBidi"/>
            <w:b w:val="0"/>
            <w:bCs w:val="0"/>
            <w:noProof/>
            <w:sz w:val="22"/>
            <w:szCs w:val="22"/>
          </w:rPr>
          <w:tab/>
        </w:r>
        <w:r w:rsidR="004B79EC" w:rsidRPr="00000ED7">
          <w:rPr>
            <w:rStyle w:val="Hyperlink"/>
            <w:rFonts w:cs="Verdana"/>
            <w:noProof/>
          </w:rPr>
          <w:t>Intellectuele eigendomsrechten</w:t>
        </w:r>
        <w:r w:rsidR="004B79EC">
          <w:rPr>
            <w:noProof/>
            <w:webHidden/>
          </w:rPr>
          <w:tab/>
        </w:r>
        <w:r w:rsidR="004B79EC">
          <w:rPr>
            <w:noProof/>
            <w:webHidden/>
          </w:rPr>
          <w:fldChar w:fldCharType="begin"/>
        </w:r>
        <w:r w:rsidR="004B79EC">
          <w:rPr>
            <w:noProof/>
            <w:webHidden/>
          </w:rPr>
          <w:instrText xml:space="preserve"> PAGEREF _Toc481076949 \h </w:instrText>
        </w:r>
        <w:r w:rsidR="004B79EC">
          <w:rPr>
            <w:noProof/>
            <w:webHidden/>
          </w:rPr>
        </w:r>
        <w:r w:rsidR="004B79EC">
          <w:rPr>
            <w:noProof/>
            <w:webHidden/>
          </w:rPr>
          <w:fldChar w:fldCharType="separate"/>
        </w:r>
        <w:r w:rsidR="004B79EC">
          <w:rPr>
            <w:noProof/>
            <w:webHidden/>
          </w:rPr>
          <w:t>34</w:t>
        </w:r>
        <w:r w:rsidR="004B79EC">
          <w:rPr>
            <w:noProof/>
            <w:webHidden/>
          </w:rPr>
          <w:fldChar w:fldCharType="end"/>
        </w:r>
      </w:hyperlink>
    </w:p>
    <w:p w14:paraId="5EA23245" w14:textId="3B69439C" w:rsidR="004B79EC" w:rsidRDefault="00C21A6D">
      <w:pPr>
        <w:pStyle w:val="Inhopg1"/>
        <w:rPr>
          <w:rFonts w:asciiTheme="minorHAnsi" w:eastAsiaTheme="minorEastAsia" w:hAnsiTheme="minorHAnsi" w:cstheme="minorBidi"/>
          <w:b w:val="0"/>
          <w:bCs w:val="0"/>
          <w:noProof/>
          <w:sz w:val="22"/>
          <w:szCs w:val="22"/>
        </w:rPr>
      </w:pPr>
      <w:hyperlink w:anchor="_Toc481076950" w:history="1">
        <w:r w:rsidR="004B79EC" w:rsidRPr="00000ED7">
          <w:rPr>
            <w:rStyle w:val="Hyperlink"/>
            <w:rFonts w:cs="Verdana"/>
            <w:noProof/>
          </w:rPr>
          <w:t>31</w:t>
        </w:r>
        <w:r w:rsidR="004B79EC">
          <w:rPr>
            <w:rFonts w:asciiTheme="minorHAnsi" w:eastAsiaTheme="minorEastAsia" w:hAnsiTheme="minorHAnsi" w:cstheme="minorBidi"/>
            <w:b w:val="0"/>
            <w:bCs w:val="0"/>
            <w:noProof/>
            <w:sz w:val="22"/>
            <w:szCs w:val="22"/>
          </w:rPr>
          <w:tab/>
        </w:r>
        <w:r w:rsidR="004B79EC" w:rsidRPr="00000ED7">
          <w:rPr>
            <w:rStyle w:val="Hyperlink"/>
            <w:rFonts w:cs="Verdana"/>
            <w:noProof/>
          </w:rPr>
          <w:t>Vertrouwelijke informatie</w:t>
        </w:r>
        <w:r w:rsidR="004B79EC">
          <w:rPr>
            <w:noProof/>
            <w:webHidden/>
          </w:rPr>
          <w:tab/>
        </w:r>
        <w:r w:rsidR="004B79EC">
          <w:rPr>
            <w:noProof/>
            <w:webHidden/>
          </w:rPr>
          <w:fldChar w:fldCharType="begin"/>
        </w:r>
        <w:r w:rsidR="004B79EC">
          <w:rPr>
            <w:noProof/>
            <w:webHidden/>
          </w:rPr>
          <w:instrText xml:space="preserve"> PAGEREF _Toc481076950 \h </w:instrText>
        </w:r>
        <w:r w:rsidR="004B79EC">
          <w:rPr>
            <w:noProof/>
            <w:webHidden/>
          </w:rPr>
        </w:r>
        <w:r w:rsidR="004B79EC">
          <w:rPr>
            <w:noProof/>
            <w:webHidden/>
          </w:rPr>
          <w:fldChar w:fldCharType="separate"/>
        </w:r>
        <w:r w:rsidR="004B79EC">
          <w:rPr>
            <w:noProof/>
            <w:webHidden/>
          </w:rPr>
          <w:t>35</w:t>
        </w:r>
        <w:r w:rsidR="004B79EC">
          <w:rPr>
            <w:noProof/>
            <w:webHidden/>
          </w:rPr>
          <w:fldChar w:fldCharType="end"/>
        </w:r>
      </w:hyperlink>
    </w:p>
    <w:p w14:paraId="0F6F6194" w14:textId="0104F74C" w:rsidR="004B79EC" w:rsidRDefault="00C21A6D">
      <w:pPr>
        <w:pStyle w:val="Inhopg1"/>
        <w:rPr>
          <w:rFonts w:asciiTheme="minorHAnsi" w:eastAsiaTheme="minorEastAsia" w:hAnsiTheme="minorHAnsi" w:cstheme="minorBidi"/>
          <w:b w:val="0"/>
          <w:bCs w:val="0"/>
          <w:noProof/>
          <w:sz w:val="22"/>
          <w:szCs w:val="22"/>
        </w:rPr>
      </w:pPr>
      <w:hyperlink w:anchor="_Toc481076951" w:history="1">
        <w:r w:rsidR="004B79EC" w:rsidRPr="00000ED7">
          <w:rPr>
            <w:rStyle w:val="Hyperlink"/>
            <w:rFonts w:cs="Verdana"/>
            <w:noProof/>
          </w:rPr>
          <w:t>32</w:t>
        </w:r>
        <w:r w:rsidR="004B79EC">
          <w:rPr>
            <w:rFonts w:asciiTheme="minorHAnsi" w:eastAsiaTheme="minorEastAsia" w:hAnsiTheme="minorHAnsi" w:cstheme="minorBidi"/>
            <w:b w:val="0"/>
            <w:bCs w:val="0"/>
            <w:noProof/>
            <w:sz w:val="22"/>
            <w:szCs w:val="22"/>
          </w:rPr>
          <w:tab/>
        </w:r>
        <w:r w:rsidR="004B79EC" w:rsidRPr="00000ED7">
          <w:rPr>
            <w:rStyle w:val="Hyperlink"/>
            <w:rFonts w:cs="Verdana"/>
            <w:noProof/>
          </w:rPr>
          <w:t>Geheimhouding</w:t>
        </w:r>
        <w:r w:rsidR="004B79EC">
          <w:rPr>
            <w:noProof/>
            <w:webHidden/>
          </w:rPr>
          <w:tab/>
        </w:r>
        <w:r w:rsidR="004B79EC">
          <w:rPr>
            <w:noProof/>
            <w:webHidden/>
          </w:rPr>
          <w:fldChar w:fldCharType="begin"/>
        </w:r>
        <w:r w:rsidR="004B79EC">
          <w:rPr>
            <w:noProof/>
            <w:webHidden/>
          </w:rPr>
          <w:instrText xml:space="preserve"> PAGEREF _Toc481076951 \h </w:instrText>
        </w:r>
        <w:r w:rsidR="004B79EC">
          <w:rPr>
            <w:noProof/>
            <w:webHidden/>
          </w:rPr>
        </w:r>
        <w:r w:rsidR="004B79EC">
          <w:rPr>
            <w:noProof/>
            <w:webHidden/>
          </w:rPr>
          <w:fldChar w:fldCharType="separate"/>
        </w:r>
        <w:r w:rsidR="004B79EC">
          <w:rPr>
            <w:noProof/>
            <w:webHidden/>
          </w:rPr>
          <w:t>36</w:t>
        </w:r>
        <w:r w:rsidR="004B79EC">
          <w:rPr>
            <w:noProof/>
            <w:webHidden/>
          </w:rPr>
          <w:fldChar w:fldCharType="end"/>
        </w:r>
      </w:hyperlink>
    </w:p>
    <w:p w14:paraId="3EFF1C72" w14:textId="32870179" w:rsidR="004B79EC" w:rsidRDefault="00C21A6D">
      <w:pPr>
        <w:pStyle w:val="Inhopg1"/>
        <w:rPr>
          <w:rFonts w:asciiTheme="minorHAnsi" w:eastAsiaTheme="minorEastAsia" w:hAnsiTheme="minorHAnsi" w:cstheme="minorBidi"/>
          <w:b w:val="0"/>
          <w:bCs w:val="0"/>
          <w:noProof/>
          <w:sz w:val="22"/>
          <w:szCs w:val="22"/>
        </w:rPr>
      </w:pPr>
      <w:hyperlink w:anchor="_Toc481076952" w:history="1">
        <w:r w:rsidR="004B79EC" w:rsidRPr="00000ED7">
          <w:rPr>
            <w:rStyle w:val="Hyperlink"/>
            <w:rFonts w:cs="Verdana"/>
            <w:noProof/>
          </w:rPr>
          <w:t>33</w:t>
        </w:r>
        <w:r w:rsidR="004B79EC">
          <w:rPr>
            <w:rFonts w:asciiTheme="minorHAnsi" w:eastAsiaTheme="minorEastAsia" w:hAnsiTheme="minorHAnsi" w:cstheme="minorBidi"/>
            <w:b w:val="0"/>
            <w:bCs w:val="0"/>
            <w:noProof/>
            <w:sz w:val="22"/>
            <w:szCs w:val="22"/>
          </w:rPr>
          <w:tab/>
        </w:r>
        <w:r w:rsidR="004B79EC" w:rsidRPr="00000ED7">
          <w:rPr>
            <w:rStyle w:val="Hyperlink"/>
            <w:rFonts w:cs="Verdana"/>
            <w:noProof/>
          </w:rPr>
          <w:t>Gegevensverwerking en privacy</w:t>
        </w:r>
        <w:r w:rsidR="004B79EC">
          <w:rPr>
            <w:noProof/>
            <w:webHidden/>
          </w:rPr>
          <w:tab/>
        </w:r>
        <w:r w:rsidR="004B79EC">
          <w:rPr>
            <w:noProof/>
            <w:webHidden/>
          </w:rPr>
          <w:fldChar w:fldCharType="begin"/>
        </w:r>
        <w:r w:rsidR="004B79EC">
          <w:rPr>
            <w:noProof/>
            <w:webHidden/>
          </w:rPr>
          <w:instrText xml:space="preserve"> PAGEREF _Toc481076952 \h </w:instrText>
        </w:r>
        <w:r w:rsidR="004B79EC">
          <w:rPr>
            <w:noProof/>
            <w:webHidden/>
          </w:rPr>
        </w:r>
        <w:r w:rsidR="004B79EC">
          <w:rPr>
            <w:noProof/>
            <w:webHidden/>
          </w:rPr>
          <w:fldChar w:fldCharType="separate"/>
        </w:r>
        <w:r w:rsidR="004B79EC">
          <w:rPr>
            <w:noProof/>
            <w:webHidden/>
          </w:rPr>
          <w:t>37</w:t>
        </w:r>
        <w:r w:rsidR="004B79EC">
          <w:rPr>
            <w:noProof/>
            <w:webHidden/>
          </w:rPr>
          <w:fldChar w:fldCharType="end"/>
        </w:r>
      </w:hyperlink>
    </w:p>
    <w:p w14:paraId="5BF3054C" w14:textId="24581174" w:rsidR="004B79EC" w:rsidRDefault="00C21A6D">
      <w:pPr>
        <w:pStyle w:val="Inhopg1"/>
        <w:rPr>
          <w:rFonts w:asciiTheme="minorHAnsi" w:eastAsiaTheme="minorEastAsia" w:hAnsiTheme="minorHAnsi" w:cstheme="minorBidi"/>
          <w:b w:val="0"/>
          <w:bCs w:val="0"/>
          <w:noProof/>
          <w:sz w:val="22"/>
          <w:szCs w:val="22"/>
        </w:rPr>
      </w:pPr>
      <w:hyperlink w:anchor="_Toc481076953" w:history="1">
        <w:r w:rsidR="004B79EC" w:rsidRPr="00000ED7">
          <w:rPr>
            <w:rStyle w:val="Hyperlink"/>
            <w:rFonts w:cs="Verdana"/>
            <w:noProof/>
          </w:rPr>
          <w:t>34</w:t>
        </w:r>
        <w:r w:rsidR="004B79EC">
          <w:rPr>
            <w:rFonts w:asciiTheme="minorHAnsi" w:eastAsiaTheme="minorEastAsia" w:hAnsiTheme="minorHAnsi" w:cstheme="minorBidi"/>
            <w:b w:val="0"/>
            <w:bCs w:val="0"/>
            <w:noProof/>
            <w:sz w:val="22"/>
            <w:szCs w:val="22"/>
          </w:rPr>
          <w:tab/>
        </w:r>
        <w:r w:rsidR="004B79EC" w:rsidRPr="00000ED7">
          <w:rPr>
            <w:rStyle w:val="Hyperlink"/>
            <w:rFonts w:cs="Verdana"/>
            <w:noProof/>
          </w:rPr>
          <w:t>Beveiliging</w:t>
        </w:r>
        <w:r w:rsidR="004B79EC">
          <w:rPr>
            <w:noProof/>
            <w:webHidden/>
          </w:rPr>
          <w:tab/>
        </w:r>
        <w:r w:rsidR="004B79EC">
          <w:rPr>
            <w:noProof/>
            <w:webHidden/>
          </w:rPr>
          <w:fldChar w:fldCharType="begin"/>
        </w:r>
        <w:r w:rsidR="004B79EC">
          <w:rPr>
            <w:noProof/>
            <w:webHidden/>
          </w:rPr>
          <w:instrText xml:space="preserve"> PAGEREF _Toc481076953 \h </w:instrText>
        </w:r>
        <w:r w:rsidR="004B79EC">
          <w:rPr>
            <w:noProof/>
            <w:webHidden/>
          </w:rPr>
        </w:r>
        <w:r w:rsidR="004B79EC">
          <w:rPr>
            <w:noProof/>
            <w:webHidden/>
          </w:rPr>
          <w:fldChar w:fldCharType="separate"/>
        </w:r>
        <w:r w:rsidR="004B79EC">
          <w:rPr>
            <w:noProof/>
            <w:webHidden/>
          </w:rPr>
          <w:t>37</w:t>
        </w:r>
        <w:r w:rsidR="004B79EC">
          <w:rPr>
            <w:noProof/>
            <w:webHidden/>
          </w:rPr>
          <w:fldChar w:fldCharType="end"/>
        </w:r>
      </w:hyperlink>
    </w:p>
    <w:p w14:paraId="151F242E" w14:textId="407DEECD" w:rsidR="004B79EC" w:rsidRDefault="00C21A6D">
      <w:pPr>
        <w:pStyle w:val="Inhopg1"/>
        <w:rPr>
          <w:rFonts w:asciiTheme="minorHAnsi" w:eastAsiaTheme="minorEastAsia" w:hAnsiTheme="minorHAnsi" w:cstheme="minorBidi"/>
          <w:b w:val="0"/>
          <w:bCs w:val="0"/>
          <w:noProof/>
          <w:sz w:val="22"/>
          <w:szCs w:val="22"/>
        </w:rPr>
      </w:pPr>
      <w:hyperlink w:anchor="_Toc481076954" w:history="1">
        <w:r w:rsidR="004B79EC" w:rsidRPr="00000ED7">
          <w:rPr>
            <w:rStyle w:val="Hyperlink"/>
            <w:noProof/>
          </w:rPr>
          <w:t>H.</w:t>
        </w:r>
        <w:r w:rsidR="004B79EC">
          <w:rPr>
            <w:rFonts w:asciiTheme="minorHAnsi" w:eastAsiaTheme="minorEastAsia" w:hAnsiTheme="minorHAnsi" w:cstheme="minorBidi"/>
            <w:b w:val="0"/>
            <w:bCs w:val="0"/>
            <w:noProof/>
            <w:sz w:val="22"/>
            <w:szCs w:val="22"/>
          </w:rPr>
          <w:tab/>
        </w:r>
        <w:r w:rsidR="004B79EC" w:rsidRPr="00000ED7">
          <w:rPr>
            <w:rStyle w:val="Hyperlink"/>
            <w:noProof/>
          </w:rPr>
          <w:t>Onderaanneming en personeel</w:t>
        </w:r>
        <w:r w:rsidR="004B79EC">
          <w:rPr>
            <w:noProof/>
            <w:webHidden/>
          </w:rPr>
          <w:tab/>
        </w:r>
        <w:r w:rsidR="004B79EC">
          <w:rPr>
            <w:noProof/>
            <w:webHidden/>
          </w:rPr>
          <w:fldChar w:fldCharType="begin"/>
        </w:r>
        <w:r w:rsidR="004B79EC">
          <w:rPr>
            <w:noProof/>
            <w:webHidden/>
          </w:rPr>
          <w:instrText xml:space="preserve"> PAGEREF _Toc481076954 \h </w:instrText>
        </w:r>
        <w:r w:rsidR="004B79EC">
          <w:rPr>
            <w:noProof/>
            <w:webHidden/>
          </w:rPr>
        </w:r>
        <w:r w:rsidR="004B79EC">
          <w:rPr>
            <w:noProof/>
            <w:webHidden/>
          </w:rPr>
          <w:fldChar w:fldCharType="separate"/>
        </w:r>
        <w:r w:rsidR="004B79EC">
          <w:rPr>
            <w:noProof/>
            <w:webHidden/>
          </w:rPr>
          <w:t>38</w:t>
        </w:r>
        <w:r w:rsidR="004B79EC">
          <w:rPr>
            <w:noProof/>
            <w:webHidden/>
          </w:rPr>
          <w:fldChar w:fldCharType="end"/>
        </w:r>
      </w:hyperlink>
    </w:p>
    <w:p w14:paraId="66BBBDF1" w14:textId="271154B8" w:rsidR="004B79EC" w:rsidRDefault="00C21A6D">
      <w:pPr>
        <w:pStyle w:val="Inhopg1"/>
        <w:rPr>
          <w:rFonts w:asciiTheme="minorHAnsi" w:eastAsiaTheme="minorEastAsia" w:hAnsiTheme="minorHAnsi" w:cstheme="minorBidi"/>
          <w:b w:val="0"/>
          <w:bCs w:val="0"/>
          <w:noProof/>
          <w:sz w:val="22"/>
          <w:szCs w:val="22"/>
        </w:rPr>
      </w:pPr>
      <w:hyperlink w:anchor="_Toc481076955" w:history="1">
        <w:r w:rsidR="004B79EC" w:rsidRPr="00000ED7">
          <w:rPr>
            <w:rStyle w:val="Hyperlink"/>
            <w:rFonts w:cs="Verdana"/>
            <w:noProof/>
          </w:rPr>
          <w:t>35</w:t>
        </w:r>
        <w:r w:rsidR="004B79EC">
          <w:rPr>
            <w:rFonts w:asciiTheme="minorHAnsi" w:eastAsiaTheme="minorEastAsia" w:hAnsiTheme="minorHAnsi" w:cstheme="minorBidi"/>
            <w:b w:val="0"/>
            <w:bCs w:val="0"/>
            <w:noProof/>
            <w:sz w:val="22"/>
            <w:szCs w:val="22"/>
          </w:rPr>
          <w:tab/>
        </w:r>
        <w:r w:rsidR="004B79EC" w:rsidRPr="00000ED7">
          <w:rPr>
            <w:rStyle w:val="Hyperlink"/>
            <w:rFonts w:cs="Verdana"/>
            <w:noProof/>
          </w:rPr>
          <w:t>Onderaanneming</w:t>
        </w:r>
        <w:r w:rsidR="004B79EC">
          <w:rPr>
            <w:noProof/>
            <w:webHidden/>
          </w:rPr>
          <w:tab/>
        </w:r>
        <w:r w:rsidR="004B79EC">
          <w:rPr>
            <w:noProof/>
            <w:webHidden/>
          </w:rPr>
          <w:fldChar w:fldCharType="begin"/>
        </w:r>
        <w:r w:rsidR="004B79EC">
          <w:rPr>
            <w:noProof/>
            <w:webHidden/>
          </w:rPr>
          <w:instrText xml:space="preserve"> PAGEREF _Toc481076955 \h </w:instrText>
        </w:r>
        <w:r w:rsidR="004B79EC">
          <w:rPr>
            <w:noProof/>
            <w:webHidden/>
          </w:rPr>
        </w:r>
        <w:r w:rsidR="004B79EC">
          <w:rPr>
            <w:noProof/>
            <w:webHidden/>
          </w:rPr>
          <w:fldChar w:fldCharType="separate"/>
        </w:r>
        <w:r w:rsidR="004B79EC">
          <w:rPr>
            <w:noProof/>
            <w:webHidden/>
          </w:rPr>
          <w:t>38</w:t>
        </w:r>
        <w:r w:rsidR="004B79EC">
          <w:rPr>
            <w:noProof/>
            <w:webHidden/>
          </w:rPr>
          <w:fldChar w:fldCharType="end"/>
        </w:r>
      </w:hyperlink>
    </w:p>
    <w:p w14:paraId="4B72C075" w14:textId="709A527D" w:rsidR="004B79EC" w:rsidRDefault="00C21A6D">
      <w:pPr>
        <w:pStyle w:val="Inhopg1"/>
        <w:rPr>
          <w:rFonts w:asciiTheme="minorHAnsi" w:eastAsiaTheme="minorEastAsia" w:hAnsiTheme="minorHAnsi" w:cstheme="minorBidi"/>
          <w:b w:val="0"/>
          <w:bCs w:val="0"/>
          <w:noProof/>
          <w:sz w:val="22"/>
          <w:szCs w:val="22"/>
        </w:rPr>
      </w:pPr>
      <w:hyperlink w:anchor="_Toc481076956" w:history="1">
        <w:r w:rsidR="004B79EC" w:rsidRPr="00000ED7">
          <w:rPr>
            <w:rStyle w:val="Hyperlink"/>
            <w:rFonts w:cs="Verdana"/>
            <w:noProof/>
          </w:rPr>
          <w:t>36</w:t>
        </w:r>
        <w:r w:rsidR="004B79EC">
          <w:rPr>
            <w:rFonts w:asciiTheme="minorHAnsi" w:eastAsiaTheme="minorEastAsia" w:hAnsiTheme="minorHAnsi" w:cstheme="minorBidi"/>
            <w:b w:val="0"/>
            <w:bCs w:val="0"/>
            <w:noProof/>
            <w:sz w:val="22"/>
            <w:szCs w:val="22"/>
          </w:rPr>
          <w:tab/>
        </w:r>
        <w:r w:rsidR="004B79EC" w:rsidRPr="00000ED7">
          <w:rPr>
            <w:rStyle w:val="Hyperlink"/>
            <w:rFonts w:cs="Verdana"/>
            <w:noProof/>
          </w:rPr>
          <w:t>Personeel van Opdrachtnemer</w:t>
        </w:r>
        <w:r w:rsidR="004B79EC">
          <w:rPr>
            <w:noProof/>
            <w:webHidden/>
          </w:rPr>
          <w:tab/>
        </w:r>
        <w:r w:rsidR="004B79EC">
          <w:rPr>
            <w:noProof/>
            <w:webHidden/>
          </w:rPr>
          <w:fldChar w:fldCharType="begin"/>
        </w:r>
        <w:r w:rsidR="004B79EC">
          <w:rPr>
            <w:noProof/>
            <w:webHidden/>
          </w:rPr>
          <w:instrText xml:space="preserve"> PAGEREF _Toc481076956 \h </w:instrText>
        </w:r>
        <w:r w:rsidR="004B79EC">
          <w:rPr>
            <w:noProof/>
            <w:webHidden/>
          </w:rPr>
        </w:r>
        <w:r w:rsidR="004B79EC">
          <w:rPr>
            <w:noProof/>
            <w:webHidden/>
          </w:rPr>
          <w:fldChar w:fldCharType="separate"/>
        </w:r>
        <w:r w:rsidR="004B79EC">
          <w:rPr>
            <w:noProof/>
            <w:webHidden/>
          </w:rPr>
          <w:t>38</w:t>
        </w:r>
        <w:r w:rsidR="004B79EC">
          <w:rPr>
            <w:noProof/>
            <w:webHidden/>
          </w:rPr>
          <w:fldChar w:fldCharType="end"/>
        </w:r>
      </w:hyperlink>
    </w:p>
    <w:p w14:paraId="0C4E36A7" w14:textId="406140FD" w:rsidR="004B79EC" w:rsidRDefault="00C21A6D">
      <w:pPr>
        <w:pStyle w:val="Inhopg1"/>
        <w:rPr>
          <w:rFonts w:asciiTheme="minorHAnsi" w:eastAsiaTheme="minorEastAsia" w:hAnsiTheme="minorHAnsi" w:cstheme="minorBidi"/>
          <w:b w:val="0"/>
          <w:bCs w:val="0"/>
          <w:noProof/>
          <w:sz w:val="22"/>
          <w:szCs w:val="22"/>
        </w:rPr>
      </w:pPr>
      <w:hyperlink w:anchor="_Toc481076957" w:history="1">
        <w:r w:rsidR="004B79EC" w:rsidRPr="00000ED7">
          <w:rPr>
            <w:rStyle w:val="Hyperlink"/>
            <w:rFonts w:cs="Verdana"/>
            <w:noProof/>
          </w:rPr>
          <w:t>37</w:t>
        </w:r>
        <w:r w:rsidR="004B79EC">
          <w:rPr>
            <w:rFonts w:asciiTheme="minorHAnsi" w:eastAsiaTheme="minorEastAsia" w:hAnsiTheme="minorHAnsi" w:cstheme="minorBidi"/>
            <w:b w:val="0"/>
            <w:bCs w:val="0"/>
            <w:noProof/>
            <w:sz w:val="22"/>
            <w:szCs w:val="22"/>
          </w:rPr>
          <w:tab/>
        </w:r>
        <w:r w:rsidR="004B79EC" w:rsidRPr="00000ED7">
          <w:rPr>
            <w:rStyle w:val="Hyperlink"/>
            <w:rFonts w:cs="Verdana"/>
            <w:noProof/>
          </w:rPr>
          <w:t>Vervanging van personeel van Opdrachtnemer</w:t>
        </w:r>
        <w:r w:rsidR="004B79EC">
          <w:rPr>
            <w:noProof/>
            <w:webHidden/>
          </w:rPr>
          <w:tab/>
        </w:r>
        <w:r w:rsidR="004B79EC">
          <w:rPr>
            <w:noProof/>
            <w:webHidden/>
          </w:rPr>
          <w:fldChar w:fldCharType="begin"/>
        </w:r>
        <w:r w:rsidR="004B79EC">
          <w:rPr>
            <w:noProof/>
            <w:webHidden/>
          </w:rPr>
          <w:instrText xml:space="preserve"> PAGEREF _Toc481076957 \h </w:instrText>
        </w:r>
        <w:r w:rsidR="004B79EC">
          <w:rPr>
            <w:noProof/>
            <w:webHidden/>
          </w:rPr>
        </w:r>
        <w:r w:rsidR="004B79EC">
          <w:rPr>
            <w:noProof/>
            <w:webHidden/>
          </w:rPr>
          <w:fldChar w:fldCharType="separate"/>
        </w:r>
        <w:r w:rsidR="004B79EC">
          <w:rPr>
            <w:noProof/>
            <w:webHidden/>
          </w:rPr>
          <w:t>39</w:t>
        </w:r>
        <w:r w:rsidR="004B79EC">
          <w:rPr>
            <w:noProof/>
            <w:webHidden/>
          </w:rPr>
          <w:fldChar w:fldCharType="end"/>
        </w:r>
      </w:hyperlink>
    </w:p>
    <w:p w14:paraId="2F935898" w14:textId="7DF62102" w:rsidR="004B79EC" w:rsidRDefault="00C21A6D">
      <w:pPr>
        <w:pStyle w:val="Inhopg1"/>
        <w:rPr>
          <w:rFonts w:asciiTheme="minorHAnsi" w:eastAsiaTheme="minorEastAsia" w:hAnsiTheme="minorHAnsi" w:cstheme="minorBidi"/>
          <w:b w:val="0"/>
          <w:bCs w:val="0"/>
          <w:noProof/>
          <w:sz w:val="22"/>
          <w:szCs w:val="22"/>
        </w:rPr>
      </w:pPr>
      <w:hyperlink w:anchor="_Toc481076958" w:history="1">
        <w:r w:rsidR="004B79EC" w:rsidRPr="00000ED7">
          <w:rPr>
            <w:rStyle w:val="Hyperlink"/>
            <w:rFonts w:cs="Verdana"/>
            <w:noProof/>
          </w:rPr>
          <w:t>38</w:t>
        </w:r>
        <w:r w:rsidR="004B79EC">
          <w:rPr>
            <w:rFonts w:asciiTheme="minorHAnsi" w:eastAsiaTheme="minorEastAsia" w:hAnsiTheme="minorHAnsi" w:cstheme="minorBidi"/>
            <w:b w:val="0"/>
            <w:bCs w:val="0"/>
            <w:noProof/>
            <w:sz w:val="22"/>
            <w:szCs w:val="22"/>
          </w:rPr>
          <w:tab/>
        </w:r>
        <w:r w:rsidR="004B79EC" w:rsidRPr="00000ED7">
          <w:rPr>
            <w:rStyle w:val="Hyperlink"/>
            <w:rFonts w:cs="Verdana"/>
            <w:noProof/>
          </w:rPr>
          <w:t>Overgang van Personeel bij Beëindiging</w:t>
        </w:r>
        <w:r w:rsidR="004B79EC">
          <w:rPr>
            <w:noProof/>
            <w:webHidden/>
          </w:rPr>
          <w:tab/>
        </w:r>
        <w:r w:rsidR="004B79EC">
          <w:rPr>
            <w:noProof/>
            <w:webHidden/>
          </w:rPr>
          <w:fldChar w:fldCharType="begin"/>
        </w:r>
        <w:r w:rsidR="004B79EC">
          <w:rPr>
            <w:noProof/>
            <w:webHidden/>
          </w:rPr>
          <w:instrText xml:space="preserve"> PAGEREF _Toc481076958 \h </w:instrText>
        </w:r>
        <w:r w:rsidR="004B79EC">
          <w:rPr>
            <w:noProof/>
            <w:webHidden/>
          </w:rPr>
        </w:r>
        <w:r w:rsidR="004B79EC">
          <w:rPr>
            <w:noProof/>
            <w:webHidden/>
          </w:rPr>
          <w:fldChar w:fldCharType="separate"/>
        </w:r>
        <w:r w:rsidR="004B79EC">
          <w:rPr>
            <w:noProof/>
            <w:webHidden/>
          </w:rPr>
          <w:t>39</w:t>
        </w:r>
        <w:r w:rsidR="004B79EC">
          <w:rPr>
            <w:noProof/>
            <w:webHidden/>
          </w:rPr>
          <w:fldChar w:fldCharType="end"/>
        </w:r>
      </w:hyperlink>
    </w:p>
    <w:p w14:paraId="42BA9456" w14:textId="1E125E7D" w:rsidR="004B79EC" w:rsidRDefault="00C21A6D">
      <w:pPr>
        <w:pStyle w:val="Inhopg1"/>
        <w:rPr>
          <w:rFonts w:asciiTheme="minorHAnsi" w:eastAsiaTheme="minorEastAsia" w:hAnsiTheme="minorHAnsi" w:cstheme="minorBidi"/>
          <w:b w:val="0"/>
          <w:bCs w:val="0"/>
          <w:noProof/>
          <w:sz w:val="22"/>
          <w:szCs w:val="22"/>
        </w:rPr>
      </w:pPr>
      <w:hyperlink w:anchor="_Toc481076959" w:history="1">
        <w:r w:rsidR="004B79EC" w:rsidRPr="00000ED7">
          <w:rPr>
            <w:rStyle w:val="Hyperlink"/>
            <w:noProof/>
          </w:rPr>
          <w:t>I.</w:t>
        </w:r>
        <w:r w:rsidR="004B79EC">
          <w:rPr>
            <w:rFonts w:asciiTheme="minorHAnsi" w:eastAsiaTheme="minorEastAsia" w:hAnsiTheme="minorHAnsi" w:cstheme="minorBidi"/>
            <w:b w:val="0"/>
            <w:bCs w:val="0"/>
            <w:noProof/>
            <w:sz w:val="22"/>
            <w:szCs w:val="22"/>
          </w:rPr>
          <w:tab/>
        </w:r>
        <w:r w:rsidR="004B79EC" w:rsidRPr="00000ED7">
          <w:rPr>
            <w:rStyle w:val="Hyperlink"/>
            <w:noProof/>
          </w:rPr>
          <w:t>Slotbepalingen</w:t>
        </w:r>
        <w:r w:rsidR="004B79EC">
          <w:rPr>
            <w:noProof/>
            <w:webHidden/>
          </w:rPr>
          <w:tab/>
        </w:r>
        <w:r w:rsidR="004B79EC">
          <w:rPr>
            <w:noProof/>
            <w:webHidden/>
          </w:rPr>
          <w:fldChar w:fldCharType="begin"/>
        </w:r>
        <w:r w:rsidR="004B79EC">
          <w:rPr>
            <w:noProof/>
            <w:webHidden/>
          </w:rPr>
          <w:instrText xml:space="preserve"> PAGEREF _Toc481076959 \h </w:instrText>
        </w:r>
        <w:r w:rsidR="004B79EC">
          <w:rPr>
            <w:noProof/>
            <w:webHidden/>
          </w:rPr>
        </w:r>
        <w:r w:rsidR="004B79EC">
          <w:rPr>
            <w:noProof/>
            <w:webHidden/>
          </w:rPr>
          <w:fldChar w:fldCharType="separate"/>
        </w:r>
        <w:r w:rsidR="004B79EC">
          <w:rPr>
            <w:noProof/>
            <w:webHidden/>
          </w:rPr>
          <w:t>41</w:t>
        </w:r>
        <w:r w:rsidR="004B79EC">
          <w:rPr>
            <w:noProof/>
            <w:webHidden/>
          </w:rPr>
          <w:fldChar w:fldCharType="end"/>
        </w:r>
      </w:hyperlink>
    </w:p>
    <w:p w14:paraId="0AD98E46" w14:textId="55FEE91B" w:rsidR="004B79EC" w:rsidRDefault="00C21A6D">
      <w:pPr>
        <w:pStyle w:val="Inhopg1"/>
        <w:rPr>
          <w:rFonts w:asciiTheme="minorHAnsi" w:eastAsiaTheme="minorEastAsia" w:hAnsiTheme="minorHAnsi" w:cstheme="minorBidi"/>
          <w:b w:val="0"/>
          <w:bCs w:val="0"/>
          <w:noProof/>
          <w:sz w:val="22"/>
          <w:szCs w:val="22"/>
        </w:rPr>
      </w:pPr>
      <w:hyperlink w:anchor="_Toc481076960" w:history="1">
        <w:r w:rsidR="004B79EC" w:rsidRPr="00000ED7">
          <w:rPr>
            <w:rStyle w:val="Hyperlink"/>
            <w:rFonts w:cs="Verdana"/>
            <w:noProof/>
          </w:rPr>
          <w:t>39</w:t>
        </w:r>
        <w:r w:rsidR="004B79EC">
          <w:rPr>
            <w:rFonts w:asciiTheme="minorHAnsi" w:eastAsiaTheme="minorEastAsia" w:hAnsiTheme="minorHAnsi" w:cstheme="minorBidi"/>
            <w:b w:val="0"/>
            <w:bCs w:val="0"/>
            <w:noProof/>
            <w:sz w:val="22"/>
            <w:szCs w:val="22"/>
          </w:rPr>
          <w:tab/>
        </w:r>
        <w:r w:rsidR="004B79EC" w:rsidRPr="00000ED7">
          <w:rPr>
            <w:rStyle w:val="Hyperlink"/>
            <w:rFonts w:cs="Verdana"/>
            <w:noProof/>
          </w:rPr>
          <w:t>Verkoop en verzelfstandiging bedrijfsonderdelen</w:t>
        </w:r>
        <w:r w:rsidR="004B79EC">
          <w:rPr>
            <w:noProof/>
            <w:webHidden/>
          </w:rPr>
          <w:tab/>
        </w:r>
        <w:r w:rsidR="004B79EC">
          <w:rPr>
            <w:noProof/>
            <w:webHidden/>
          </w:rPr>
          <w:fldChar w:fldCharType="begin"/>
        </w:r>
        <w:r w:rsidR="004B79EC">
          <w:rPr>
            <w:noProof/>
            <w:webHidden/>
          </w:rPr>
          <w:instrText xml:space="preserve"> PAGEREF _Toc481076960 \h </w:instrText>
        </w:r>
        <w:r w:rsidR="004B79EC">
          <w:rPr>
            <w:noProof/>
            <w:webHidden/>
          </w:rPr>
        </w:r>
        <w:r w:rsidR="004B79EC">
          <w:rPr>
            <w:noProof/>
            <w:webHidden/>
          </w:rPr>
          <w:fldChar w:fldCharType="separate"/>
        </w:r>
        <w:r w:rsidR="004B79EC">
          <w:rPr>
            <w:noProof/>
            <w:webHidden/>
          </w:rPr>
          <w:t>41</w:t>
        </w:r>
        <w:r w:rsidR="004B79EC">
          <w:rPr>
            <w:noProof/>
            <w:webHidden/>
          </w:rPr>
          <w:fldChar w:fldCharType="end"/>
        </w:r>
      </w:hyperlink>
    </w:p>
    <w:p w14:paraId="5733BD8A" w14:textId="0EFA2D1F" w:rsidR="004B79EC" w:rsidRDefault="00C21A6D">
      <w:pPr>
        <w:pStyle w:val="Inhopg1"/>
        <w:rPr>
          <w:rFonts w:asciiTheme="minorHAnsi" w:eastAsiaTheme="minorEastAsia" w:hAnsiTheme="minorHAnsi" w:cstheme="minorBidi"/>
          <w:b w:val="0"/>
          <w:bCs w:val="0"/>
          <w:noProof/>
          <w:sz w:val="22"/>
          <w:szCs w:val="22"/>
        </w:rPr>
      </w:pPr>
      <w:hyperlink w:anchor="_Toc481076961" w:history="1">
        <w:r w:rsidR="004B79EC" w:rsidRPr="00000ED7">
          <w:rPr>
            <w:rStyle w:val="Hyperlink"/>
            <w:rFonts w:cs="Verdana"/>
            <w:noProof/>
          </w:rPr>
          <w:t>40</w:t>
        </w:r>
        <w:r w:rsidR="004B79EC">
          <w:rPr>
            <w:rFonts w:asciiTheme="minorHAnsi" w:eastAsiaTheme="minorEastAsia" w:hAnsiTheme="minorHAnsi" w:cstheme="minorBidi"/>
            <w:b w:val="0"/>
            <w:bCs w:val="0"/>
            <w:noProof/>
            <w:sz w:val="22"/>
            <w:szCs w:val="22"/>
          </w:rPr>
          <w:tab/>
        </w:r>
        <w:r w:rsidR="004B79EC" w:rsidRPr="00000ED7">
          <w:rPr>
            <w:rStyle w:val="Hyperlink"/>
            <w:rFonts w:cs="Verdana"/>
            <w:noProof/>
          </w:rPr>
          <w:t>Overdracht rechten en verplichtingen</w:t>
        </w:r>
        <w:r w:rsidR="004B79EC">
          <w:rPr>
            <w:noProof/>
            <w:webHidden/>
          </w:rPr>
          <w:tab/>
        </w:r>
        <w:r w:rsidR="004B79EC">
          <w:rPr>
            <w:noProof/>
            <w:webHidden/>
          </w:rPr>
          <w:fldChar w:fldCharType="begin"/>
        </w:r>
        <w:r w:rsidR="004B79EC">
          <w:rPr>
            <w:noProof/>
            <w:webHidden/>
          </w:rPr>
          <w:instrText xml:space="preserve"> PAGEREF _Toc481076961 \h </w:instrText>
        </w:r>
        <w:r w:rsidR="004B79EC">
          <w:rPr>
            <w:noProof/>
            <w:webHidden/>
          </w:rPr>
        </w:r>
        <w:r w:rsidR="004B79EC">
          <w:rPr>
            <w:noProof/>
            <w:webHidden/>
          </w:rPr>
          <w:fldChar w:fldCharType="separate"/>
        </w:r>
        <w:r w:rsidR="004B79EC">
          <w:rPr>
            <w:noProof/>
            <w:webHidden/>
          </w:rPr>
          <w:t>41</w:t>
        </w:r>
        <w:r w:rsidR="004B79EC">
          <w:rPr>
            <w:noProof/>
            <w:webHidden/>
          </w:rPr>
          <w:fldChar w:fldCharType="end"/>
        </w:r>
      </w:hyperlink>
    </w:p>
    <w:p w14:paraId="76FB341E" w14:textId="2BB0CB7C" w:rsidR="004B79EC" w:rsidRDefault="00C21A6D">
      <w:pPr>
        <w:pStyle w:val="Inhopg1"/>
        <w:rPr>
          <w:rFonts w:asciiTheme="minorHAnsi" w:eastAsiaTheme="minorEastAsia" w:hAnsiTheme="minorHAnsi" w:cstheme="minorBidi"/>
          <w:b w:val="0"/>
          <w:bCs w:val="0"/>
          <w:noProof/>
          <w:sz w:val="22"/>
          <w:szCs w:val="22"/>
        </w:rPr>
      </w:pPr>
      <w:hyperlink w:anchor="_Toc481076962" w:history="1">
        <w:r w:rsidR="004B79EC" w:rsidRPr="00000ED7">
          <w:rPr>
            <w:rStyle w:val="Hyperlink"/>
            <w:rFonts w:cs="Verdana"/>
            <w:noProof/>
          </w:rPr>
          <w:t>41</w:t>
        </w:r>
        <w:r w:rsidR="004B79EC">
          <w:rPr>
            <w:rFonts w:asciiTheme="minorHAnsi" w:eastAsiaTheme="minorEastAsia" w:hAnsiTheme="minorHAnsi" w:cstheme="minorBidi"/>
            <w:b w:val="0"/>
            <w:bCs w:val="0"/>
            <w:noProof/>
            <w:sz w:val="22"/>
            <w:szCs w:val="22"/>
          </w:rPr>
          <w:tab/>
        </w:r>
        <w:r w:rsidR="004B79EC" w:rsidRPr="00000ED7">
          <w:rPr>
            <w:rStyle w:val="Hyperlink"/>
            <w:rFonts w:cs="Verdana"/>
            <w:noProof/>
          </w:rPr>
          <w:t>Inbreuk op rechten derden</w:t>
        </w:r>
        <w:r w:rsidR="004B79EC">
          <w:rPr>
            <w:noProof/>
            <w:webHidden/>
          </w:rPr>
          <w:tab/>
        </w:r>
        <w:r w:rsidR="004B79EC">
          <w:rPr>
            <w:noProof/>
            <w:webHidden/>
          </w:rPr>
          <w:fldChar w:fldCharType="begin"/>
        </w:r>
        <w:r w:rsidR="004B79EC">
          <w:rPr>
            <w:noProof/>
            <w:webHidden/>
          </w:rPr>
          <w:instrText xml:space="preserve"> PAGEREF _Toc481076962 \h </w:instrText>
        </w:r>
        <w:r w:rsidR="004B79EC">
          <w:rPr>
            <w:noProof/>
            <w:webHidden/>
          </w:rPr>
        </w:r>
        <w:r w:rsidR="004B79EC">
          <w:rPr>
            <w:noProof/>
            <w:webHidden/>
          </w:rPr>
          <w:fldChar w:fldCharType="separate"/>
        </w:r>
        <w:r w:rsidR="004B79EC">
          <w:rPr>
            <w:noProof/>
            <w:webHidden/>
          </w:rPr>
          <w:t>41</w:t>
        </w:r>
        <w:r w:rsidR="004B79EC">
          <w:rPr>
            <w:noProof/>
            <w:webHidden/>
          </w:rPr>
          <w:fldChar w:fldCharType="end"/>
        </w:r>
      </w:hyperlink>
    </w:p>
    <w:p w14:paraId="1E0B4CB3" w14:textId="28E629BC" w:rsidR="004B79EC" w:rsidRDefault="00C21A6D">
      <w:pPr>
        <w:pStyle w:val="Inhopg1"/>
        <w:rPr>
          <w:rFonts w:asciiTheme="minorHAnsi" w:eastAsiaTheme="minorEastAsia" w:hAnsiTheme="minorHAnsi" w:cstheme="minorBidi"/>
          <w:b w:val="0"/>
          <w:bCs w:val="0"/>
          <w:noProof/>
          <w:sz w:val="22"/>
          <w:szCs w:val="22"/>
        </w:rPr>
      </w:pPr>
      <w:hyperlink w:anchor="_Toc481076963" w:history="1">
        <w:r w:rsidR="004B79EC" w:rsidRPr="00000ED7">
          <w:rPr>
            <w:rStyle w:val="Hyperlink"/>
            <w:rFonts w:cs="Verdana"/>
            <w:noProof/>
          </w:rPr>
          <w:t>42</w:t>
        </w:r>
        <w:r w:rsidR="004B79EC">
          <w:rPr>
            <w:rFonts w:asciiTheme="minorHAnsi" w:eastAsiaTheme="minorEastAsia" w:hAnsiTheme="minorHAnsi" w:cstheme="minorBidi"/>
            <w:b w:val="0"/>
            <w:bCs w:val="0"/>
            <w:noProof/>
            <w:sz w:val="22"/>
            <w:szCs w:val="22"/>
          </w:rPr>
          <w:tab/>
        </w:r>
        <w:r w:rsidR="004B79EC" w:rsidRPr="00000ED7">
          <w:rPr>
            <w:rStyle w:val="Hyperlink"/>
            <w:rFonts w:cs="Verdana"/>
            <w:noProof/>
          </w:rPr>
          <w:t>Kennisgevingen</w:t>
        </w:r>
        <w:r w:rsidR="004B79EC">
          <w:rPr>
            <w:noProof/>
            <w:webHidden/>
          </w:rPr>
          <w:tab/>
        </w:r>
        <w:r w:rsidR="004B79EC">
          <w:rPr>
            <w:noProof/>
            <w:webHidden/>
          </w:rPr>
          <w:fldChar w:fldCharType="begin"/>
        </w:r>
        <w:r w:rsidR="004B79EC">
          <w:rPr>
            <w:noProof/>
            <w:webHidden/>
          </w:rPr>
          <w:instrText xml:space="preserve"> PAGEREF _Toc481076963 \h </w:instrText>
        </w:r>
        <w:r w:rsidR="004B79EC">
          <w:rPr>
            <w:noProof/>
            <w:webHidden/>
          </w:rPr>
        </w:r>
        <w:r w:rsidR="004B79EC">
          <w:rPr>
            <w:noProof/>
            <w:webHidden/>
          </w:rPr>
          <w:fldChar w:fldCharType="separate"/>
        </w:r>
        <w:r w:rsidR="004B79EC">
          <w:rPr>
            <w:noProof/>
            <w:webHidden/>
          </w:rPr>
          <w:t>42</w:t>
        </w:r>
        <w:r w:rsidR="004B79EC">
          <w:rPr>
            <w:noProof/>
            <w:webHidden/>
          </w:rPr>
          <w:fldChar w:fldCharType="end"/>
        </w:r>
      </w:hyperlink>
    </w:p>
    <w:p w14:paraId="328A34C9" w14:textId="5B2B7E6F" w:rsidR="004B79EC" w:rsidRDefault="00C21A6D">
      <w:pPr>
        <w:pStyle w:val="Inhopg1"/>
        <w:rPr>
          <w:rFonts w:asciiTheme="minorHAnsi" w:eastAsiaTheme="minorEastAsia" w:hAnsiTheme="minorHAnsi" w:cstheme="minorBidi"/>
          <w:b w:val="0"/>
          <w:bCs w:val="0"/>
          <w:noProof/>
          <w:sz w:val="22"/>
          <w:szCs w:val="22"/>
        </w:rPr>
      </w:pPr>
      <w:hyperlink w:anchor="_Toc481076964" w:history="1">
        <w:r w:rsidR="004B79EC" w:rsidRPr="00000ED7">
          <w:rPr>
            <w:rStyle w:val="Hyperlink"/>
            <w:rFonts w:cs="Verdana"/>
            <w:noProof/>
          </w:rPr>
          <w:t>43</w:t>
        </w:r>
        <w:r w:rsidR="004B79EC">
          <w:rPr>
            <w:rFonts w:asciiTheme="minorHAnsi" w:eastAsiaTheme="minorEastAsia" w:hAnsiTheme="minorHAnsi" w:cstheme="minorBidi"/>
            <w:b w:val="0"/>
            <w:bCs w:val="0"/>
            <w:noProof/>
            <w:sz w:val="22"/>
            <w:szCs w:val="22"/>
          </w:rPr>
          <w:tab/>
        </w:r>
        <w:r w:rsidR="004B79EC" w:rsidRPr="00000ED7">
          <w:rPr>
            <w:rStyle w:val="Hyperlink"/>
            <w:rFonts w:cs="Verdana"/>
            <w:noProof/>
          </w:rPr>
          <w:t>Mededingingsrecht</w:t>
        </w:r>
        <w:r w:rsidR="004B79EC">
          <w:rPr>
            <w:noProof/>
            <w:webHidden/>
          </w:rPr>
          <w:tab/>
        </w:r>
        <w:r w:rsidR="004B79EC">
          <w:rPr>
            <w:noProof/>
            <w:webHidden/>
          </w:rPr>
          <w:fldChar w:fldCharType="begin"/>
        </w:r>
        <w:r w:rsidR="004B79EC">
          <w:rPr>
            <w:noProof/>
            <w:webHidden/>
          </w:rPr>
          <w:instrText xml:space="preserve"> PAGEREF _Toc481076964 \h </w:instrText>
        </w:r>
        <w:r w:rsidR="004B79EC">
          <w:rPr>
            <w:noProof/>
            <w:webHidden/>
          </w:rPr>
        </w:r>
        <w:r w:rsidR="004B79EC">
          <w:rPr>
            <w:noProof/>
            <w:webHidden/>
          </w:rPr>
          <w:fldChar w:fldCharType="separate"/>
        </w:r>
        <w:r w:rsidR="004B79EC">
          <w:rPr>
            <w:noProof/>
            <w:webHidden/>
          </w:rPr>
          <w:t>42</w:t>
        </w:r>
        <w:r w:rsidR="004B79EC">
          <w:rPr>
            <w:noProof/>
            <w:webHidden/>
          </w:rPr>
          <w:fldChar w:fldCharType="end"/>
        </w:r>
      </w:hyperlink>
    </w:p>
    <w:p w14:paraId="7B17E0FA" w14:textId="1FC6619F" w:rsidR="004B79EC" w:rsidRDefault="00C21A6D">
      <w:pPr>
        <w:pStyle w:val="Inhopg1"/>
        <w:rPr>
          <w:rFonts w:asciiTheme="minorHAnsi" w:eastAsiaTheme="minorEastAsia" w:hAnsiTheme="minorHAnsi" w:cstheme="minorBidi"/>
          <w:b w:val="0"/>
          <w:bCs w:val="0"/>
          <w:noProof/>
          <w:sz w:val="22"/>
          <w:szCs w:val="22"/>
        </w:rPr>
      </w:pPr>
      <w:hyperlink w:anchor="_Toc481076965" w:history="1">
        <w:r w:rsidR="004B79EC" w:rsidRPr="00000ED7">
          <w:rPr>
            <w:rStyle w:val="Hyperlink"/>
            <w:rFonts w:cs="Verdana"/>
            <w:noProof/>
          </w:rPr>
          <w:t>44</w:t>
        </w:r>
        <w:r w:rsidR="004B79EC">
          <w:rPr>
            <w:rFonts w:asciiTheme="minorHAnsi" w:eastAsiaTheme="minorEastAsia" w:hAnsiTheme="minorHAnsi" w:cstheme="minorBidi"/>
            <w:b w:val="0"/>
            <w:bCs w:val="0"/>
            <w:noProof/>
            <w:sz w:val="22"/>
            <w:szCs w:val="22"/>
          </w:rPr>
          <w:tab/>
        </w:r>
        <w:r w:rsidR="004B79EC" w:rsidRPr="00000ED7">
          <w:rPr>
            <w:rStyle w:val="Hyperlink"/>
            <w:rFonts w:cs="Verdana"/>
            <w:noProof/>
          </w:rPr>
          <w:t>Maatschappelijk Verantwoord Ondernemen</w:t>
        </w:r>
        <w:r w:rsidR="004B79EC">
          <w:rPr>
            <w:noProof/>
            <w:webHidden/>
          </w:rPr>
          <w:tab/>
        </w:r>
        <w:r w:rsidR="004B79EC">
          <w:rPr>
            <w:noProof/>
            <w:webHidden/>
          </w:rPr>
          <w:fldChar w:fldCharType="begin"/>
        </w:r>
        <w:r w:rsidR="004B79EC">
          <w:rPr>
            <w:noProof/>
            <w:webHidden/>
          </w:rPr>
          <w:instrText xml:space="preserve"> PAGEREF _Toc481076965 \h </w:instrText>
        </w:r>
        <w:r w:rsidR="004B79EC">
          <w:rPr>
            <w:noProof/>
            <w:webHidden/>
          </w:rPr>
        </w:r>
        <w:r w:rsidR="004B79EC">
          <w:rPr>
            <w:noProof/>
            <w:webHidden/>
          </w:rPr>
          <w:fldChar w:fldCharType="separate"/>
        </w:r>
        <w:r w:rsidR="004B79EC">
          <w:rPr>
            <w:noProof/>
            <w:webHidden/>
          </w:rPr>
          <w:t>43</w:t>
        </w:r>
        <w:r w:rsidR="004B79EC">
          <w:rPr>
            <w:noProof/>
            <w:webHidden/>
          </w:rPr>
          <w:fldChar w:fldCharType="end"/>
        </w:r>
      </w:hyperlink>
    </w:p>
    <w:p w14:paraId="5E1ECE7B" w14:textId="161FC6B6" w:rsidR="004B79EC" w:rsidRDefault="00C21A6D">
      <w:pPr>
        <w:pStyle w:val="Inhopg1"/>
        <w:rPr>
          <w:rFonts w:asciiTheme="minorHAnsi" w:eastAsiaTheme="minorEastAsia" w:hAnsiTheme="minorHAnsi" w:cstheme="minorBidi"/>
          <w:b w:val="0"/>
          <w:bCs w:val="0"/>
          <w:noProof/>
          <w:sz w:val="22"/>
          <w:szCs w:val="22"/>
        </w:rPr>
      </w:pPr>
      <w:hyperlink w:anchor="_Toc481076966" w:history="1">
        <w:r w:rsidR="004B79EC" w:rsidRPr="00000ED7">
          <w:rPr>
            <w:rStyle w:val="Hyperlink"/>
            <w:rFonts w:cs="Verdana"/>
            <w:noProof/>
          </w:rPr>
          <w:t>45</w:t>
        </w:r>
        <w:r w:rsidR="004B79EC">
          <w:rPr>
            <w:rFonts w:asciiTheme="minorHAnsi" w:eastAsiaTheme="minorEastAsia" w:hAnsiTheme="minorHAnsi" w:cstheme="minorBidi"/>
            <w:b w:val="0"/>
            <w:bCs w:val="0"/>
            <w:noProof/>
            <w:sz w:val="22"/>
            <w:szCs w:val="22"/>
          </w:rPr>
          <w:tab/>
        </w:r>
        <w:r w:rsidR="004B79EC" w:rsidRPr="00000ED7">
          <w:rPr>
            <w:rStyle w:val="Hyperlink"/>
            <w:rFonts w:cs="Verdana"/>
            <w:noProof/>
          </w:rPr>
          <w:t>Overige bepalingen</w:t>
        </w:r>
        <w:r w:rsidR="004B79EC">
          <w:rPr>
            <w:noProof/>
            <w:webHidden/>
          </w:rPr>
          <w:tab/>
        </w:r>
        <w:r w:rsidR="004B79EC">
          <w:rPr>
            <w:noProof/>
            <w:webHidden/>
          </w:rPr>
          <w:fldChar w:fldCharType="begin"/>
        </w:r>
        <w:r w:rsidR="004B79EC">
          <w:rPr>
            <w:noProof/>
            <w:webHidden/>
          </w:rPr>
          <w:instrText xml:space="preserve"> PAGEREF _Toc481076966 \h </w:instrText>
        </w:r>
        <w:r w:rsidR="004B79EC">
          <w:rPr>
            <w:noProof/>
            <w:webHidden/>
          </w:rPr>
        </w:r>
        <w:r w:rsidR="004B79EC">
          <w:rPr>
            <w:noProof/>
            <w:webHidden/>
          </w:rPr>
          <w:fldChar w:fldCharType="separate"/>
        </w:r>
        <w:r w:rsidR="004B79EC">
          <w:rPr>
            <w:noProof/>
            <w:webHidden/>
          </w:rPr>
          <w:t>43</w:t>
        </w:r>
        <w:r w:rsidR="004B79EC">
          <w:rPr>
            <w:noProof/>
            <w:webHidden/>
          </w:rPr>
          <w:fldChar w:fldCharType="end"/>
        </w:r>
      </w:hyperlink>
    </w:p>
    <w:p w14:paraId="5EE421AB" w14:textId="7B5C00FC" w:rsidR="004B79EC" w:rsidRDefault="00C21A6D">
      <w:pPr>
        <w:pStyle w:val="Inhopg1"/>
        <w:rPr>
          <w:rFonts w:asciiTheme="minorHAnsi" w:eastAsiaTheme="minorEastAsia" w:hAnsiTheme="minorHAnsi" w:cstheme="minorBidi"/>
          <w:b w:val="0"/>
          <w:bCs w:val="0"/>
          <w:noProof/>
          <w:sz w:val="22"/>
          <w:szCs w:val="22"/>
        </w:rPr>
      </w:pPr>
      <w:hyperlink w:anchor="_Toc481076967" w:history="1">
        <w:r w:rsidR="004B79EC" w:rsidRPr="00000ED7">
          <w:rPr>
            <w:rStyle w:val="Hyperlink"/>
            <w:rFonts w:cs="Verdana"/>
            <w:noProof/>
          </w:rPr>
          <w:t>46</w:t>
        </w:r>
        <w:r w:rsidR="004B79EC">
          <w:rPr>
            <w:rFonts w:asciiTheme="minorHAnsi" w:eastAsiaTheme="minorEastAsia" w:hAnsiTheme="minorHAnsi" w:cstheme="minorBidi"/>
            <w:b w:val="0"/>
            <w:bCs w:val="0"/>
            <w:noProof/>
            <w:sz w:val="22"/>
            <w:szCs w:val="22"/>
          </w:rPr>
          <w:tab/>
        </w:r>
        <w:r w:rsidR="004B79EC" w:rsidRPr="00000ED7">
          <w:rPr>
            <w:rStyle w:val="Hyperlink"/>
            <w:rFonts w:cs="Verdana"/>
            <w:noProof/>
          </w:rPr>
          <w:t>Heersend recht en geschillenbeslechting</w:t>
        </w:r>
        <w:r w:rsidR="004B79EC">
          <w:rPr>
            <w:noProof/>
            <w:webHidden/>
          </w:rPr>
          <w:tab/>
        </w:r>
        <w:r w:rsidR="004B79EC">
          <w:rPr>
            <w:noProof/>
            <w:webHidden/>
          </w:rPr>
          <w:fldChar w:fldCharType="begin"/>
        </w:r>
        <w:r w:rsidR="004B79EC">
          <w:rPr>
            <w:noProof/>
            <w:webHidden/>
          </w:rPr>
          <w:instrText xml:space="preserve"> PAGEREF _Toc481076967 \h </w:instrText>
        </w:r>
        <w:r w:rsidR="004B79EC">
          <w:rPr>
            <w:noProof/>
            <w:webHidden/>
          </w:rPr>
        </w:r>
        <w:r w:rsidR="004B79EC">
          <w:rPr>
            <w:noProof/>
            <w:webHidden/>
          </w:rPr>
          <w:fldChar w:fldCharType="separate"/>
        </w:r>
        <w:r w:rsidR="004B79EC">
          <w:rPr>
            <w:noProof/>
            <w:webHidden/>
          </w:rPr>
          <w:t>44</w:t>
        </w:r>
        <w:r w:rsidR="004B79EC">
          <w:rPr>
            <w:noProof/>
            <w:webHidden/>
          </w:rPr>
          <w:fldChar w:fldCharType="end"/>
        </w:r>
      </w:hyperlink>
    </w:p>
    <w:p w14:paraId="54D18C53" w14:textId="436AE2FD" w:rsidR="001816D8" w:rsidRPr="009A5F9D" w:rsidRDefault="00C24E06" w:rsidP="00B37F77">
      <w:pPr>
        <w:pStyle w:val="Inhopg2"/>
        <w:rPr>
          <w:rFonts w:cs="Verdana"/>
          <w:u w:val="single"/>
        </w:rPr>
      </w:pPr>
      <w:r w:rsidRPr="009A5F9D">
        <w:fldChar w:fldCharType="end"/>
      </w:r>
    </w:p>
    <w:p w14:paraId="060128C4" w14:textId="77777777" w:rsidR="001816D8" w:rsidRPr="009A5F9D" w:rsidRDefault="001816D8" w:rsidP="004A61A5">
      <w:pPr>
        <w:tabs>
          <w:tab w:val="left" w:pos="-566"/>
          <w:tab w:val="left" w:pos="0"/>
          <w:tab w:val="left" w:pos="569"/>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8222"/>
          <w:tab w:val="left" w:pos="8364"/>
          <w:tab w:val="left" w:pos="9083"/>
          <w:tab w:val="left" w:pos="9650"/>
        </w:tabs>
        <w:rPr>
          <w:rFonts w:cs="Verdana"/>
          <w:b/>
          <w:bCs/>
          <w:u w:val="single"/>
        </w:rPr>
      </w:pPr>
    </w:p>
    <w:p w14:paraId="7585AE28" w14:textId="77777777" w:rsidR="003B6DB2" w:rsidRPr="009A5F9D" w:rsidRDefault="003B6DB2" w:rsidP="004A61A5">
      <w:pPr>
        <w:tabs>
          <w:tab w:val="left" w:pos="-566"/>
          <w:tab w:val="left" w:pos="0"/>
          <w:tab w:val="left" w:pos="569"/>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8222"/>
          <w:tab w:val="left" w:pos="8364"/>
          <w:tab w:val="left" w:pos="9083"/>
          <w:tab w:val="left" w:pos="9650"/>
        </w:tabs>
        <w:rPr>
          <w:rFonts w:cs="Verdana"/>
          <w:lang w:val="en-US"/>
        </w:rPr>
      </w:pPr>
    </w:p>
    <w:p w14:paraId="24773543" w14:textId="77777777" w:rsidR="004545BA" w:rsidRPr="009A5F9D" w:rsidRDefault="004545BA" w:rsidP="00744C62">
      <w:pPr>
        <w:tabs>
          <w:tab w:val="left" w:pos="-566"/>
          <w:tab w:val="left" w:pos="0"/>
          <w:tab w:val="left" w:pos="569"/>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8222"/>
          <w:tab w:val="left" w:pos="8364"/>
          <w:tab w:val="left" w:pos="9083"/>
          <w:tab w:val="left" w:pos="9650"/>
        </w:tabs>
        <w:rPr>
          <w:rFonts w:cs="Verdana"/>
          <w:lang w:val="en-US"/>
        </w:rPr>
      </w:pPr>
    </w:p>
    <w:p w14:paraId="0C430137" w14:textId="77777777" w:rsidR="001E6AF9" w:rsidRPr="009A5F9D" w:rsidRDefault="001E6AF9">
      <w:pPr>
        <w:jc w:val="left"/>
        <w:rPr>
          <w:b/>
          <w:bCs/>
          <w:u w:val="single"/>
        </w:rPr>
      </w:pPr>
      <w:r w:rsidRPr="009A5F9D">
        <w:rPr>
          <w:b/>
          <w:bCs/>
          <w:u w:val="single"/>
        </w:rPr>
        <w:br w:type="page"/>
      </w:r>
    </w:p>
    <w:p w14:paraId="01926577" w14:textId="77777777" w:rsidR="00555450" w:rsidRPr="009A5F9D" w:rsidRDefault="00555450" w:rsidP="00555450">
      <w:pPr>
        <w:spacing w:before="240"/>
        <w:rPr>
          <w:b/>
          <w:bCs/>
        </w:rPr>
      </w:pPr>
      <w:r w:rsidRPr="009A5F9D">
        <w:rPr>
          <w:b/>
          <w:bCs/>
          <w:u w:val="single"/>
        </w:rPr>
        <w:lastRenderedPageBreak/>
        <w:t>Bijlagen</w:t>
      </w:r>
      <w:r w:rsidRPr="009A5F9D">
        <w:t xml:space="preserve"> </w:t>
      </w:r>
    </w:p>
    <w:p w14:paraId="684B2878" w14:textId="77777777" w:rsidR="00555450" w:rsidRPr="009A5F9D" w:rsidRDefault="00555450" w:rsidP="00555450"/>
    <w:p w14:paraId="6E799C72" w14:textId="77777777" w:rsidR="00715957" w:rsidRPr="009A5F9D" w:rsidRDefault="00715957" w:rsidP="00472CB2">
      <w:pPr>
        <w:tabs>
          <w:tab w:val="left" w:pos="-566"/>
          <w:tab w:val="left" w:pos="1"/>
          <w:tab w:val="left" w:pos="510"/>
          <w:tab w:val="left" w:pos="569"/>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rPr>
          <w:rFonts w:cs="Verdana"/>
        </w:rPr>
      </w:pPr>
    </w:p>
    <w:p w14:paraId="1F6E2FF3" w14:textId="2C4AF2FD" w:rsidR="00670629" w:rsidRPr="009A5F9D" w:rsidRDefault="00670629" w:rsidP="00670629">
      <w:pPr>
        <w:tabs>
          <w:tab w:val="left" w:pos="510"/>
        </w:tabs>
      </w:pPr>
      <w:r w:rsidRPr="009A5F9D">
        <w:t xml:space="preserve">ROK Bijlage </w:t>
      </w:r>
      <w:r w:rsidR="009A5F9D">
        <w:tab/>
      </w:r>
      <w:r w:rsidR="009A5F9D">
        <w:tab/>
      </w:r>
      <w:r w:rsidRPr="009A5F9D">
        <w:t>01 Eisenlijst</w:t>
      </w:r>
    </w:p>
    <w:p w14:paraId="61323E77" w14:textId="6C70C796" w:rsidR="00670629" w:rsidRPr="009A5F9D" w:rsidRDefault="00670629" w:rsidP="00670629">
      <w:pPr>
        <w:tabs>
          <w:tab w:val="left" w:pos="510"/>
        </w:tabs>
      </w:pPr>
      <w:r w:rsidRPr="009A5F9D">
        <w:t xml:space="preserve">ROK Bijlage </w:t>
      </w:r>
      <w:r w:rsidR="009A5F9D">
        <w:tab/>
      </w:r>
      <w:r w:rsidR="009A5F9D">
        <w:tab/>
      </w:r>
      <w:r w:rsidRPr="009A5F9D">
        <w:t>02 Dossier Financiële afspraken</w:t>
      </w:r>
      <w:r w:rsidR="000D7542">
        <w:t xml:space="preserve"> </w:t>
      </w:r>
      <w:bookmarkStart w:id="0" w:name="_GoBack"/>
      <w:bookmarkEnd w:id="0"/>
    </w:p>
    <w:p w14:paraId="5F93361E" w14:textId="77777777" w:rsidR="00670629" w:rsidRPr="009A5F9D" w:rsidRDefault="00670629" w:rsidP="00704F3E">
      <w:pPr>
        <w:tabs>
          <w:tab w:val="left" w:pos="510"/>
        </w:tabs>
        <w:ind w:firstLine="2127"/>
      </w:pPr>
      <w:r w:rsidRPr="009A5F9D">
        <w:t>•</w:t>
      </w:r>
      <w:r w:rsidRPr="009A5F9D">
        <w:tab/>
        <w:t>Annex 1 Prijzenblad</w:t>
      </w:r>
    </w:p>
    <w:p w14:paraId="2D900367" w14:textId="76CF2953" w:rsidR="00670629" w:rsidRPr="009A5F9D" w:rsidRDefault="00670629" w:rsidP="00704F3E">
      <w:pPr>
        <w:tabs>
          <w:tab w:val="left" w:pos="510"/>
        </w:tabs>
        <w:ind w:firstLine="2127"/>
      </w:pPr>
      <w:r w:rsidRPr="009A5F9D">
        <w:t>•</w:t>
      </w:r>
      <w:r w:rsidRPr="009A5F9D">
        <w:tab/>
        <w:t>Annex 2 Functieprofielen</w:t>
      </w:r>
    </w:p>
    <w:p w14:paraId="08DF4C7B" w14:textId="5D7AE772" w:rsidR="00670629" w:rsidRPr="009A5F9D" w:rsidRDefault="00670629" w:rsidP="00670629">
      <w:pPr>
        <w:tabs>
          <w:tab w:val="left" w:pos="510"/>
        </w:tabs>
      </w:pPr>
      <w:r w:rsidRPr="009A5F9D">
        <w:t xml:space="preserve">ROK Bijlage </w:t>
      </w:r>
      <w:r w:rsidR="009A5F9D">
        <w:tab/>
      </w:r>
      <w:r w:rsidR="009A5F9D">
        <w:tab/>
      </w:r>
      <w:r w:rsidRPr="009A5F9D">
        <w:t>03 Transitieplan</w:t>
      </w:r>
    </w:p>
    <w:p w14:paraId="1BBE3810" w14:textId="77777777" w:rsidR="00465F59" w:rsidRDefault="00670629" w:rsidP="00670629">
      <w:pPr>
        <w:tabs>
          <w:tab w:val="left" w:pos="510"/>
        </w:tabs>
      </w:pPr>
      <w:r w:rsidRPr="009A5F9D">
        <w:t xml:space="preserve">ROK Bijlage </w:t>
      </w:r>
      <w:r w:rsidR="009A5F9D">
        <w:tab/>
      </w:r>
      <w:r w:rsidR="009A5F9D">
        <w:tab/>
      </w:r>
      <w:r w:rsidRPr="009A5F9D">
        <w:t>04 Service Catalogus</w:t>
      </w:r>
    </w:p>
    <w:p w14:paraId="7985B7CA" w14:textId="28161321" w:rsidR="00670629" w:rsidRPr="009A5F9D" w:rsidRDefault="00465F59" w:rsidP="00704F3E">
      <w:pPr>
        <w:pStyle w:val="Lijstalinea"/>
        <w:numPr>
          <w:ilvl w:val="0"/>
          <w:numId w:val="48"/>
        </w:numPr>
        <w:tabs>
          <w:tab w:val="left" w:pos="510"/>
        </w:tabs>
        <w:ind w:hanging="720"/>
      </w:pPr>
      <w:r>
        <w:t>Annex 1 DAP</w:t>
      </w:r>
    </w:p>
    <w:p w14:paraId="19E8A790" w14:textId="4DA96F29" w:rsidR="00670629" w:rsidRPr="009A5F9D" w:rsidRDefault="00670629" w:rsidP="00670629">
      <w:pPr>
        <w:tabs>
          <w:tab w:val="left" w:pos="510"/>
        </w:tabs>
      </w:pPr>
      <w:r w:rsidRPr="009A5F9D">
        <w:t xml:space="preserve">ROK Bijlage </w:t>
      </w:r>
      <w:r w:rsidR="009A5F9D">
        <w:tab/>
      </w:r>
      <w:r w:rsidR="009A5F9D">
        <w:tab/>
      </w:r>
      <w:r w:rsidRPr="009A5F9D">
        <w:t>05 Solution document</w:t>
      </w:r>
    </w:p>
    <w:p w14:paraId="0D70F770" w14:textId="75DBA9DF" w:rsidR="00670629" w:rsidRPr="009A5F9D" w:rsidRDefault="00670629" w:rsidP="00670629">
      <w:pPr>
        <w:tabs>
          <w:tab w:val="left" w:pos="510"/>
        </w:tabs>
      </w:pPr>
      <w:r w:rsidRPr="009A5F9D">
        <w:t xml:space="preserve">ROK Bijlage </w:t>
      </w:r>
      <w:r w:rsidR="009A5F9D">
        <w:tab/>
      </w:r>
      <w:r w:rsidR="009A5F9D">
        <w:tab/>
      </w:r>
      <w:r w:rsidRPr="009A5F9D">
        <w:t>06 Besturing en Service Delivery Plan</w:t>
      </w:r>
    </w:p>
    <w:p w14:paraId="41D13909" w14:textId="1756856B" w:rsidR="00670629" w:rsidRPr="000D7542" w:rsidRDefault="00670629" w:rsidP="00670629">
      <w:pPr>
        <w:tabs>
          <w:tab w:val="left" w:pos="510"/>
        </w:tabs>
      </w:pPr>
      <w:r w:rsidRPr="00647C14">
        <w:rPr>
          <w:lang w:val="en-US"/>
        </w:rPr>
        <w:t xml:space="preserve">ROK Bijlage </w:t>
      </w:r>
      <w:r w:rsidR="009A5F9D" w:rsidRPr="00647C14">
        <w:rPr>
          <w:lang w:val="en-US"/>
        </w:rPr>
        <w:tab/>
      </w:r>
      <w:r w:rsidR="009A5F9D" w:rsidRPr="00647C14">
        <w:rPr>
          <w:lang w:val="en-US"/>
        </w:rPr>
        <w:tab/>
      </w:r>
      <w:r w:rsidRPr="00647C14">
        <w:rPr>
          <w:lang w:val="en-US"/>
        </w:rPr>
        <w:t xml:space="preserve">07 </w:t>
      </w:r>
      <w:r w:rsidR="000D7542">
        <w:rPr>
          <w:lang w:val="en-US"/>
        </w:rPr>
        <w:t>Kansen dossier</w:t>
      </w:r>
    </w:p>
    <w:p w14:paraId="1285F4B3" w14:textId="6F3C2B37" w:rsidR="00670629" w:rsidRPr="009A5F9D" w:rsidRDefault="00670629" w:rsidP="00670629">
      <w:pPr>
        <w:tabs>
          <w:tab w:val="left" w:pos="510"/>
        </w:tabs>
      </w:pPr>
      <w:r w:rsidRPr="009A5F9D">
        <w:t xml:space="preserve">ROK Bijlage </w:t>
      </w:r>
      <w:r w:rsidR="009A5F9D">
        <w:tab/>
      </w:r>
      <w:r w:rsidR="009A5F9D">
        <w:tab/>
      </w:r>
      <w:r w:rsidRPr="009A5F9D">
        <w:t>08 Informatiebeveiligingsplan</w:t>
      </w:r>
    </w:p>
    <w:p w14:paraId="3809361E" w14:textId="5FAFA7C2" w:rsidR="00670629" w:rsidRPr="009A5F9D" w:rsidRDefault="00670629" w:rsidP="00670629">
      <w:pPr>
        <w:tabs>
          <w:tab w:val="left" w:pos="510"/>
        </w:tabs>
      </w:pPr>
      <w:r w:rsidRPr="009A5F9D">
        <w:t xml:space="preserve">ROK Bijlage </w:t>
      </w:r>
      <w:r w:rsidR="009A5F9D">
        <w:tab/>
      </w:r>
      <w:r w:rsidR="009A5F9D">
        <w:tab/>
      </w:r>
      <w:r w:rsidRPr="009A5F9D">
        <w:t>09 Retransitieplan</w:t>
      </w:r>
    </w:p>
    <w:p w14:paraId="546DF47D" w14:textId="533C6098" w:rsidR="00670629" w:rsidRPr="009A5F9D" w:rsidRDefault="00670629" w:rsidP="00670629">
      <w:pPr>
        <w:tabs>
          <w:tab w:val="left" w:pos="510"/>
        </w:tabs>
      </w:pPr>
      <w:r w:rsidRPr="009A5F9D">
        <w:t xml:space="preserve">ROK Bijlage </w:t>
      </w:r>
      <w:r w:rsidR="009A5F9D">
        <w:tab/>
      </w:r>
      <w:r w:rsidR="009A5F9D">
        <w:tab/>
      </w:r>
      <w:r w:rsidRPr="009A5F9D">
        <w:t>10 Ultieme Moedergarantie</w:t>
      </w:r>
    </w:p>
    <w:p w14:paraId="19494637" w14:textId="78CA756A" w:rsidR="00670629" w:rsidRPr="009A5F9D" w:rsidRDefault="00670629" w:rsidP="00670629">
      <w:pPr>
        <w:tabs>
          <w:tab w:val="left" w:pos="510"/>
        </w:tabs>
      </w:pPr>
      <w:r w:rsidRPr="009A5F9D">
        <w:t xml:space="preserve">ROK Bijlage </w:t>
      </w:r>
      <w:r w:rsidR="009A5F9D">
        <w:tab/>
      </w:r>
      <w:r w:rsidR="009A5F9D">
        <w:tab/>
      </w:r>
      <w:r w:rsidRPr="009A5F9D">
        <w:t>11 Besturing en Regie</w:t>
      </w:r>
    </w:p>
    <w:p w14:paraId="2B17678D" w14:textId="65E08A92" w:rsidR="00670629" w:rsidRPr="009A5F9D" w:rsidRDefault="00670629" w:rsidP="00670629">
      <w:pPr>
        <w:tabs>
          <w:tab w:val="left" w:pos="510"/>
        </w:tabs>
      </w:pPr>
      <w:r w:rsidRPr="009A5F9D">
        <w:t xml:space="preserve">ROK Bijlage </w:t>
      </w:r>
      <w:r w:rsidR="009A5F9D">
        <w:tab/>
      </w:r>
      <w:r w:rsidR="009A5F9D">
        <w:tab/>
      </w:r>
      <w:r w:rsidRPr="009A5F9D">
        <w:t>12 Benchmarkprocedure</w:t>
      </w:r>
    </w:p>
    <w:p w14:paraId="3BEC4F36" w14:textId="6266C1C5" w:rsidR="00670629" w:rsidRPr="009A5F9D" w:rsidRDefault="00670629" w:rsidP="00670629">
      <w:pPr>
        <w:tabs>
          <w:tab w:val="left" w:pos="510"/>
        </w:tabs>
      </w:pPr>
      <w:r w:rsidRPr="009A5F9D">
        <w:t xml:space="preserve">ROK Bijlage </w:t>
      </w:r>
      <w:r w:rsidR="009A5F9D">
        <w:tab/>
      </w:r>
      <w:r w:rsidR="009A5F9D">
        <w:tab/>
      </w:r>
      <w:r w:rsidRPr="009A5F9D">
        <w:t>13 Audit Procedure</w:t>
      </w:r>
    </w:p>
    <w:p w14:paraId="73A78CED" w14:textId="34A4FAF3" w:rsidR="00670629" w:rsidRPr="009A5F9D" w:rsidRDefault="00670629" w:rsidP="00670629">
      <w:pPr>
        <w:tabs>
          <w:tab w:val="left" w:pos="510"/>
        </w:tabs>
      </w:pPr>
      <w:r w:rsidRPr="009A5F9D">
        <w:t xml:space="preserve">ROK Bijlage </w:t>
      </w:r>
      <w:r w:rsidR="009A5F9D">
        <w:tab/>
      </w:r>
      <w:r w:rsidR="009A5F9D">
        <w:tab/>
      </w:r>
      <w:r w:rsidRPr="009A5F9D">
        <w:t>14 Vertrouwelijkheidsbepaling</w:t>
      </w:r>
    </w:p>
    <w:p w14:paraId="7DD656C8" w14:textId="5EFF24AC" w:rsidR="00670629" w:rsidRPr="009A5F9D" w:rsidRDefault="00670629" w:rsidP="00670629">
      <w:pPr>
        <w:tabs>
          <w:tab w:val="left" w:pos="510"/>
        </w:tabs>
      </w:pPr>
      <w:r w:rsidRPr="009A5F9D">
        <w:t xml:space="preserve">ROK Bijlage </w:t>
      </w:r>
      <w:r w:rsidR="009A5F9D">
        <w:tab/>
      </w:r>
      <w:r w:rsidR="009A5F9D">
        <w:tab/>
      </w:r>
      <w:r w:rsidRPr="009A5F9D">
        <w:t>15 Sleutelpersoneel</w:t>
      </w:r>
    </w:p>
    <w:p w14:paraId="22CC2C12" w14:textId="62C1B40A" w:rsidR="00670629" w:rsidRPr="009A5F9D" w:rsidRDefault="00670629" w:rsidP="00670629">
      <w:pPr>
        <w:tabs>
          <w:tab w:val="left" w:pos="510"/>
        </w:tabs>
      </w:pPr>
      <w:r w:rsidRPr="009A5F9D">
        <w:t xml:space="preserve">ROK Bijlage </w:t>
      </w:r>
      <w:r w:rsidR="009A5F9D">
        <w:tab/>
      </w:r>
      <w:r w:rsidR="009A5F9D">
        <w:tab/>
      </w:r>
      <w:r w:rsidRPr="009A5F9D">
        <w:t>16 Locaties van Enexis</w:t>
      </w:r>
    </w:p>
    <w:p w14:paraId="0C3025DD" w14:textId="00464810" w:rsidR="009A5F9D" w:rsidRDefault="00670629" w:rsidP="00670629">
      <w:pPr>
        <w:tabs>
          <w:tab w:val="left" w:pos="510"/>
        </w:tabs>
      </w:pPr>
      <w:r w:rsidRPr="009A5F9D">
        <w:t xml:space="preserve">ROK Bijlage </w:t>
      </w:r>
      <w:r w:rsidR="009A5F9D">
        <w:tab/>
      </w:r>
      <w:r w:rsidR="009A5F9D">
        <w:tab/>
      </w:r>
      <w:r w:rsidRPr="009A5F9D">
        <w:t>17 Toegangsprocedure voor locaties Enexis</w:t>
      </w:r>
    </w:p>
    <w:p w14:paraId="1F375B3A" w14:textId="52F35BCE" w:rsidR="00670629" w:rsidRPr="009A5F9D" w:rsidRDefault="00670629" w:rsidP="00670629">
      <w:pPr>
        <w:tabs>
          <w:tab w:val="left" w:pos="510"/>
        </w:tabs>
      </w:pPr>
      <w:r w:rsidRPr="009A5F9D">
        <w:t xml:space="preserve">ROK Bijlage </w:t>
      </w:r>
      <w:r w:rsidR="009A5F9D">
        <w:tab/>
      </w:r>
      <w:r w:rsidR="009A5F9D">
        <w:tab/>
      </w:r>
      <w:r w:rsidRPr="009A5F9D">
        <w:t>18 Acceptatieprocedure</w:t>
      </w:r>
    </w:p>
    <w:p w14:paraId="5653E6D6" w14:textId="1F00193D" w:rsidR="009A5F9D" w:rsidRDefault="00670629" w:rsidP="00670629">
      <w:pPr>
        <w:tabs>
          <w:tab w:val="left" w:pos="510"/>
        </w:tabs>
      </w:pPr>
      <w:r w:rsidRPr="009A5F9D">
        <w:t xml:space="preserve">ROK Bijlage </w:t>
      </w:r>
      <w:r w:rsidR="009A5F9D">
        <w:tab/>
      </w:r>
      <w:r w:rsidR="009A5F9D">
        <w:tab/>
      </w:r>
      <w:r w:rsidRPr="009A5F9D">
        <w:t>19 Leveringsovereenkomst (overdracht activa)</w:t>
      </w:r>
    </w:p>
    <w:p w14:paraId="6572C75F" w14:textId="1EB23B7F" w:rsidR="00670629" w:rsidRPr="009A5F9D" w:rsidRDefault="00670629" w:rsidP="00670629">
      <w:pPr>
        <w:tabs>
          <w:tab w:val="left" w:pos="510"/>
        </w:tabs>
      </w:pPr>
      <w:r w:rsidRPr="009A5F9D">
        <w:t xml:space="preserve">ROK Bijlage </w:t>
      </w:r>
      <w:r w:rsidR="009A5F9D">
        <w:tab/>
      </w:r>
      <w:r w:rsidR="009A5F9D">
        <w:tab/>
      </w:r>
      <w:r w:rsidRPr="009A5F9D">
        <w:t>20 Wijzigingsprocedure</w:t>
      </w:r>
    </w:p>
    <w:p w14:paraId="7F578384" w14:textId="2D05E7E5" w:rsidR="00670629" w:rsidRPr="009A5F9D" w:rsidRDefault="00670629" w:rsidP="00670629">
      <w:pPr>
        <w:tabs>
          <w:tab w:val="left" w:pos="510"/>
        </w:tabs>
      </w:pPr>
      <w:r w:rsidRPr="009A5F9D">
        <w:t xml:space="preserve">ROK Bijlage </w:t>
      </w:r>
      <w:r w:rsidR="009A5F9D">
        <w:tab/>
      </w:r>
      <w:r w:rsidR="009A5F9D">
        <w:tab/>
      </w:r>
      <w:r w:rsidRPr="009A5F9D">
        <w:t>21 Bewerkersovereenkomst</w:t>
      </w:r>
    </w:p>
    <w:p w14:paraId="6EAAFB24" w14:textId="69930A18" w:rsidR="00670629" w:rsidRPr="0092483F" w:rsidRDefault="00670629" w:rsidP="00670629">
      <w:pPr>
        <w:tabs>
          <w:tab w:val="left" w:pos="510"/>
        </w:tabs>
        <w:rPr>
          <w:lang w:val="en-US"/>
        </w:rPr>
      </w:pPr>
      <w:r w:rsidRPr="0092483F">
        <w:rPr>
          <w:lang w:val="en-US"/>
        </w:rPr>
        <w:t xml:space="preserve">ROK Bijlage </w:t>
      </w:r>
      <w:r w:rsidR="009A5F9D" w:rsidRPr="0092483F">
        <w:rPr>
          <w:lang w:val="en-US"/>
        </w:rPr>
        <w:tab/>
      </w:r>
      <w:r w:rsidR="009A5F9D" w:rsidRPr="0092483F">
        <w:rPr>
          <w:lang w:val="en-US"/>
        </w:rPr>
        <w:tab/>
      </w:r>
      <w:r w:rsidRPr="0092483F">
        <w:rPr>
          <w:lang w:val="en-US"/>
        </w:rPr>
        <w:t>22 Supplier Code of Conduct</w:t>
      </w:r>
      <w:r w:rsidRPr="0092483F">
        <w:rPr>
          <w:lang w:val="en-US"/>
        </w:rPr>
        <w:tab/>
      </w:r>
      <w:r w:rsidRPr="0092483F">
        <w:rPr>
          <w:lang w:val="en-US"/>
        </w:rPr>
        <w:tab/>
      </w:r>
      <w:r w:rsidRPr="0092483F">
        <w:rPr>
          <w:lang w:val="en-US"/>
        </w:rPr>
        <w:tab/>
      </w:r>
    </w:p>
    <w:p w14:paraId="0D24E46E" w14:textId="27FCCF35" w:rsidR="00670629" w:rsidRPr="009A5F9D" w:rsidRDefault="00670629" w:rsidP="00670629">
      <w:pPr>
        <w:tabs>
          <w:tab w:val="left" w:pos="510"/>
        </w:tabs>
      </w:pPr>
      <w:r w:rsidRPr="009A5F9D">
        <w:t xml:space="preserve">ROK Bijlage </w:t>
      </w:r>
      <w:r w:rsidR="009A5F9D">
        <w:tab/>
      </w:r>
      <w:r w:rsidR="009A5F9D">
        <w:tab/>
      </w:r>
      <w:r w:rsidRPr="009A5F9D">
        <w:t>2</w:t>
      </w:r>
      <w:r w:rsidR="00374ACB">
        <w:t>3</w:t>
      </w:r>
      <w:r w:rsidRPr="009A5F9D">
        <w:t xml:space="preserve"> Uitnodiging tot inschrijving</w:t>
      </w:r>
      <w:r w:rsidR="00113B54">
        <w:t xml:space="preserve"> (incl. Nota van Inlichtingen)</w:t>
      </w:r>
    </w:p>
    <w:p w14:paraId="1C9EA40F" w14:textId="66E308B0" w:rsidR="00E2718A" w:rsidRPr="009A5F9D" w:rsidRDefault="00E2718A" w:rsidP="00670629">
      <w:pPr>
        <w:tabs>
          <w:tab w:val="left" w:pos="510"/>
        </w:tabs>
        <w:sectPr w:rsidR="00E2718A" w:rsidRPr="009A5F9D" w:rsidSect="00E7218A">
          <w:headerReference w:type="default" r:id="rId11"/>
          <w:footerReference w:type="default" r:id="rId12"/>
          <w:headerReference w:type="first" r:id="rId13"/>
          <w:footerReference w:type="first" r:id="rId14"/>
          <w:pgSz w:w="11906" w:h="16838" w:code="9"/>
          <w:pgMar w:top="2863" w:right="1134" w:bottom="1985" w:left="1985" w:header="709" w:footer="709" w:gutter="0"/>
          <w:cols w:space="708"/>
          <w:titlePg/>
        </w:sectPr>
      </w:pPr>
    </w:p>
    <w:p w14:paraId="55F17AE8" w14:textId="77777777" w:rsidR="00CE2B0C" w:rsidRPr="009A5F9D" w:rsidRDefault="007959F1" w:rsidP="00744C62">
      <w:pPr>
        <w:pStyle w:val="Kop1"/>
        <w:rPr>
          <w:lang w:val="nl-NL"/>
        </w:rPr>
      </w:pPr>
      <w:bookmarkStart w:id="1" w:name="bodytext"/>
      <w:bookmarkStart w:id="2" w:name="_Toc481076912"/>
      <w:bookmarkEnd w:id="1"/>
      <w:r w:rsidRPr="009A5F9D">
        <w:rPr>
          <w:lang w:val="nl-NL"/>
        </w:rPr>
        <w:lastRenderedPageBreak/>
        <w:t>Inleiding</w:t>
      </w:r>
      <w:bookmarkEnd w:id="2"/>
    </w:p>
    <w:p w14:paraId="2C04F0F2" w14:textId="77777777" w:rsidR="00717CF1" w:rsidRPr="009A5F9D" w:rsidRDefault="00717CF1" w:rsidP="00744C62">
      <w:pPr>
        <w:rPr>
          <w:b/>
        </w:rPr>
      </w:pPr>
      <w:bookmarkStart w:id="3" w:name="_Toc221434684"/>
    </w:p>
    <w:p w14:paraId="549C4583" w14:textId="77777777" w:rsidR="007E7DDC" w:rsidRPr="009A5F9D" w:rsidRDefault="007E7DDC" w:rsidP="00744C62">
      <w:pPr>
        <w:rPr>
          <w:b/>
        </w:rPr>
      </w:pPr>
      <w:r w:rsidRPr="009A5F9D">
        <w:rPr>
          <w:b/>
        </w:rPr>
        <w:t>Versiebeheer</w:t>
      </w:r>
      <w:bookmarkEnd w:id="3"/>
    </w:p>
    <w:p w14:paraId="0A238504" w14:textId="77777777" w:rsidR="00B06C45" w:rsidRPr="009A5F9D" w:rsidRDefault="00B06C45" w:rsidP="00744C62">
      <w:bookmarkStart w:id="4" w:name="_Toc220476716"/>
      <w:bookmarkStart w:id="5" w:name="_Toc224636207"/>
      <w:bookmarkStart w:id="6" w:name="_Toc204759786"/>
      <w:bookmarkStart w:id="7" w:name="_Toc204768183"/>
    </w:p>
    <w:tbl>
      <w:tblPr>
        <w:tblW w:w="8897" w:type="dxa"/>
        <w:tblBorders>
          <w:top w:val="single" w:sz="8" w:space="0" w:color="4F81BD"/>
          <w:bottom w:val="single" w:sz="8" w:space="0" w:color="4F81BD"/>
        </w:tblBorders>
        <w:tblLook w:val="04A0" w:firstRow="1" w:lastRow="0" w:firstColumn="1" w:lastColumn="0" w:noHBand="0" w:noVBand="1"/>
      </w:tblPr>
      <w:tblGrid>
        <w:gridCol w:w="1649"/>
        <w:gridCol w:w="1649"/>
        <w:gridCol w:w="1650"/>
        <w:gridCol w:w="3949"/>
      </w:tblGrid>
      <w:tr w:rsidR="00472CB2" w:rsidRPr="009A5F9D" w14:paraId="3C9DDF1A" w14:textId="77777777" w:rsidTr="00D17CFC">
        <w:trPr>
          <w:trHeight w:val="300"/>
        </w:trPr>
        <w:tc>
          <w:tcPr>
            <w:tcW w:w="1649" w:type="dxa"/>
            <w:tcBorders>
              <w:top w:val="single" w:sz="8" w:space="0" w:color="4F81BD"/>
              <w:left w:val="nil"/>
              <w:bottom w:val="single" w:sz="8" w:space="0" w:color="4F81BD"/>
              <w:right w:val="nil"/>
            </w:tcBorders>
          </w:tcPr>
          <w:p w14:paraId="0FB29670" w14:textId="77777777" w:rsidR="00472CB2" w:rsidRPr="009A5F9D" w:rsidRDefault="00472CB2" w:rsidP="004A61A5">
            <w:pPr>
              <w:rPr>
                <w:b/>
                <w:bCs/>
                <w:color w:val="4F81BD"/>
                <w:sz w:val="14"/>
                <w:szCs w:val="19"/>
              </w:rPr>
            </w:pPr>
            <w:r w:rsidRPr="009A5F9D">
              <w:rPr>
                <w:b/>
                <w:bCs/>
                <w:color w:val="4F81BD"/>
                <w:sz w:val="14"/>
                <w:szCs w:val="19"/>
              </w:rPr>
              <w:t>Versie</w:t>
            </w:r>
          </w:p>
        </w:tc>
        <w:tc>
          <w:tcPr>
            <w:tcW w:w="1649" w:type="dxa"/>
            <w:tcBorders>
              <w:top w:val="single" w:sz="8" w:space="0" w:color="4F81BD"/>
              <w:left w:val="nil"/>
              <w:bottom w:val="single" w:sz="8" w:space="0" w:color="4F81BD"/>
              <w:right w:val="nil"/>
            </w:tcBorders>
          </w:tcPr>
          <w:p w14:paraId="51421211" w14:textId="77777777" w:rsidR="00472CB2" w:rsidRPr="009A5F9D" w:rsidRDefault="00472CB2" w:rsidP="004A61A5">
            <w:pPr>
              <w:rPr>
                <w:b/>
                <w:bCs/>
                <w:color w:val="4F81BD"/>
                <w:sz w:val="14"/>
                <w:szCs w:val="19"/>
              </w:rPr>
            </w:pPr>
            <w:r w:rsidRPr="009A5F9D">
              <w:rPr>
                <w:b/>
                <w:bCs/>
                <w:color w:val="4F81BD"/>
                <w:sz w:val="14"/>
                <w:szCs w:val="19"/>
              </w:rPr>
              <w:t>Datum</w:t>
            </w:r>
          </w:p>
        </w:tc>
        <w:tc>
          <w:tcPr>
            <w:tcW w:w="1650" w:type="dxa"/>
            <w:tcBorders>
              <w:top w:val="single" w:sz="8" w:space="0" w:color="4F81BD"/>
              <w:left w:val="nil"/>
              <w:bottom w:val="single" w:sz="8" w:space="0" w:color="4F81BD"/>
              <w:right w:val="nil"/>
            </w:tcBorders>
          </w:tcPr>
          <w:p w14:paraId="6EBBE5AC" w14:textId="77777777" w:rsidR="00472CB2" w:rsidRPr="009A5F9D" w:rsidRDefault="00472CB2" w:rsidP="004A61A5">
            <w:pPr>
              <w:rPr>
                <w:b/>
                <w:bCs/>
                <w:color w:val="4F81BD"/>
                <w:sz w:val="14"/>
                <w:szCs w:val="19"/>
              </w:rPr>
            </w:pPr>
            <w:r w:rsidRPr="009A5F9D">
              <w:rPr>
                <w:b/>
                <w:bCs/>
                <w:color w:val="4F81BD"/>
                <w:sz w:val="14"/>
                <w:szCs w:val="19"/>
              </w:rPr>
              <w:t>Naam</w:t>
            </w:r>
          </w:p>
        </w:tc>
        <w:tc>
          <w:tcPr>
            <w:tcW w:w="3949" w:type="dxa"/>
            <w:tcBorders>
              <w:top w:val="single" w:sz="8" w:space="0" w:color="4F81BD"/>
              <w:left w:val="nil"/>
              <w:bottom w:val="single" w:sz="8" w:space="0" w:color="4F81BD"/>
              <w:right w:val="nil"/>
            </w:tcBorders>
          </w:tcPr>
          <w:p w14:paraId="3966ECF9" w14:textId="77777777" w:rsidR="00472CB2" w:rsidRPr="009A5F9D" w:rsidRDefault="00472CB2" w:rsidP="004A61A5">
            <w:pPr>
              <w:rPr>
                <w:b/>
                <w:bCs/>
                <w:color w:val="4F81BD"/>
                <w:sz w:val="14"/>
                <w:szCs w:val="19"/>
              </w:rPr>
            </w:pPr>
            <w:r w:rsidRPr="009A5F9D">
              <w:rPr>
                <w:b/>
                <w:bCs/>
                <w:color w:val="4F81BD"/>
                <w:sz w:val="14"/>
                <w:szCs w:val="19"/>
              </w:rPr>
              <w:t>Wijzigingen</w:t>
            </w:r>
          </w:p>
        </w:tc>
      </w:tr>
      <w:tr w:rsidR="00472CB2" w:rsidRPr="009A5F9D" w14:paraId="1DF8E259" w14:textId="77777777" w:rsidTr="00D17CFC">
        <w:trPr>
          <w:trHeight w:val="285"/>
        </w:trPr>
        <w:tc>
          <w:tcPr>
            <w:tcW w:w="1649" w:type="dxa"/>
            <w:tcBorders>
              <w:left w:val="nil"/>
              <w:right w:val="nil"/>
            </w:tcBorders>
            <w:shd w:val="clear" w:color="auto" w:fill="D3DFEE"/>
          </w:tcPr>
          <w:p w14:paraId="0F84CFB3" w14:textId="4F970D61" w:rsidR="00472CB2" w:rsidRPr="009A5F9D" w:rsidRDefault="00472CB2" w:rsidP="004A61A5">
            <w:pPr>
              <w:rPr>
                <w:bCs/>
                <w:color w:val="4F81BD"/>
                <w:sz w:val="14"/>
                <w:szCs w:val="19"/>
              </w:rPr>
            </w:pPr>
            <w:r w:rsidRPr="009A5F9D">
              <w:rPr>
                <w:bCs/>
                <w:color w:val="4F81BD"/>
                <w:sz w:val="14"/>
                <w:szCs w:val="19"/>
              </w:rPr>
              <w:t>1.0</w:t>
            </w:r>
            <w:r w:rsidR="005868B8">
              <w:rPr>
                <w:bCs/>
                <w:color w:val="4F81BD"/>
                <w:sz w:val="14"/>
                <w:szCs w:val="19"/>
              </w:rPr>
              <w:t>2</w:t>
            </w:r>
          </w:p>
        </w:tc>
        <w:tc>
          <w:tcPr>
            <w:tcW w:w="1649" w:type="dxa"/>
            <w:tcBorders>
              <w:left w:val="nil"/>
              <w:right w:val="nil"/>
            </w:tcBorders>
            <w:shd w:val="clear" w:color="auto" w:fill="D3DFEE"/>
          </w:tcPr>
          <w:p w14:paraId="7520C50A" w14:textId="5D1EB092" w:rsidR="00472CB2" w:rsidRPr="009A5F9D" w:rsidRDefault="005868B8" w:rsidP="00555450">
            <w:pPr>
              <w:rPr>
                <w:color w:val="4F81BD"/>
                <w:sz w:val="14"/>
                <w:szCs w:val="19"/>
              </w:rPr>
            </w:pPr>
            <w:r>
              <w:rPr>
                <w:color w:val="4F81BD"/>
                <w:sz w:val="14"/>
                <w:szCs w:val="19"/>
              </w:rPr>
              <w:t>April</w:t>
            </w:r>
            <w:r w:rsidR="00647C14">
              <w:rPr>
                <w:color w:val="4F81BD"/>
                <w:sz w:val="14"/>
                <w:szCs w:val="19"/>
              </w:rPr>
              <w:t xml:space="preserve"> 201</w:t>
            </w:r>
            <w:r w:rsidR="00F04ADC">
              <w:rPr>
                <w:color w:val="4F81BD"/>
                <w:sz w:val="14"/>
                <w:szCs w:val="19"/>
              </w:rPr>
              <w:t>7</w:t>
            </w:r>
          </w:p>
        </w:tc>
        <w:tc>
          <w:tcPr>
            <w:tcW w:w="1650" w:type="dxa"/>
            <w:tcBorders>
              <w:left w:val="nil"/>
              <w:right w:val="nil"/>
            </w:tcBorders>
            <w:shd w:val="clear" w:color="auto" w:fill="D3DFEE"/>
          </w:tcPr>
          <w:p w14:paraId="0534079F" w14:textId="77777777" w:rsidR="00472CB2" w:rsidRPr="009A5F9D" w:rsidRDefault="00472CB2" w:rsidP="004A61A5">
            <w:pPr>
              <w:rPr>
                <w:color w:val="4F81BD"/>
                <w:sz w:val="14"/>
                <w:szCs w:val="19"/>
              </w:rPr>
            </w:pPr>
            <w:r w:rsidRPr="009A5F9D">
              <w:rPr>
                <w:color w:val="4F81BD"/>
                <w:sz w:val="14"/>
                <w:szCs w:val="19"/>
              </w:rPr>
              <w:t xml:space="preserve">Enexis </w:t>
            </w:r>
          </w:p>
        </w:tc>
        <w:tc>
          <w:tcPr>
            <w:tcW w:w="3949" w:type="dxa"/>
            <w:tcBorders>
              <w:left w:val="nil"/>
              <w:right w:val="nil"/>
            </w:tcBorders>
            <w:shd w:val="clear" w:color="auto" w:fill="D3DFEE"/>
          </w:tcPr>
          <w:p w14:paraId="38152352" w14:textId="1C8C8320" w:rsidR="00472CB2" w:rsidRPr="009A5F9D" w:rsidRDefault="00647C14" w:rsidP="004A61A5">
            <w:pPr>
              <w:rPr>
                <w:color w:val="4F81BD"/>
                <w:sz w:val="14"/>
                <w:szCs w:val="19"/>
              </w:rPr>
            </w:pPr>
            <w:r>
              <w:rPr>
                <w:color w:val="4F81BD"/>
                <w:sz w:val="14"/>
                <w:szCs w:val="19"/>
              </w:rPr>
              <w:t>Versie meegezonden met Uitnodiging tot Inschrijving</w:t>
            </w:r>
          </w:p>
        </w:tc>
      </w:tr>
      <w:tr w:rsidR="00472CB2" w:rsidRPr="009A5F9D" w14:paraId="78DF836A" w14:textId="77777777" w:rsidTr="00BB62A8">
        <w:trPr>
          <w:trHeight w:val="291"/>
        </w:trPr>
        <w:tc>
          <w:tcPr>
            <w:tcW w:w="1649" w:type="dxa"/>
          </w:tcPr>
          <w:p w14:paraId="701036D6" w14:textId="77777777" w:rsidR="00472CB2" w:rsidRPr="009A5F9D" w:rsidRDefault="00472CB2" w:rsidP="004A61A5">
            <w:pPr>
              <w:rPr>
                <w:bCs/>
                <w:color w:val="4F81BD"/>
                <w:sz w:val="14"/>
                <w:szCs w:val="19"/>
              </w:rPr>
            </w:pPr>
          </w:p>
        </w:tc>
        <w:tc>
          <w:tcPr>
            <w:tcW w:w="1649" w:type="dxa"/>
          </w:tcPr>
          <w:p w14:paraId="3914AD06" w14:textId="77777777" w:rsidR="00472CB2" w:rsidRPr="009A5F9D" w:rsidRDefault="00472CB2" w:rsidP="004A61A5">
            <w:pPr>
              <w:rPr>
                <w:bCs/>
                <w:color w:val="4F81BD"/>
                <w:sz w:val="14"/>
                <w:szCs w:val="19"/>
              </w:rPr>
            </w:pPr>
          </w:p>
        </w:tc>
        <w:tc>
          <w:tcPr>
            <w:tcW w:w="1650" w:type="dxa"/>
          </w:tcPr>
          <w:p w14:paraId="693E8DA1" w14:textId="77777777" w:rsidR="00472CB2" w:rsidRPr="009A5F9D" w:rsidRDefault="00472CB2" w:rsidP="004A61A5">
            <w:pPr>
              <w:rPr>
                <w:bCs/>
                <w:color w:val="4F81BD"/>
                <w:sz w:val="14"/>
                <w:szCs w:val="19"/>
              </w:rPr>
            </w:pPr>
          </w:p>
        </w:tc>
        <w:tc>
          <w:tcPr>
            <w:tcW w:w="3949" w:type="dxa"/>
          </w:tcPr>
          <w:p w14:paraId="1FCC3A26" w14:textId="77777777" w:rsidR="00472CB2" w:rsidRPr="009A5F9D" w:rsidRDefault="00472CB2" w:rsidP="004A61A5">
            <w:pPr>
              <w:rPr>
                <w:bCs/>
                <w:color w:val="4F81BD"/>
                <w:sz w:val="14"/>
                <w:szCs w:val="19"/>
              </w:rPr>
            </w:pPr>
          </w:p>
        </w:tc>
      </w:tr>
      <w:tr w:rsidR="00F70743" w:rsidRPr="009A5F9D" w14:paraId="0B7C9982" w14:textId="77777777" w:rsidTr="001C02AA">
        <w:trPr>
          <w:trHeight w:val="285"/>
        </w:trPr>
        <w:tc>
          <w:tcPr>
            <w:tcW w:w="1649" w:type="dxa"/>
            <w:tcBorders>
              <w:left w:val="nil"/>
              <w:right w:val="nil"/>
            </w:tcBorders>
            <w:shd w:val="clear" w:color="auto" w:fill="D3DFEE"/>
          </w:tcPr>
          <w:p w14:paraId="31C181E1" w14:textId="77777777" w:rsidR="00F70743" w:rsidRPr="009A5F9D" w:rsidRDefault="00F70743" w:rsidP="004A61A5">
            <w:pPr>
              <w:rPr>
                <w:bCs/>
                <w:color w:val="4F81BD"/>
                <w:sz w:val="14"/>
                <w:szCs w:val="19"/>
              </w:rPr>
            </w:pPr>
          </w:p>
        </w:tc>
        <w:tc>
          <w:tcPr>
            <w:tcW w:w="1649" w:type="dxa"/>
            <w:tcBorders>
              <w:left w:val="nil"/>
              <w:right w:val="nil"/>
            </w:tcBorders>
            <w:shd w:val="clear" w:color="auto" w:fill="D3DFEE"/>
          </w:tcPr>
          <w:p w14:paraId="67A05EB1" w14:textId="77777777" w:rsidR="00F70743" w:rsidRPr="009A5F9D" w:rsidRDefault="00F70743" w:rsidP="004A61A5">
            <w:pPr>
              <w:rPr>
                <w:color w:val="4F81BD"/>
                <w:sz w:val="14"/>
                <w:szCs w:val="19"/>
              </w:rPr>
            </w:pPr>
          </w:p>
        </w:tc>
        <w:tc>
          <w:tcPr>
            <w:tcW w:w="1650" w:type="dxa"/>
            <w:tcBorders>
              <w:left w:val="nil"/>
              <w:right w:val="nil"/>
            </w:tcBorders>
            <w:shd w:val="clear" w:color="auto" w:fill="D3DFEE"/>
          </w:tcPr>
          <w:p w14:paraId="0E5D90DC" w14:textId="77777777" w:rsidR="00F70743" w:rsidRPr="009A5F9D" w:rsidRDefault="00F70743" w:rsidP="004A61A5">
            <w:pPr>
              <w:rPr>
                <w:color w:val="4F81BD"/>
                <w:sz w:val="14"/>
                <w:szCs w:val="19"/>
              </w:rPr>
            </w:pPr>
          </w:p>
        </w:tc>
        <w:tc>
          <w:tcPr>
            <w:tcW w:w="3949" w:type="dxa"/>
            <w:tcBorders>
              <w:left w:val="nil"/>
              <w:right w:val="nil"/>
            </w:tcBorders>
            <w:shd w:val="clear" w:color="auto" w:fill="D3DFEE"/>
          </w:tcPr>
          <w:p w14:paraId="368AF242" w14:textId="77777777" w:rsidR="00F70743" w:rsidRPr="009A5F9D" w:rsidRDefault="00F70743" w:rsidP="004A61A5">
            <w:pPr>
              <w:rPr>
                <w:color w:val="4F81BD"/>
                <w:sz w:val="14"/>
                <w:szCs w:val="19"/>
              </w:rPr>
            </w:pPr>
          </w:p>
        </w:tc>
      </w:tr>
      <w:tr w:rsidR="00F70743" w:rsidRPr="009A5F9D" w14:paraId="27C2E25D" w14:textId="77777777" w:rsidTr="001C02AA">
        <w:trPr>
          <w:trHeight w:val="285"/>
        </w:trPr>
        <w:tc>
          <w:tcPr>
            <w:tcW w:w="1649" w:type="dxa"/>
          </w:tcPr>
          <w:p w14:paraId="4619C74C" w14:textId="77777777" w:rsidR="00F70743" w:rsidRPr="009A5F9D" w:rsidRDefault="00F70743" w:rsidP="004A61A5">
            <w:pPr>
              <w:rPr>
                <w:bCs/>
                <w:color w:val="4F81BD"/>
                <w:sz w:val="14"/>
                <w:szCs w:val="19"/>
              </w:rPr>
            </w:pPr>
          </w:p>
        </w:tc>
        <w:tc>
          <w:tcPr>
            <w:tcW w:w="1649" w:type="dxa"/>
          </w:tcPr>
          <w:p w14:paraId="65FF9BDA" w14:textId="77777777" w:rsidR="00F70743" w:rsidRPr="009A5F9D" w:rsidRDefault="00F70743" w:rsidP="004A61A5">
            <w:pPr>
              <w:rPr>
                <w:bCs/>
                <w:color w:val="4F81BD"/>
                <w:sz w:val="14"/>
                <w:szCs w:val="19"/>
              </w:rPr>
            </w:pPr>
          </w:p>
        </w:tc>
        <w:tc>
          <w:tcPr>
            <w:tcW w:w="1650" w:type="dxa"/>
          </w:tcPr>
          <w:p w14:paraId="1A0AF3F5" w14:textId="77777777" w:rsidR="00F70743" w:rsidRPr="009A5F9D" w:rsidRDefault="00F70743" w:rsidP="004A61A5">
            <w:pPr>
              <w:rPr>
                <w:bCs/>
                <w:color w:val="4F81BD"/>
                <w:sz w:val="14"/>
                <w:szCs w:val="19"/>
              </w:rPr>
            </w:pPr>
          </w:p>
        </w:tc>
        <w:tc>
          <w:tcPr>
            <w:tcW w:w="3949" w:type="dxa"/>
          </w:tcPr>
          <w:p w14:paraId="313DB7DA" w14:textId="77777777" w:rsidR="00F70743" w:rsidRPr="009A5F9D" w:rsidRDefault="00F70743" w:rsidP="004A61A5">
            <w:pPr>
              <w:rPr>
                <w:bCs/>
                <w:color w:val="4F81BD"/>
                <w:sz w:val="14"/>
                <w:szCs w:val="19"/>
              </w:rPr>
            </w:pPr>
          </w:p>
        </w:tc>
      </w:tr>
      <w:tr w:rsidR="00472CB2" w:rsidRPr="009A5F9D" w14:paraId="201E8447" w14:textId="77777777" w:rsidTr="00D17CFC">
        <w:trPr>
          <w:trHeight w:val="285"/>
        </w:trPr>
        <w:tc>
          <w:tcPr>
            <w:tcW w:w="1649" w:type="dxa"/>
            <w:tcBorders>
              <w:left w:val="nil"/>
              <w:right w:val="nil"/>
            </w:tcBorders>
            <w:shd w:val="clear" w:color="auto" w:fill="D3DFEE"/>
          </w:tcPr>
          <w:p w14:paraId="7A72DE27" w14:textId="77777777" w:rsidR="00472CB2" w:rsidRPr="009A5F9D" w:rsidRDefault="00472CB2" w:rsidP="004A61A5">
            <w:pPr>
              <w:rPr>
                <w:bCs/>
                <w:color w:val="4F81BD"/>
                <w:sz w:val="14"/>
                <w:szCs w:val="19"/>
              </w:rPr>
            </w:pPr>
          </w:p>
        </w:tc>
        <w:tc>
          <w:tcPr>
            <w:tcW w:w="1649" w:type="dxa"/>
            <w:tcBorders>
              <w:left w:val="nil"/>
              <w:right w:val="nil"/>
            </w:tcBorders>
            <w:shd w:val="clear" w:color="auto" w:fill="D3DFEE"/>
          </w:tcPr>
          <w:p w14:paraId="23C16C3D" w14:textId="77777777" w:rsidR="00472CB2" w:rsidRPr="009A5F9D" w:rsidRDefault="00472CB2" w:rsidP="004A61A5">
            <w:pPr>
              <w:rPr>
                <w:color w:val="4F81BD"/>
                <w:sz w:val="14"/>
                <w:szCs w:val="19"/>
              </w:rPr>
            </w:pPr>
          </w:p>
        </w:tc>
        <w:tc>
          <w:tcPr>
            <w:tcW w:w="1650" w:type="dxa"/>
            <w:tcBorders>
              <w:left w:val="nil"/>
              <w:right w:val="nil"/>
            </w:tcBorders>
            <w:shd w:val="clear" w:color="auto" w:fill="D3DFEE"/>
          </w:tcPr>
          <w:p w14:paraId="4E62338E" w14:textId="77777777" w:rsidR="00472CB2" w:rsidRPr="009A5F9D" w:rsidRDefault="00472CB2" w:rsidP="004A61A5">
            <w:pPr>
              <w:rPr>
                <w:color w:val="4F81BD"/>
                <w:sz w:val="14"/>
                <w:szCs w:val="19"/>
              </w:rPr>
            </w:pPr>
          </w:p>
        </w:tc>
        <w:tc>
          <w:tcPr>
            <w:tcW w:w="3949" w:type="dxa"/>
            <w:tcBorders>
              <w:left w:val="nil"/>
              <w:right w:val="nil"/>
            </w:tcBorders>
            <w:shd w:val="clear" w:color="auto" w:fill="D3DFEE"/>
          </w:tcPr>
          <w:p w14:paraId="2860AECC" w14:textId="77777777" w:rsidR="00472CB2" w:rsidRPr="009A5F9D" w:rsidRDefault="00472CB2" w:rsidP="004A61A5">
            <w:pPr>
              <w:rPr>
                <w:color w:val="4F81BD"/>
                <w:sz w:val="14"/>
                <w:szCs w:val="19"/>
              </w:rPr>
            </w:pPr>
          </w:p>
        </w:tc>
      </w:tr>
      <w:tr w:rsidR="00472CB2" w:rsidRPr="009A5F9D" w14:paraId="60A0D804" w14:textId="77777777" w:rsidTr="00D17CFC">
        <w:trPr>
          <w:trHeight w:val="285"/>
        </w:trPr>
        <w:tc>
          <w:tcPr>
            <w:tcW w:w="1649" w:type="dxa"/>
          </w:tcPr>
          <w:p w14:paraId="4DC56C29" w14:textId="77777777" w:rsidR="00472CB2" w:rsidRPr="009A5F9D" w:rsidRDefault="00472CB2" w:rsidP="004A61A5">
            <w:pPr>
              <w:rPr>
                <w:bCs/>
                <w:color w:val="4F81BD"/>
                <w:sz w:val="14"/>
                <w:szCs w:val="19"/>
              </w:rPr>
            </w:pPr>
          </w:p>
        </w:tc>
        <w:tc>
          <w:tcPr>
            <w:tcW w:w="1649" w:type="dxa"/>
          </w:tcPr>
          <w:p w14:paraId="29D34EF7" w14:textId="77777777" w:rsidR="00472CB2" w:rsidRPr="009A5F9D" w:rsidRDefault="00472CB2" w:rsidP="004A61A5">
            <w:pPr>
              <w:rPr>
                <w:color w:val="4F81BD"/>
                <w:sz w:val="14"/>
                <w:szCs w:val="19"/>
              </w:rPr>
            </w:pPr>
          </w:p>
        </w:tc>
        <w:tc>
          <w:tcPr>
            <w:tcW w:w="1650" w:type="dxa"/>
          </w:tcPr>
          <w:p w14:paraId="2A892D0D" w14:textId="77777777" w:rsidR="00472CB2" w:rsidRPr="009A5F9D" w:rsidRDefault="00472CB2" w:rsidP="004A61A5">
            <w:pPr>
              <w:rPr>
                <w:color w:val="4F81BD"/>
                <w:sz w:val="14"/>
                <w:szCs w:val="19"/>
              </w:rPr>
            </w:pPr>
          </w:p>
        </w:tc>
        <w:tc>
          <w:tcPr>
            <w:tcW w:w="3949" w:type="dxa"/>
          </w:tcPr>
          <w:p w14:paraId="6B9224F6" w14:textId="77777777" w:rsidR="00472CB2" w:rsidRPr="009A5F9D" w:rsidRDefault="00472CB2" w:rsidP="004A61A5">
            <w:pPr>
              <w:rPr>
                <w:color w:val="4F81BD"/>
                <w:sz w:val="14"/>
                <w:szCs w:val="19"/>
              </w:rPr>
            </w:pPr>
          </w:p>
        </w:tc>
      </w:tr>
      <w:tr w:rsidR="008D03A5" w:rsidRPr="009A5F9D" w14:paraId="640960CF" w14:textId="77777777" w:rsidTr="00BB62A8">
        <w:trPr>
          <w:trHeight w:val="281"/>
        </w:trPr>
        <w:tc>
          <w:tcPr>
            <w:tcW w:w="1649" w:type="dxa"/>
            <w:tcBorders>
              <w:left w:val="nil"/>
              <w:right w:val="nil"/>
            </w:tcBorders>
            <w:shd w:val="clear" w:color="auto" w:fill="D3DFEE"/>
          </w:tcPr>
          <w:p w14:paraId="158C0BF7" w14:textId="77777777" w:rsidR="008D03A5" w:rsidRPr="009A5F9D" w:rsidRDefault="008D03A5" w:rsidP="00BB62A8">
            <w:pPr>
              <w:rPr>
                <w:bCs/>
                <w:color w:val="4F81BD"/>
                <w:sz w:val="14"/>
                <w:szCs w:val="19"/>
              </w:rPr>
            </w:pPr>
          </w:p>
        </w:tc>
        <w:tc>
          <w:tcPr>
            <w:tcW w:w="1649" w:type="dxa"/>
            <w:tcBorders>
              <w:left w:val="nil"/>
              <w:right w:val="nil"/>
            </w:tcBorders>
            <w:shd w:val="clear" w:color="auto" w:fill="D3DFEE"/>
          </w:tcPr>
          <w:p w14:paraId="38B3B588" w14:textId="77777777" w:rsidR="008D03A5" w:rsidRPr="009A5F9D" w:rsidRDefault="008D03A5" w:rsidP="00BB62A8">
            <w:pPr>
              <w:rPr>
                <w:color w:val="4F81BD"/>
                <w:sz w:val="14"/>
                <w:szCs w:val="19"/>
              </w:rPr>
            </w:pPr>
          </w:p>
        </w:tc>
        <w:tc>
          <w:tcPr>
            <w:tcW w:w="1650" w:type="dxa"/>
            <w:tcBorders>
              <w:left w:val="nil"/>
              <w:right w:val="nil"/>
            </w:tcBorders>
            <w:shd w:val="clear" w:color="auto" w:fill="D3DFEE"/>
          </w:tcPr>
          <w:p w14:paraId="61480217" w14:textId="77777777" w:rsidR="008D03A5" w:rsidRPr="009A5F9D" w:rsidRDefault="008D03A5" w:rsidP="008D03A5">
            <w:pPr>
              <w:rPr>
                <w:color w:val="4F81BD"/>
                <w:sz w:val="14"/>
                <w:szCs w:val="19"/>
              </w:rPr>
            </w:pPr>
          </w:p>
        </w:tc>
        <w:tc>
          <w:tcPr>
            <w:tcW w:w="3949" w:type="dxa"/>
            <w:tcBorders>
              <w:left w:val="nil"/>
              <w:right w:val="nil"/>
            </w:tcBorders>
            <w:shd w:val="clear" w:color="auto" w:fill="D3DFEE"/>
          </w:tcPr>
          <w:p w14:paraId="22850479" w14:textId="77777777" w:rsidR="008D03A5" w:rsidRPr="009A5F9D" w:rsidRDefault="008D03A5" w:rsidP="008D03A5">
            <w:pPr>
              <w:rPr>
                <w:color w:val="4F81BD"/>
                <w:sz w:val="14"/>
                <w:szCs w:val="19"/>
              </w:rPr>
            </w:pPr>
          </w:p>
        </w:tc>
      </w:tr>
      <w:tr w:rsidR="008D03A5" w:rsidRPr="009A5F9D" w14:paraId="20F5FF94" w14:textId="77777777" w:rsidTr="00D17CFC">
        <w:trPr>
          <w:trHeight w:val="285"/>
        </w:trPr>
        <w:tc>
          <w:tcPr>
            <w:tcW w:w="1649" w:type="dxa"/>
          </w:tcPr>
          <w:p w14:paraId="56D3D0A5" w14:textId="77777777" w:rsidR="008D03A5" w:rsidRPr="009A5F9D" w:rsidRDefault="008D03A5" w:rsidP="004A61A5">
            <w:pPr>
              <w:rPr>
                <w:b/>
                <w:bCs/>
                <w:color w:val="4F81BD"/>
                <w:sz w:val="14"/>
                <w:szCs w:val="19"/>
              </w:rPr>
            </w:pPr>
          </w:p>
        </w:tc>
        <w:tc>
          <w:tcPr>
            <w:tcW w:w="1649" w:type="dxa"/>
          </w:tcPr>
          <w:p w14:paraId="16F835EA" w14:textId="77777777" w:rsidR="008D03A5" w:rsidRPr="009A5F9D" w:rsidRDefault="008D03A5" w:rsidP="004A61A5">
            <w:pPr>
              <w:rPr>
                <w:color w:val="4F81BD"/>
                <w:sz w:val="14"/>
                <w:szCs w:val="19"/>
              </w:rPr>
            </w:pPr>
          </w:p>
        </w:tc>
        <w:tc>
          <w:tcPr>
            <w:tcW w:w="1650" w:type="dxa"/>
          </w:tcPr>
          <w:p w14:paraId="4B392208" w14:textId="77777777" w:rsidR="008D03A5" w:rsidRPr="009A5F9D" w:rsidRDefault="008D03A5" w:rsidP="004A61A5">
            <w:pPr>
              <w:rPr>
                <w:color w:val="4F81BD"/>
                <w:sz w:val="14"/>
                <w:szCs w:val="19"/>
              </w:rPr>
            </w:pPr>
          </w:p>
        </w:tc>
        <w:tc>
          <w:tcPr>
            <w:tcW w:w="3949" w:type="dxa"/>
          </w:tcPr>
          <w:p w14:paraId="69DB6671" w14:textId="77777777" w:rsidR="008D03A5" w:rsidRPr="009A5F9D" w:rsidRDefault="008D03A5" w:rsidP="004A61A5">
            <w:pPr>
              <w:rPr>
                <w:color w:val="4F81BD"/>
                <w:sz w:val="14"/>
                <w:szCs w:val="19"/>
              </w:rPr>
            </w:pPr>
          </w:p>
        </w:tc>
      </w:tr>
    </w:tbl>
    <w:p w14:paraId="185A9447" w14:textId="77777777" w:rsidR="00472CB2" w:rsidRPr="009A5F9D" w:rsidRDefault="00472CB2" w:rsidP="004A61A5"/>
    <w:p w14:paraId="65F73484" w14:textId="77777777" w:rsidR="00375A01" w:rsidRPr="009A5F9D" w:rsidRDefault="00375A01" w:rsidP="004A61A5">
      <w:pPr>
        <w:rPr>
          <w:b/>
        </w:rPr>
      </w:pPr>
      <w:r w:rsidRPr="009A5F9D">
        <w:rPr>
          <w:b/>
        </w:rPr>
        <w:t>Documentbeheer</w:t>
      </w:r>
      <w:bookmarkEnd w:id="4"/>
      <w:r w:rsidRPr="009A5F9D">
        <w:rPr>
          <w:b/>
        </w:rPr>
        <w:t xml:space="preserve"> en wijzigingen </w:t>
      </w:r>
      <w:bookmarkEnd w:id="5"/>
      <w:r w:rsidR="004B24D5" w:rsidRPr="009A5F9D">
        <w:rPr>
          <w:b/>
        </w:rPr>
        <w:t>contractbijlage</w:t>
      </w:r>
    </w:p>
    <w:p w14:paraId="57A6AC28" w14:textId="77777777" w:rsidR="00375A01" w:rsidRPr="009A5F9D" w:rsidRDefault="00375A01" w:rsidP="004A61A5">
      <w:r w:rsidRPr="009A5F9D">
        <w:t xml:space="preserve">Indien aanpassingen doorgevoerd zijn, wordt het document voorzien van een nieuw versienummer, een aantekening in de versietabel, ondertekend en verspreid. Het eigendom van het document ligt bij </w:t>
      </w:r>
      <w:r w:rsidR="00E65433" w:rsidRPr="009A5F9D">
        <w:t xml:space="preserve">Enexis </w:t>
      </w:r>
      <w:r w:rsidRPr="009A5F9D">
        <w:t>en deze is als zodanig verantwoordelijk voor het onderhouden van dit document.</w:t>
      </w:r>
    </w:p>
    <w:p w14:paraId="30274C34" w14:textId="77777777" w:rsidR="00375A01" w:rsidRPr="009A5F9D" w:rsidRDefault="00375A01" w:rsidP="004A61A5"/>
    <w:p w14:paraId="6EA34047" w14:textId="77777777" w:rsidR="003B6DB2" w:rsidRPr="009A5F9D" w:rsidRDefault="003A2456" w:rsidP="00744C62">
      <w:pPr>
        <w:rPr>
          <w:b/>
          <w:u w:val="single"/>
        </w:rPr>
      </w:pPr>
      <w:r w:rsidRPr="009A5F9D">
        <w:br w:type="page"/>
      </w:r>
      <w:bookmarkEnd w:id="6"/>
      <w:bookmarkEnd w:id="7"/>
      <w:r w:rsidR="003B6DB2" w:rsidRPr="009A5F9D">
        <w:rPr>
          <w:b/>
          <w:u w:val="single"/>
        </w:rPr>
        <w:lastRenderedPageBreak/>
        <w:t>De ondergetekenden:</w:t>
      </w:r>
    </w:p>
    <w:p w14:paraId="07E5D863" w14:textId="77777777" w:rsidR="003B6DB2" w:rsidRPr="009A5F9D" w:rsidRDefault="003B6DB2" w:rsidP="00744C62">
      <w:pPr>
        <w:tabs>
          <w:tab w:val="left" w:pos="-566"/>
          <w:tab w:val="left" w:pos="1"/>
          <w:tab w:val="left" w:pos="569"/>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rPr>
          <w:rFonts w:cs="Verdana"/>
        </w:rPr>
      </w:pPr>
    </w:p>
    <w:p w14:paraId="17AAF35B" w14:textId="0EC76BF0" w:rsidR="003B6DB2" w:rsidRPr="00374ACB" w:rsidRDefault="003B6DB2" w:rsidP="00B83244">
      <w:pPr>
        <w:tabs>
          <w:tab w:val="left" w:pos="-566"/>
          <w:tab w:val="left" w:pos="-95"/>
          <w:tab w:val="left" w:pos="665"/>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ind w:left="665"/>
        <w:rPr>
          <w:rFonts w:cs="Verdana"/>
        </w:rPr>
      </w:pPr>
      <w:r w:rsidRPr="00374ACB">
        <w:rPr>
          <w:rFonts w:cs="Verdana"/>
        </w:rPr>
        <w:t>Enexis</w:t>
      </w:r>
      <w:r w:rsidR="004648B7" w:rsidRPr="00374ACB">
        <w:rPr>
          <w:rFonts w:cs="Verdana"/>
        </w:rPr>
        <w:t xml:space="preserve"> Personeel</w:t>
      </w:r>
      <w:r w:rsidR="006B6B3A" w:rsidRPr="00374ACB">
        <w:rPr>
          <w:rFonts w:cs="Verdana"/>
        </w:rPr>
        <w:t xml:space="preserve"> B.V.</w:t>
      </w:r>
      <w:r w:rsidRPr="00374ACB">
        <w:rPr>
          <w:rFonts w:cs="Verdana"/>
        </w:rPr>
        <w:t xml:space="preserve">, statutair gevestigd te </w:t>
      </w:r>
      <w:r w:rsidR="00C3165B" w:rsidRPr="00374ACB">
        <w:rPr>
          <w:rFonts w:cs="Verdana"/>
        </w:rPr>
        <w:t>’</w:t>
      </w:r>
      <w:r w:rsidRPr="00374ACB">
        <w:rPr>
          <w:rFonts w:cs="Verdana"/>
        </w:rPr>
        <w:t>s</w:t>
      </w:r>
      <w:r w:rsidR="00600870" w:rsidRPr="00374ACB">
        <w:rPr>
          <w:rFonts w:cs="Verdana"/>
        </w:rPr>
        <w:t>-</w:t>
      </w:r>
      <w:r w:rsidRPr="00374ACB">
        <w:rPr>
          <w:rFonts w:cs="Verdana"/>
        </w:rPr>
        <w:t>Hertogenbosch</w:t>
      </w:r>
      <w:r w:rsidR="00C3165B" w:rsidRPr="00374ACB">
        <w:rPr>
          <w:rFonts w:cs="Verdana"/>
        </w:rPr>
        <w:t>,</w:t>
      </w:r>
      <w:r w:rsidRPr="00374ACB">
        <w:rPr>
          <w:rFonts w:cs="Verdana"/>
        </w:rPr>
        <w:t xml:space="preserve"> </w:t>
      </w:r>
      <w:r w:rsidR="00C3165B" w:rsidRPr="00374ACB">
        <w:rPr>
          <w:rFonts w:cs="Verdana"/>
        </w:rPr>
        <w:t>Magistratenlaan 116</w:t>
      </w:r>
      <w:r w:rsidRPr="00374ACB">
        <w:rPr>
          <w:rFonts w:cs="Verdana"/>
        </w:rPr>
        <w:t>,</w:t>
      </w:r>
      <w:r w:rsidR="00C93C36" w:rsidRPr="00374ACB">
        <w:rPr>
          <w:rFonts w:cs="Verdana"/>
        </w:rPr>
        <w:t xml:space="preserve"> 5223</w:t>
      </w:r>
      <w:r w:rsidR="00715957" w:rsidRPr="00374ACB">
        <w:rPr>
          <w:rFonts w:cs="Verdana"/>
        </w:rPr>
        <w:t xml:space="preserve">  </w:t>
      </w:r>
      <w:r w:rsidR="00C93C36" w:rsidRPr="00374ACB">
        <w:rPr>
          <w:rFonts w:cs="Verdana"/>
        </w:rPr>
        <w:t>MB,</w:t>
      </w:r>
      <w:r w:rsidRPr="00374ACB">
        <w:rPr>
          <w:rFonts w:cs="Verdana"/>
        </w:rPr>
        <w:t xml:space="preserve"> te dezen rechtsgeldig vertegenwoordigd door de he</w:t>
      </w:r>
      <w:r w:rsidR="00757149" w:rsidRPr="00374ACB">
        <w:rPr>
          <w:rFonts w:cs="Verdana"/>
        </w:rPr>
        <w:t>e</w:t>
      </w:r>
      <w:r w:rsidRPr="00374ACB">
        <w:rPr>
          <w:rFonts w:cs="Verdana"/>
        </w:rPr>
        <w:t>r</w:t>
      </w:r>
      <w:r w:rsidR="00A77744" w:rsidRPr="00374ACB">
        <w:rPr>
          <w:rFonts w:cs="Verdana"/>
        </w:rPr>
        <w:t xml:space="preserve"> </w:t>
      </w:r>
      <w:r w:rsidR="00715957" w:rsidRPr="00374ACB">
        <w:rPr>
          <w:rFonts w:cs="Verdana"/>
        </w:rPr>
        <w:t>P. Vermaat</w:t>
      </w:r>
      <w:r w:rsidRPr="00374ACB">
        <w:rPr>
          <w:rFonts w:cs="Verdana"/>
        </w:rPr>
        <w:t>;</w:t>
      </w:r>
    </w:p>
    <w:p w14:paraId="1446B60A" w14:textId="77777777" w:rsidR="003B6DB2" w:rsidRPr="00374ACB" w:rsidRDefault="003B6DB2" w:rsidP="00B83244">
      <w:pPr>
        <w:tabs>
          <w:tab w:val="left" w:pos="-566"/>
          <w:tab w:val="left" w:pos="-95"/>
          <w:tab w:val="left" w:pos="665"/>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ind w:left="665"/>
        <w:rPr>
          <w:rFonts w:cs="Verdana"/>
        </w:rPr>
      </w:pPr>
    </w:p>
    <w:p w14:paraId="77C25826" w14:textId="77777777" w:rsidR="003B6DB2" w:rsidRPr="009A5F9D" w:rsidRDefault="003B6DB2" w:rsidP="00B83244">
      <w:pPr>
        <w:tabs>
          <w:tab w:val="left" w:pos="-566"/>
          <w:tab w:val="left" w:pos="-95"/>
          <w:tab w:val="left" w:pos="665"/>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ind w:left="665"/>
        <w:rPr>
          <w:rFonts w:cs="Verdana"/>
        </w:rPr>
      </w:pPr>
      <w:r w:rsidRPr="00374ACB">
        <w:rPr>
          <w:rFonts w:cs="Verdana"/>
        </w:rPr>
        <w:t>hierna ‘Enexis’</w:t>
      </w:r>
    </w:p>
    <w:p w14:paraId="75BCA4AF" w14:textId="77777777" w:rsidR="003B6DB2" w:rsidRPr="009A5F9D" w:rsidRDefault="003B6DB2" w:rsidP="00B83244">
      <w:pPr>
        <w:tabs>
          <w:tab w:val="left" w:pos="-566"/>
          <w:tab w:val="left" w:pos="-95"/>
          <w:tab w:val="left" w:pos="665"/>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ind w:firstLine="1"/>
        <w:rPr>
          <w:rFonts w:cs="Verdana"/>
        </w:rPr>
      </w:pPr>
    </w:p>
    <w:p w14:paraId="6106C994" w14:textId="77777777" w:rsidR="003B6DB2" w:rsidRPr="009A5F9D" w:rsidRDefault="003B6DB2" w:rsidP="00B83244">
      <w:pPr>
        <w:tabs>
          <w:tab w:val="left" w:pos="-566"/>
          <w:tab w:val="left" w:pos="-95"/>
          <w:tab w:val="left" w:pos="665"/>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ind w:firstLine="1"/>
        <w:rPr>
          <w:rFonts w:cs="Verdana"/>
        </w:rPr>
      </w:pPr>
      <w:r w:rsidRPr="009A5F9D">
        <w:rPr>
          <w:rFonts w:cs="Verdana"/>
        </w:rPr>
        <w:t>en</w:t>
      </w:r>
    </w:p>
    <w:p w14:paraId="5C702448" w14:textId="77777777" w:rsidR="003B6DB2" w:rsidRPr="009A5F9D" w:rsidRDefault="003B6DB2" w:rsidP="00B83244">
      <w:pPr>
        <w:tabs>
          <w:tab w:val="left" w:pos="-566"/>
          <w:tab w:val="left" w:pos="-95"/>
          <w:tab w:val="left" w:pos="665"/>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ind w:firstLine="1"/>
        <w:rPr>
          <w:rFonts w:cs="Verdana"/>
        </w:rPr>
      </w:pPr>
    </w:p>
    <w:p w14:paraId="552CBF1D" w14:textId="6363ED3D" w:rsidR="003B6DB2" w:rsidRPr="009A5F9D" w:rsidRDefault="00E2718A" w:rsidP="00B83244">
      <w:pPr>
        <w:tabs>
          <w:tab w:val="left" w:pos="-566"/>
          <w:tab w:val="left" w:pos="-95"/>
          <w:tab w:val="left" w:pos="665"/>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8789"/>
        </w:tabs>
        <w:ind w:left="665" w:firstLine="1"/>
        <w:rPr>
          <w:rFonts w:cs="Verdana"/>
        </w:rPr>
      </w:pPr>
      <w:r>
        <w:rPr>
          <w:rFonts w:cs="Verdana"/>
        </w:rPr>
        <w:t>Opdrachtnemer</w:t>
      </w:r>
      <w:r w:rsidR="003B6DB2" w:rsidRPr="009A5F9D">
        <w:rPr>
          <w:rFonts w:cs="Verdana"/>
        </w:rPr>
        <w:t>, statutair gevestigd te</w:t>
      </w:r>
      <w:r w:rsidR="00F379A4" w:rsidRPr="009A5F9D">
        <w:rPr>
          <w:rFonts w:cs="Verdana"/>
        </w:rPr>
        <w:t xml:space="preserve"> </w:t>
      </w:r>
      <w:r w:rsidR="00555450" w:rsidRPr="009A5F9D">
        <w:rPr>
          <w:rFonts w:cs="Verdana"/>
        </w:rPr>
        <w:t>Plaats</w:t>
      </w:r>
      <w:r w:rsidR="00F428E8" w:rsidRPr="009A5F9D">
        <w:rPr>
          <w:rFonts w:cs="Verdana"/>
        </w:rPr>
        <w:t xml:space="preserve">, </w:t>
      </w:r>
      <w:r w:rsidR="00555450" w:rsidRPr="009A5F9D">
        <w:rPr>
          <w:rFonts w:cs="Verdana"/>
        </w:rPr>
        <w:t>Adres</w:t>
      </w:r>
      <w:r w:rsidR="00F428E8" w:rsidRPr="009A5F9D">
        <w:rPr>
          <w:rFonts w:cs="Verdana"/>
        </w:rPr>
        <w:t xml:space="preserve">, </w:t>
      </w:r>
      <w:r w:rsidR="00555450" w:rsidRPr="009A5F9D">
        <w:rPr>
          <w:rFonts w:cs="Verdana"/>
        </w:rPr>
        <w:t>postcode</w:t>
      </w:r>
      <w:r w:rsidR="00C93C36" w:rsidRPr="009A5F9D">
        <w:rPr>
          <w:rFonts w:cs="Verdana"/>
        </w:rPr>
        <w:t>,</w:t>
      </w:r>
      <w:r w:rsidR="00F428E8" w:rsidRPr="009A5F9D">
        <w:rPr>
          <w:rFonts w:cs="Verdana"/>
        </w:rPr>
        <w:t xml:space="preserve"> </w:t>
      </w:r>
      <w:r w:rsidR="003B6DB2" w:rsidRPr="009A5F9D">
        <w:rPr>
          <w:rFonts w:cs="Verdana"/>
        </w:rPr>
        <w:t xml:space="preserve">te dezen rechtsgeldig vertegenwoordigd door </w:t>
      </w:r>
      <w:r w:rsidR="00555450" w:rsidRPr="009A5F9D">
        <w:rPr>
          <w:rFonts w:cs="Verdana"/>
        </w:rPr>
        <w:t>……………….</w:t>
      </w:r>
    </w:p>
    <w:p w14:paraId="30AC9706" w14:textId="77777777" w:rsidR="003B6DB2" w:rsidRPr="009A5F9D" w:rsidRDefault="003B6DB2" w:rsidP="00B83244">
      <w:pPr>
        <w:tabs>
          <w:tab w:val="left" w:pos="-566"/>
          <w:tab w:val="left" w:pos="-95"/>
          <w:tab w:val="left" w:pos="665"/>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ind w:left="665" w:firstLine="1"/>
        <w:rPr>
          <w:rFonts w:cs="Verdana"/>
        </w:rPr>
      </w:pPr>
    </w:p>
    <w:p w14:paraId="682A92B3" w14:textId="0B912F81" w:rsidR="003B6DB2" w:rsidRPr="009A5F9D" w:rsidRDefault="003B6DB2" w:rsidP="00B83244">
      <w:pPr>
        <w:tabs>
          <w:tab w:val="left" w:pos="-566"/>
          <w:tab w:val="left" w:pos="-95"/>
          <w:tab w:val="left" w:pos="665"/>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ind w:left="665" w:firstLine="1"/>
        <w:rPr>
          <w:rFonts w:cs="Verdana"/>
        </w:rPr>
      </w:pPr>
      <w:r w:rsidRPr="009A5F9D">
        <w:rPr>
          <w:rFonts w:cs="Verdana"/>
        </w:rPr>
        <w:t>hierna ‘</w:t>
      </w:r>
      <w:r w:rsidR="00E2718A">
        <w:rPr>
          <w:rFonts w:cs="Verdana"/>
        </w:rPr>
        <w:t>Opdrachtnemer</w:t>
      </w:r>
      <w:r w:rsidRPr="009A5F9D">
        <w:rPr>
          <w:rFonts w:cs="Verdana"/>
        </w:rPr>
        <w:t>’</w:t>
      </w:r>
    </w:p>
    <w:p w14:paraId="444ACED8" w14:textId="77777777" w:rsidR="003B6DB2" w:rsidRPr="009A5F9D" w:rsidRDefault="003B6DB2" w:rsidP="00B83244">
      <w:pPr>
        <w:tabs>
          <w:tab w:val="left" w:pos="-566"/>
          <w:tab w:val="left" w:pos="-95"/>
          <w:tab w:val="left" w:pos="665"/>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ind w:firstLine="1"/>
        <w:rPr>
          <w:rFonts w:cs="Verdana"/>
        </w:rPr>
      </w:pPr>
    </w:p>
    <w:p w14:paraId="04EE0AF1" w14:textId="580F7FCC" w:rsidR="003B6DB2" w:rsidRPr="009A5F9D" w:rsidRDefault="003B6DB2" w:rsidP="00B83244">
      <w:pPr>
        <w:tabs>
          <w:tab w:val="left" w:pos="-95"/>
          <w:tab w:val="left" w:pos="665"/>
        </w:tabs>
        <w:ind w:firstLine="1"/>
      </w:pPr>
      <w:r w:rsidRPr="009A5F9D">
        <w:t xml:space="preserve">Enexis en </w:t>
      </w:r>
      <w:r w:rsidR="00E2718A">
        <w:t xml:space="preserve">Opdrachtnemer </w:t>
      </w:r>
      <w:r w:rsidRPr="009A5F9D">
        <w:t>hierna gezamenlijk ook aan te duiden als ‘Partijen’.</w:t>
      </w:r>
    </w:p>
    <w:p w14:paraId="3B266431" w14:textId="77777777" w:rsidR="003B6DB2" w:rsidRPr="009A5F9D" w:rsidRDefault="003B6DB2" w:rsidP="00744C62">
      <w:pPr>
        <w:tabs>
          <w:tab w:val="left" w:pos="-566"/>
          <w:tab w:val="left" w:pos="1"/>
          <w:tab w:val="left" w:pos="569"/>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rPr>
          <w:rFonts w:cs="Verdana"/>
        </w:rPr>
      </w:pPr>
    </w:p>
    <w:p w14:paraId="4ADE7ED2" w14:textId="77777777" w:rsidR="003B6DB2" w:rsidRPr="009A5F9D" w:rsidRDefault="003B6DB2" w:rsidP="00744C62">
      <w:pPr>
        <w:tabs>
          <w:tab w:val="left" w:pos="-566"/>
          <w:tab w:val="left" w:pos="1"/>
          <w:tab w:val="left" w:pos="569"/>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rPr>
          <w:rFonts w:cs="Verdana"/>
        </w:rPr>
      </w:pPr>
    </w:p>
    <w:p w14:paraId="54B42205" w14:textId="77777777" w:rsidR="003B6DB2" w:rsidRPr="009A5F9D" w:rsidRDefault="003B6DB2" w:rsidP="00744C62">
      <w:pPr>
        <w:rPr>
          <w:b/>
          <w:u w:val="single"/>
        </w:rPr>
      </w:pPr>
      <w:r w:rsidRPr="009A5F9D">
        <w:rPr>
          <w:b/>
          <w:u w:val="single"/>
        </w:rPr>
        <w:t>Overwegende dat:</w:t>
      </w:r>
    </w:p>
    <w:p w14:paraId="1D89EA97" w14:textId="77777777" w:rsidR="003B6DB2" w:rsidRPr="009A5F9D" w:rsidRDefault="003B6DB2" w:rsidP="00744C62">
      <w:pPr>
        <w:autoSpaceDE w:val="0"/>
        <w:autoSpaceDN w:val="0"/>
        <w:adjustRightInd w:val="0"/>
        <w:rPr>
          <w:rFonts w:cs="Verdana"/>
        </w:rPr>
      </w:pPr>
    </w:p>
    <w:p w14:paraId="4EF9755A" w14:textId="77777777" w:rsidR="003B6DB2" w:rsidRPr="009A5F9D" w:rsidRDefault="003B6DB2" w:rsidP="008B61FB">
      <w:pPr>
        <w:numPr>
          <w:ilvl w:val="0"/>
          <w:numId w:val="5"/>
        </w:numPr>
        <w:autoSpaceDE w:val="0"/>
        <w:autoSpaceDN w:val="0"/>
        <w:adjustRightInd w:val="0"/>
        <w:rPr>
          <w:rFonts w:cs="Verdana"/>
        </w:rPr>
      </w:pPr>
      <w:r w:rsidRPr="009A5F9D">
        <w:rPr>
          <w:rFonts w:cs="Verdana"/>
        </w:rPr>
        <w:t>Enexis een onafhankelijke netbeheerder is die verantwoordelijk is voor de aanleg, het onderhoud en beheer van de transport- en distributienetten voor elektriciteit (kabels en leidingen) en gas (buizen en leidingen);</w:t>
      </w:r>
    </w:p>
    <w:p w14:paraId="5317D702" w14:textId="77777777" w:rsidR="003B6DB2" w:rsidRPr="009A5F9D" w:rsidRDefault="003B6DB2" w:rsidP="00744C62">
      <w:pPr>
        <w:autoSpaceDE w:val="0"/>
        <w:autoSpaceDN w:val="0"/>
        <w:adjustRightInd w:val="0"/>
        <w:rPr>
          <w:rFonts w:cs="Verdana"/>
        </w:rPr>
      </w:pPr>
    </w:p>
    <w:p w14:paraId="54A05559" w14:textId="6EE7E2C0" w:rsidR="003B6DB2" w:rsidRPr="009A5F9D" w:rsidRDefault="003B6DB2" w:rsidP="008B61FB">
      <w:pPr>
        <w:numPr>
          <w:ilvl w:val="0"/>
          <w:numId w:val="5"/>
        </w:numPr>
        <w:autoSpaceDE w:val="0"/>
        <w:autoSpaceDN w:val="0"/>
        <w:adjustRightInd w:val="0"/>
        <w:rPr>
          <w:rFonts w:cs="Verdana"/>
        </w:rPr>
      </w:pPr>
      <w:r w:rsidRPr="009A5F9D">
        <w:rPr>
          <w:rFonts w:cs="Verdana"/>
        </w:rPr>
        <w:t>Enexis naast het beheer van het energienetwerk ook een aantal niet gereguleerde activiteiten ontplooit, zoals diensten op het gebied van openbare verlichting, alsmede de verhuur van middenspanninginstallaties en elektriciteit- en gasmeters;</w:t>
      </w:r>
    </w:p>
    <w:p w14:paraId="25F70735" w14:textId="77777777" w:rsidR="003B6DB2" w:rsidRPr="009A5F9D" w:rsidRDefault="003B6DB2" w:rsidP="00744C62">
      <w:pPr>
        <w:autoSpaceDE w:val="0"/>
        <w:autoSpaceDN w:val="0"/>
        <w:adjustRightInd w:val="0"/>
        <w:rPr>
          <w:rFonts w:cs="Verdana"/>
        </w:rPr>
      </w:pPr>
    </w:p>
    <w:p w14:paraId="10DC47DC" w14:textId="49DAAD9B" w:rsidR="003B6DB2" w:rsidRPr="009A5F9D" w:rsidRDefault="003B6DB2" w:rsidP="008B61FB">
      <w:pPr>
        <w:numPr>
          <w:ilvl w:val="0"/>
          <w:numId w:val="5"/>
        </w:numPr>
        <w:autoSpaceDE w:val="0"/>
        <w:autoSpaceDN w:val="0"/>
        <w:adjustRightInd w:val="0"/>
        <w:rPr>
          <w:rFonts w:cs="Verdana"/>
        </w:rPr>
      </w:pPr>
      <w:r w:rsidRPr="009A5F9D">
        <w:rPr>
          <w:rFonts w:cs="Verdana"/>
        </w:rPr>
        <w:t xml:space="preserve">Enexis een Europese aanbesteding heeft gevolgd </w:t>
      </w:r>
      <w:r w:rsidRPr="0092483F">
        <w:rPr>
          <w:rFonts w:cs="Verdana"/>
        </w:rPr>
        <w:t>(EU publicatie referentie</w:t>
      </w:r>
      <w:r w:rsidR="00A45679" w:rsidRPr="0092483F">
        <w:rPr>
          <w:rFonts w:cs="Verdana"/>
        </w:rPr>
        <w:t xml:space="preserve"> </w:t>
      </w:r>
      <w:r w:rsidR="00BD5976" w:rsidRPr="0092483F">
        <w:rPr>
          <w:rFonts w:cs="Verdana"/>
        </w:rPr>
        <w:t>Enexis_</w:t>
      </w:r>
      <w:r w:rsidR="00F04ADC" w:rsidRPr="0092483F">
        <w:rPr>
          <w:rFonts w:cs="Verdana"/>
        </w:rPr>
        <w:t>xxxxxx</w:t>
      </w:r>
      <w:r w:rsidRPr="0092483F">
        <w:rPr>
          <w:rFonts w:cs="Verdana"/>
        </w:rPr>
        <w:t xml:space="preserve">) in de zin van </w:t>
      </w:r>
      <w:r w:rsidR="00B958CB" w:rsidRPr="0092483F">
        <w:rPr>
          <w:rFonts w:cs="Verdana"/>
        </w:rPr>
        <w:t>de Aanbestedingswet 201</w:t>
      </w:r>
      <w:r w:rsidR="00B958CB" w:rsidRPr="009A5F9D">
        <w:rPr>
          <w:rFonts w:cs="Verdana"/>
        </w:rPr>
        <w:t>2</w:t>
      </w:r>
      <w:r w:rsidRPr="009A5F9D">
        <w:rPr>
          <w:rFonts w:cs="Verdana"/>
        </w:rPr>
        <w:t xml:space="preserve"> en Enexis op </w:t>
      </w:r>
      <w:r w:rsidR="0092483F">
        <w:rPr>
          <w:rFonts w:cs="Verdana"/>
        </w:rPr>
        <w:t xml:space="preserve">28 april 2017 </w:t>
      </w:r>
      <w:r w:rsidRPr="009A5F9D">
        <w:rPr>
          <w:rFonts w:cs="Verdana"/>
        </w:rPr>
        <w:t xml:space="preserve"> een bestek (hierna de “RFP”) </w:t>
      </w:r>
      <w:r w:rsidR="00B958CB" w:rsidRPr="009A5F9D">
        <w:rPr>
          <w:rFonts w:cs="Verdana"/>
        </w:rPr>
        <w:t>aan de door haar geselecteerde partijen ter beschikking heeft gesteld</w:t>
      </w:r>
      <w:r w:rsidRPr="009A5F9D">
        <w:rPr>
          <w:rFonts w:cs="Verdana"/>
        </w:rPr>
        <w:t>, hierna in zijn geheel te noemen de “Aanbesteding”;</w:t>
      </w:r>
    </w:p>
    <w:p w14:paraId="6DBD80F6" w14:textId="77777777" w:rsidR="003B6DB2" w:rsidRPr="009A5F9D" w:rsidRDefault="003B6DB2" w:rsidP="00744C62">
      <w:pPr>
        <w:autoSpaceDE w:val="0"/>
        <w:autoSpaceDN w:val="0"/>
        <w:adjustRightInd w:val="0"/>
        <w:rPr>
          <w:rFonts w:cs="Verdana"/>
        </w:rPr>
      </w:pPr>
    </w:p>
    <w:p w14:paraId="1A09467F" w14:textId="447B92C8" w:rsidR="003B6DB2" w:rsidRPr="009A5F9D" w:rsidRDefault="003B6DB2" w:rsidP="008B61FB">
      <w:pPr>
        <w:numPr>
          <w:ilvl w:val="0"/>
          <w:numId w:val="5"/>
        </w:numPr>
        <w:autoSpaceDE w:val="0"/>
        <w:autoSpaceDN w:val="0"/>
        <w:adjustRightInd w:val="0"/>
        <w:rPr>
          <w:rFonts w:cs="Verdana"/>
        </w:rPr>
      </w:pPr>
      <w:r w:rsidRPr="009A5F9D">
        <w:rPr>
          <w:rFonts w:cs="Verdana"/>
        </w:rPr>
        <w:t xml:space="preserve">Enexis met </w:t>
      </w:r>
      <w:r w:rsidR="00555450" w:rsidRPr="009A5F9D">
        <w:rPr>
          <w:rFonts w:cs="Verdana"/>
        </w:rPr>
        <w:t>de Aanbesteding</w:t>
      </w:r>
      <w:r w:rsidRPr="009A5F9D">
        <w:rPr>
          <w:rFonts w:cs="Verdana"/>
        </w:rPr>
        <w:t xml:space="preserve"> doelstellingen heeft vastgesteld op het gebied van </w:t>
      </w:r>
      <w:r w:rsidR="00647C14">
        <w:rPr>
          <w:rFonts w:cs="Verdana"/>
        </w:rPr>
        <w:t>“</w:t>
      </w:r>
      <w:r w:rsidR="00E42124" w:rsidRPr="009A5F9D">
        <w:rPr>
          <w:rFonts w:cs="Verdana"/>
        </w:rPr>
        <w:t>wendbaarheid, betrouwbaarheid en betaalbaarheid”</w:t>
      </w:r>
      <w:r w:rsidRPr="009A5F9D">
        <w:rPr>
          <w:rFonts w:cs="Verdana"/>
        </w:rPr>
        <w:t xml:space="preserve"> en dat </w:t>
      </w:r>
      <w:r w:rsidR="00E2718A">
        <w:rPr>
          <w:rFonts w:cs="Verdana"/>
        </w:rPr>
        <w:t xml:space="preserve">Opdrachtnemer </w:t>
      </w:r>
      <w:r w:rsidRPr="009A5F9D">
        <w:rPr>
          <w:rFonts w:cs="Verdana"/>
        </w:rPr>
        <w:t>met deze doelstellingen bekend is en zich bewust is van het belang hiervan voor Enexis;</w:t>
      </w:r>
    </w:p>
    <w:p w14:paraId="70E2239E" w14:textId="77777777" w:rsidR="003B6DB2" w:rsidRPr="009A5F9D" w:rsidRDefault="003B6DB2" w:rsidP="00744C62">
      <w:pPr>
        <w:autoSpaceDE w:val="0"/>
        <w:autoSpaceDN w:val="0"/>
        <w:adjustRightInd w:val="0"/>
        <w:rPr>
          <w:rFonts w:cs="Verdana"/>
        </w:rPr>
      </w:pPr>
    </w:p>
    <w:p w14:paraId="2E7D480E" w14:textId="4DC6FFEA" w:rsidR="003B6DB2" w:rsidRPr="009A5F9D" w:rsidRDefault="00E2718A" w:rsidP="00AF70E6">
      <w:pPr>
        <w:keepNext/>
        <w:keepLines/>
        <w:numPr>
          <w:ilvl w:val="0"/>
          <w:numId w:val="5"/>
        </w:numPr>
        <w:autoSpaceDE w:val="0"/>
        <w:autoSpaceDN w:val="0"/>
        <w:adjustRightInd w:val="0"/>
        <w:rPr>
          <w:rFonts w:cs="Verdana"/>
        </w:rPr>
      </w:pPr>
      <w:r>
        <w:rPr>
          <w:rFonts w:cs="Verdana"/>
        </w:rPr>
        <w:t xml:space="preserve">Opdrachtnemer </w:t>
      </w:r>
      <w:r w:rsidR="003B6DB2" w:rsidRPr="009A5F9D">
        <w:rPr>
          <w:rFonts w:cs="Verdana"/>
        </w:rPr>
        <w:t xml:space="preserve">in antwoord op de </w:t>
      </w:r>
      <w:r w:rsidR="0092483F">
        <w:rPr>
          <w:rFonts w:cs="Verdana"/>
        </w:rPr>
        <w:t>Uitnodiging tot Inschrijving</w:t>
      </w:r>
      <w:r w:rsidR="003B6DB2" w:rsidRPr="009A5F9D">
        <w:rPr>
          <w:rFonts w:cs="Verdana"/>
        </w:rPr>
        <w:t xml:space="preserve"> op een offerte heeft uitgebracht</w:t>
      </w:r>
      <w:r w:rsidR="00F04ADC">
        <w:rPr>
          <w:rFonts w:cs="Verdana"/>
        </w:rPr>
        <w:t>;</w:t>
      </w:r>
    </w:p>
    <w:p w14:paraId="17420B0B" w14:textId="77777777" w:rsidR="003B6DB2" w:rsidRPr="009A5F9D" w:rsidRDefault="003B6DB2" w:rsidP="00744C62">
      <w:pPr>
        <w:tabs>
          <w:tab w:val="num" w:pos="709"/>
        </w:tabs>
        <w:autoSpaceDE w:val="0"/>
        <w:autoSpaceDN w:val="0"/>
        <w:adjustRightInd w:val="0"/>
        <w:ind w:left="709" w:hanging="709"/>
        <w:rPr>
          <w:rFonts w:cs="Verdana"/>
        </w:rPr>
      </w:pPr>
    </w:p>
    <w:p w14:paraId="5BAE632F" w14:textId="24FB8EAE" w:rsidR="003B6DB2" w:rsidRPr="009A5F9D" w:rsidRDefault="00E2718A" w:rsidP="008B61FB">
      <w:pPr>
        <w:numPr>
          <w:ilvl w:val="0"/>
          <w:numId w:val="5"/>
        </w:numPr>
        <w:autoSpaceDE w:val="0"/>
        <w:autoSpaceDN w:val="0"/>
        <w:adjustRightInd w:val="0"/>
        <w:rPr>
          <w:rFonts w:cs="Verdana"/>
        </w:rPr>
      </w:pPr>
      <w:r>
        <w:rPr>
          <w:rFonts w:cs="Verdana"/>
        </w:rPr>
        <w:t xml:space="preserve">Opdrachtnemer </w:t>
      </w:r>
      <w:r w:rsidR="003B6DB2" w:rsidRPr="009A5F9D">
        <w:rPr>
          <w:rFonts w:cs="Verdana"/>
        </w:rPr>
        <w:t xml:space="preserve">een gerenommeerde en ervaren aanbieder is op het gebied van IT dienstverlening en </w:t>
      </w:r>
      <w:r>
        <w:rPr>
          <w:rFonts w:cs="Verdana"/>
        </w:rPr>
        <w:t xml:space="preserve">Opdrachtnemer </w:t>
      </w:r>
      <w:r w:rsidR="003B6DB2" w:rsidRPr="009A5F9D">
        <w:rPr>
          <w:rFonts w:cs="Verdana"/>
        </w:rPr>
        <w:t xml:space="preserve">de markt waarbinnen Enexis opereert kent en doorziet en haar dienstverlening hier op </w:t>
      </w:r>
      <w:r w:rsidR="00BD5976">
        <w:rPr>
          <w:rFonts w:cs="Verdana"/>
        </w:rPr>
        <w:t>toesnijdt</w:t>
      </w:r>
      <w:r w:rsidR="003B6DB2" w:rsidRPr="009A5F9D">
        <w:rPr>
          <w:rFonts w:cs="Verdana"/>
        </w:rPr>
        <w:t>;</w:t>
      </w:r>
    </w:p>
    <w:p w14:paraId="4C1FF923" w14:textId="77777777" w:rsidR="003B6DB2" w:rsidRPr="009A5F9D" w:rsidRDefault="003B6DB2" w:rsidP="00744C62">
      <w:pPr>
        <w:tabs>
          <w:tab w:val="num" w:pos="709"/>
        </w:tabs>
        <w:autoSpaceDE w:val="0"/>
        <w:autoSpaceDN w:val="0"/>
        <w:adjustRightInd w:val="0"/>
        <w:ind w:left="709" w:hanging="709"/>
        <w:rPr>
          <w:rFonts w:cs="Verdana"/>
        </w:rPr>
      </w:pPr>
    </w:p>
    <w:p w14:paraId="01A57F3F" w14:textId="48F0C30B" w:rsidR="00555450" w:rsidRPr="009A5F9D" w:rsidRDefault="00555450" w:rsidP="00555450">
      <w:pPr>
        <w:numPr>
          <w:ilvl w:val="0"/>
          <w:numId w:val="5"/>
        </w:numPr>
        <w:autoSpaceDE w:val="0"/>
        <w:autoSpaceDN w:val="0"/>
        <w:adjustRightInd w:val="0"/>
        <w:rPr>
          <w:rFonts w:cs="Verdana"/>
        </w:rPr>
      </w:pPr>
      <w:r w:rsidRPr="009A5F9D">
        <w:rPr>
          <w:rFonts w:cs="Verdana"/>
        </w:rPr>
        <w:t xml:space="preserve">Partijen realiseren zich dat een adequate uitvoering van de werkzaamheden cruciaal is voor de continuïteit, kwaliteit, betrouwbaarheid, integriteit en vertrouwelijkheid van de (primaire) processen van </w:t>
      </w:r>
      <w:r w:rsidR="00FD08F9" w:rsidRPr="009A5F9D">
        <w:rPr>
          <w:rFonts w:cs="Verdana"/>
        </w:rPr>
        <w:t>Enexis</w:t>
      </w:r>
      <w:r w:rsidRPr="009A5F9D">
        <w:rPr>
          <w:rFonts w:cs="Verdana"/>
        </w:rPr>
        <w:t xml:space="preserve"> en van de toenemende ICT-ondersteuning voor die processen en dat voor de uitvoering van de </w:t>
      </w:r>
      <w:r w:rsidR="00704F3E">
        <w:rPr>
          <w:rFonts w:cs="Verdana"/>
        </w:rPr>
        <w:t>Overeenkomst</w:t>
      </w:r>
      <w:r w:rsidRPr="009A5F9D">
        <w:rPr>
          <w:rFonts w:cs="Verdana"/>
        </w:rPr>
        <w:t xml:space="preserve"> een zeer nauwe samenwerking tussen Partijen noodzakelijk is </w:t>
      </w:r>
    </w:p>
    <w:p w14:paraId="450F4AF6" w14:textId="77777777" w:rsidR="003B6DB2" w:rsidRPr="009A5F9D" w:rsidRDefault="00555450" w:rsidP="00744C62">
      <w:pPr>
        <w:tabs>
          <w:tab w:val="num" w:pos="709"/>
        </w:tabs>
        <w:autoSpaceDE w:val="0"/>
        <w:autoSpaceDN w:val="0"/>
        <w:adjustRightInd w:val="0"/>
        <w:ind w:left="709" w:hanging="709"/>
        <w:rPr>
          <w:rFonts w:cs="Verdana"/>
        </w:rPr>
      </w:pPr>
      <w:r w:rsidRPr="009A5F9D">
        <w:rPr>
          <w:rFonts w:cs="Verdana"/>
        </w:rPr>
        <w:lastRenderedPageBreak/>
        <w:t xml:space="preserve"> </w:t>
      </w:r>
    </w:p>
    <w:p w14:paraId="76BB863F" w14:textId="703B381A" w:rsidR="003B6DB2" w:rsidRPr="009A5F9D" w:rsidRDefault="00E2718A" w:rsidP="008B61FB">
      <w:pPr>
        <w:numPr>
          <w:ilvl w:val="0"/>
          <w:numId w:val="5"/>
        </w:numPr>
        <w:autoSpaceDE w:val="0"/>
        <w:autoSpaceDN w:val="0"/>
        <w:adjustRightInd w:val="0"/>
        <w:rPr>
          <w:rFonts w:cs="Verdana"/>
        </w:rPr>
      </w:pPr>
      <w:r>
        <w:rPr>
          <w:rFonts w:cs="Verdana"/>
        </w:rPr>
        <w:t xml:space="preserve">Opdrachtnemer </w:t>
      </w:r>
      <w:r w:rsidR="003B6DB2" w:rsidRPr="009A5F9D">
        <w:rPr>
          <w:rFonts w:cs="Verdana"/>
        </w:rPr>
        <w:t>heeft verklaard te willen en kunnen voldoen aan de door Enexis gestelde eisen aan de IT dienstverlening;</w:t>
      </w:r>
    </w:p>
    <w:p w14:paraId="131A241D" w14:textId="77777777" w:rsidR="003B6DB2" w:rsidRPr="009A5F9D" w:rsidRDefault="003B6DB2" w:rsidP="00744C62">
      <w:pPr>
        <w:autoSpaceDE w:val="0"/>
        <w:autoSpaceDN w:val="0"/>
        <w:adjustRightInd w:val="0"/>
        <w:rPr>
          <w:rFonts w:cs="Verdana"/>
        </w:rPr>
      </w:pPr>
    </w:p>
    <w:p w14:paraId="6CE81E83" w14:textId="102C65EB" w:rsidR="003B6DB2" w:rsidRPr="009A5F9D" w:rsidRDefault="003B6DB2" w:rsidP="008B61FB">
      <w:pPr>
        <w:numPr>
          <w:ilvl w:val="0"/>
          <w:numId w:val="5"/>
        </w:numPr>
        <w:autoSpaceDE w:val="0"/>
        <w:autoSpaceDN w:val="0"/>
        <w:adjustRightInd w:val="0"/>
        <w:rPr>
          <w:rFonts w:cs="Verdana"/>
        </w:rPr>
      </w:pPr>
      <w:r w:rsidRPr="009A5F9D">
        <w:rPr>
          <w:rFonts w:cs="Verdana"/>
        </w:rPr>
        <w:t xml:space="preserve">Enexis de Aanbieding heeft beoordeeld als de ‘economisch meest voordelige aanbieding’ en daarom op basis van de Aanbieding de opdracht op </w:t>
      </w:r>
      <w:r w:rsidR="00BD5976">
        <w:rPr>
          <w:rFonts w:cs="Verdana"/>
        </w:rPr>
        <w:t xml:space="preserve">&lt;nog in te vullen&gt; </w:t>
      </w:r>
      <w:r w:rsidR="00555450" w:rsidRPr="009A5F9D">
        <w:rPr>
          <w:rFonts w:cs="Verdana"/>
        </w:rPr>
        <w:t>xx-xx-xxxx</w:t>
      </w:r>
      <w:r w:rsidRPr="009A5F9D">
        <w:rPr>
          <w:rFonts w:cs="Verdana"/>
        </w:rPr>
        <w:t xml:space="preserve"> voorlopig aan </w:t>
      </w:r>
      <w:r w:rsidR="00E2718A">
        <w:rPr>
          <w:rFonts w:cs="Verdana"/>
        </w:rPr>
        <w:t xml:space="preserve">Opdrachtnemer </w:t>
      </w:r>
      <w:r w:rsidRPr="009A5F9D">
        <w:rPr>
          <w:rFonts w:cs="Verdana"/>
        </w:rPr>
        <w:t>heeft gegund;</w:t>
      </w:r>
    </w:p>
    <w:p w14:paraId="1FE7675A" w14:textId="77777777" w:rsidR="003B6DB2" w:rsidRPr="009A5F9D" w:rsidRDefault="003B6DB2" w:rsidP="00744C62">
      <w:pPr>
        <w:autoSpaceDE w:val="0"/>
        <w:autoSpaceDN w:val="0"/>
        <w:adjustRightInd w:val="0"/>
        <w:rPr>
          <w:rFonts w:cs="Verdana"/>
        </w:rPr>
      </w:pPr>
    </w:p>
    <w:p w14:paraId="0B74A092" w14:textId="01D5D2EB" w:rsidR="003B6DB2" w:rsidRPr="009A5F9D" w:rsidRDefault="003B6DB2" w:rsidP="008B61FB">
      <w:pPr>
        <w:numPr>
          <w:ilvl w:val="0"/>
          <w:numId w:val="5"/>
        </w:numPr>
        <w:autoSpaceDE w:val="0"/>
        <w:autoSpaceDN w:val="0"/>
        <w:adjustRightInd w:val="0"/>
        <w:rPr>
          <w:rFonts w:cs="Verdana"/>
        </w:rPr>
      </w:pPr>
      <w:r w:rsidRPr="009A5F9D">
        <w:rPr>
          <w:rFonts w:cs="Verdana"/>
        </w:rPr>
        <w:t xml:space="preserve">Enexis om die reden de benoemde IT dienstverlening bij </w:t>
      </w:r>
      <w:r w:rsidR="00E2718A">
        <w:rPr>
          <w:rFonts w:cs="Verdana"/>
        </w:rPr>
        <w:t xml:space="preserve">Opdrachtnemer </w:t>
      </w:r>
      <w:r w:rsidRPr="009A5F9D">
        <w:rPr>
          <w:rFonts w:cs="Verdana"/>
        </w:rPr>
        <w:t xml:space="preserve">wil betrekken onder de in deze Overeenkomst opgenomen voorwaarden en condities en de opdracht met het afsluiten van deze Overeenkomst definitief aan </w:t>
      </w:r>
      <w:r w:rsidR="00E2718A">
        <w:rPr>
          <w:rFonts w:cs="Verdana"/>
        </w:rPr>
        <w:t xml:space="preserve">Opdrachtnemer </w:t>
      </w:r>
      <w:r w:rsidRPr="009A5F9D">
        <w:rPr>
          <w:rFonts w:cs="Verdana"/>
        </w:rPr>
        <w:t>gunt;</w:t>
      </w:r>
    </w:p>
    <w:p w14:paraId="1440AF59" w14:textId="77777777" w:rsidR="009E35F9" w:rsidRPr="009A5F9D" w:rsidRDefault="009E35F9" w:rsidP="008B61FB">
      <w:pPr>
        <w:pStyle w:val="Lijstalinea"/>
        <w:autoSpaceDE w:val="0"/>
        <w:autoSpaceDN w:val="0"/>
        <w:adjustRightInd w:val="0"/>
        <w:ind w:left="737" w:hanging="737"/>
        <w:contextualSpacing w:val="0"/>
        <w:rPr>
          <w:rFonts w:cs="Verdana"/>
        </w:rPr>
      </w:pPr>
    </w:p>
    <w:p w14:paraId="0B693210" w14:textId="77777777" w:rsidR="00715957" w:rsidRPr="009A5F9D" w:rsidRDefault="00715957" w:rsidP="00715957">
      <w:pPr>
        <w:pStyle w:val="Lijstalinea"/>
        <w:rPr>
          <w:rFonts w:cs="Verdana"/>
        </w:rPr>
      </w:pPr>
    </w:p>
    <w:p w14:paraId="5DB24430" w14:textId="77777777" w:rsidR="003B6DB2" w:rsidRPr="009A5F9D" w:rsidRDefault="003B6DB2" w:rsidP="00744C62">
      <w:pPr>
        <w:tabs>
          <w:tab w:val="left" w:pos="-566"/>
          <w:tab w:val="left" w:pos="1"/>
          <w:tab w:val="left" w:pos="569"/>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rPr>
          <w:rFonts w:cs="Verdana"/>
        </w:rPr>
      </w:pPr>
    </w:p>
    <w:p w14:paraId="1AEEBE01" w14:textId="77777777" w:rsidR="003B6DB2" w:rsidRPr="009A5F9D" w:rsidRDefault="003B6DB2" w:rsidP="00744C62">
      <w:pPr>
        <w:tabs>
          <w:tab w:val="left" w:pos="-566"/>
          <w:tab w:val="left" w:pos="1"/>
          <w:tab w:val="left" w:pos="569"/>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rPr>
          <w:rFonts w:cs="Verdana"/>
        </w:rPr>
      </w:pPr>
    </w:p>
    <w:p w14:paraId="53FBFAAA" w14:textId="77777777" w:rsidR="003B6DB2" w:rsidRPr="009A5F9D" w:rsidRDefault="003B6DB2" w:rsidP="00744C62">
      <w:pPr>
        <w:rPr>
          <w:b/>
          <w:u w:val="single"/>
        </w:rPr>
      </w:pPr>
      <w:r w:rsidRPr="009A5F9D">
        <w:rPr>
          <w:b/>
          <w:u w:val="single"/>
        </w:rPr>
        <w:t>Verklaren te zijn overeengekomen als volgt:</w:t>
      </w:r>
    </w:p>
    <w:p w14:paraId="04CC1E7C" w14:textId="77777777" w:rsidR="00555450" w:rsidRPr="009A5F9D" w:rsidRDefault="00555450" w:rsidP="00744C62">
      <w:pPr>
        <w:rPr>
          <w:b/>
          <w:u w:val="single"/>
        </w:rPr>
      </w:pPr>
    </w:p>
    <w:p w14:paraId="25BA1C8B" w14:textId="77777777" w:rsidR="00555450" w:rsidRPr="009A5F9D" w:rsidRDefault="001D70AC" w:rsidP="001D70AC">
      <w:pPr>
        <w:pStyle w:val="Kop1"/>
        <w:numPr>
          <w:ilvl w:val="0"/>
          <w:numId w:val="16"/>
        </w:numPr>
        <w:rPr>
          <w:rStyle w:val="Zwaar"/>
        </w:rPr>
      </w:pPr>
      <w:r w:rsidRPr="009A5F9D">
        <w:rPr>
          <w:rStyle w:val="Zwaar"/>
        </w:rPr>
        <w:lastRenderedPageBreak/>
        <w:t xml:space="preserve"> </w:t>
      </w:r>
      <w:bookmarkStart w:id="8" w:name="_Toc481076913"/>
      <w:r w:rsidR="00555450" w:rsidRPr="009A5F9D">
        <w:rPr>
          <w:rStyle w:val="Zwaar"/>
        </w:rPr>
        <w:t>Structuur, voorwerp en duur</w:t>
      </w:r>
      <w:bookmarkEnd w:id="8"/>
    </w:p>
    <w:p w14:paraId="6FE5BB63" w14:textId="77777777" w:rsidR="003B6DB2" w:rsidRPr="009A5F9D" w:rsidRDefault="003B6DB2" w:rsidP="00744C62">
      <w:pPr>
        <w:tabs>
          <w:tab w:val="left" w:pos="0"/>
          <w:tab w:val="left" w:pos="569"/>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rPr>
          <w:rFonts w:cs="Verdana"/>
        </w:rPr>
      </w:pPr>
    </w:p>
    <w:p w14:paraId="5B52BC53" w14:textId="77777777" w:rsidR="003B6DB2" w:rsidRPr="009A5F9D" w:rsidRDefault="003B6DB2" w:rsidP="001816D8">
      <w:pPr>
        <w:numPr>
          <w:ilvl w:val="0"/>
          <w:numId w:val="4"/>
        </w:numPr>
        <w:outlineLvl w:val="0"/>
        <w:rPr>
          <w:rFonts w:cs="Verdana"/>
          <w:u w:val="single"/>
        </w:rPr>
      </w:pPr>
      <w:bookmarkStart w:id="9" w:name="_Toc481076914"/>
      <w:r w:rsidRPr="009A5F9D">
        <w:rPr>
          <w:rFonts w:cs="Verdana"/>
          <w:b/>
          <w:bCs/>
          <w:u w:val="single"/>
        </w:rPr>
        <w:t>Definities</w:t>
      </w:r>
      <w:bookmarkEnd w:id="9"/>
    </w:p>
    <w:p w14:paraId="100FA3A2" w14:textId="77777777" w:rsidR="003B6DB2" w:rsidRPr="009A5F9D" w:rsidRDefault="003B6DB2" w:rsidP="00744C62">
      <w:pPr>
        <w:tabs>
          <w:tab w:val="left" w:pos="-566"/>
          <w:tab w:val="left" w:pos="1"/>
          <w:tab w:val="left" w:pos="569"/>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rPr>
          <w:rFonts w:cs="Verdana"/>
        </w:rPr>
      </w:pPr>
    </w:p>
    <w:p w14:paraId="43052B68" w14:textId="77777777" w:rsidR="003B6DB2" w:rsidRPr="009A5F9D" w:rsidRDefault="003B6DB2" w:rsidP="006E1146">
      <w:pPr>
        <w:numPr>
          <w:ilvl w:val="1"/>
          <w:numId w:val="4"/>
        </w:numPr>
        <w:rPr>
          <w:rFonts w:cs="Verdana"/>
        </w:rPr>
      </w:pPr>
      <w:r w:rsidRPr="009A5F9D">
        <w:rPr>
          <w:rFonts w:cs="Verdana"/>
        </w:rPr>
        <w:t>In deze Overeenkomst hebben de navolgende met een hoofdletter geschreven begrippen de hierna vermelde betekenis:</w:t>
      </w:r>
    </w:p>
    <w:p w14:paraId="34449E77" w14:textId="77777777" w:rsidR="00A069AA" w:rsidRPr="009A5F9D" w:rsidRDefault="00A069AA" w:rsidP="008B3FEA">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47801239" w14:textId="77777777" w:rsidR="00A069AA" w:rsidRPr="009A5F9D" w:rsidRDefault="00A069AA" w:rsidP="00A069AA">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b/>
          <w:bCs/>
        </w:rPr>
      </w:pPr>
    </w:p>
    <w:p w14:paraId="1747EA21" w14:textId="7360BE27" w:rsidR="003B6DB2" w:rsidRPr="009A5F9D" w:rsidRDefault="003B6DB2" w:rsidP="00A069AA">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r w:rsidRPr="009A5F9D">
        <w:rPr>
          <w:rFonts w:cs="Verdana"/>
          <w:b/>
          <w:bCs/>
        </w:rPr>
        <w:t>Aanvangsdatum:</w:t>
      </w:r>
      <w:r w:rsidRPr="009A5F9D">
        <w:rPr>
          <w:rFonts w:cs="Verdana"/>
          <w:b/>
          <w:bCs/>
        </w:rPr>
        <w:tab/>
      </w:r>
      <w:r w:rsidRPr="009A5F9D">
        <w:rPr>
          <w:rFonts w:cs="Verdana"/>
          <w:b/>
          <w:bCs/>
        </w:rPr>
        <w:tab/>
      </w:r>
      <w:r w:rsidRPr="009A5F9D">
        <w:rPr>
          <w:rFonts w:cs="Verdana"/>
          <w:b/>
          <w:bCs/>
        </w:rPr>
        <w:tab/>
      </w:r>
      <w:r w:rsidRPr="009A5F9D">
        <w:rPr>
          <w:rFonts w:cs="Verdana"/>
        </w:rPr>
        <w:t>de datum waarop deze Overeenkomst aanvangt, als genoemd in artikel </w:t>
      </w:r>
      <w:r w:rsidR="000474ED" w:rsidRPr="009A5F9D">
        <w:rPr>
          <w:rFonts w:cs="Verdana"/>
        </w:rPr>
        <w:t>3</w:t>
      </w:r>
      <w:r w:rsidRPr="009A5F9D">
        <w:rPr>
          <w:rFonts w:cs="Verdana"/>
        </w:rPr>
        <w:t>;</w:t>
      </w:r>
    </w:p>
    <w:p w14:paraId="3CEDAA29" w14:textId="77777777" w:rsidR="003B6DB2" w:rsidRPr="009A5F9D" w:rsidRDefault="003B6DB2"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p>
    <w:p w14:paraId="04A5CD40" w14:textId="52E6B4CC" w:rsidR="003B6DB2" w:rsidRPr="009A5F9D" w:rsidRDefault="003B6DB2"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r w:rsidRPr="009A5F9D">
        <w:rPr>
          <w:rFonts w:cs="Verdana"/>
          <w:b/>
          <w:bCs/>
        </w:rPr>
        <w:t>Activa:</w:t>
      </w:r>
      <w:r w:rsidRPr="009A5F9D">
        <w:rPr>
          <w:rFonts w:cs="Verdana"/>
          <w:b/>
          <w:bCs/>
        </w:rPr>
        <w:tab/>
      </w:r>
      <w:r w:rsidRPr="009A5F9D">
        <w:rPr>
          <w:rFonts w:cs="Verdana"/>
          <w:b/>
          <w:bCs/>
        </w:rPr>
        <w:tab/>
      </w:r>
      <w:r w:rsidRPr="009A5F9D">
        <w:rPr>
          <w:rFonts w:cs="Verdana"/>
          <w:b/>
          <w:bCs/>
        </w:rPr>
        <w:tab/>
      </w:r>
      <w:r w:rsidRPr="009A5F9D">
        <w:rPr>
          <w:rFonts w:cs="Verdana"/>
          <w:b/>
          <w:bCs/>
        </w:rPr>
        <w:tab/>
      </w:r>
      <w:r w:rsidRPr="009A5F9D">
        <w:rPr>
          <w:rFonts w:cs="Verdana"/>
          <w:b/>
          <w:bCs/>
        </w:rPr>
        <w:tab/>
      </w:r>
      <w:r w:rsidRPr="009A5F9D">
        <w:rPr>
          <w:rFonts w:cs="Verdana"/>
        </w:rPr>
        <w:t xml:space="preserve">de </w:t>
      </w:r>
      <w:r w:rsidR="00DF3B0F" w:rsidRPr="009A5F9D">
        <w:rPr>
          <w:rFonts w:cs="Verdana"/>
        </w:rPr>
        <w:t>bedrijfsmiddelen</w:t>
      </w:r>
      <w:r w:rsidRPr="009A5F9D">
        <w:rPr>
          <w:rFonts w:cs="Verdana"/>
        </w:rPr>
        <w:t xml:space="preserve">, </w:t>
      </w:r>
      <w:r w:rsidR="00DF3B0F" w:rsidRPr="009A5F9D">
        <w:rPr>
          <w:rFonts w:cs="Verdana"/>
        </w:rPr>
        <w:t>welke</w:t>
      </w:r>
      <w:r w:rsidRPr="009A5F9D">
        <w:rPr>
          <w:rFonts w:cs="Verdana"/>
        </w:rPr>
        <w:t xml:space="preserve"> in een Leveringsovereenkomst zijn beschreven en die voor het verrichten van de Diensten vereist zijn;</w:t>
      </w:r>
    </w:p>
    <w:p w14:paraId="67BFC85F" w14:textId="77777777" w:rsidR="003B6DB2" w:rsidRPr="009A5F9D" w:rsidRDefault="003B6DB2"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p>
    <w:p w14:paraId="4376C039" w14:textId="616BC0B2" w:rsidR="003B6DB2" w:rsidRPr="009A5F9D" w:rsidRDefault="003B6DB2"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r w:rsidRPr="009A5F9D">
        <w:rPr>
          <w:rFonts w:cs="Verdana"/>
          <w:b/>
          <w:bCs/>
        </w:rPr>
        <w:t>Beëindiging:</w:t>
      </w:r>
      <w:r w:rsidRPr="009A5F9D">
        <w:rPr>
          <w:rFonts w:cs="Verdana"/>
        </w:rPr>
        <w:tab/>
      </w:r>
      <w:r w:rsidRPr="009A5F9D">
        <w:rPr>
          <w:rFonts w:cs="Verdana"/>
        </w:rPr>
        <w:tab/>
      </w:r>
      <w:r w:rsidRPr="009A5F9D">
        <w:rPr>
          <w:rFonts w:cs="Verdana"/>
        </w:rPr>
        <w:tab/>
      </w:r>
      <w:r w:rsidRPr="009A5F9D">
        <w:rPr>
          <w:rFonts w:cs="Verdana"/>
        </w:rPr>
        <w:tab/>
        <w:t xml:space="preserve">de </w:t>
      </w:r>
      <w:r w:rsidR="00F002AD" w:rsidRPr="009A5F9D">
        <w:rPr>
          <w:rFonts w:cs="Verdana"/>
        </w:rPr>
        <w:t xml:space="preserve">gehele </w:t>
      </w:r>
      <w:r w:rsidRPr="009A5F9D">
        <w:rPr>
          <w:rFonts w:cs="Verdana"/>
        </w:rPr>
        <w:t xml:space="preserve">of gedeeltelijke beëindiging van deze Overeenkomst of een Dienst zoals genoemd in artikel </w:t>
      </w:r>
      <w:r w:rsidR="000474ED" w:rsidRPr="009A5F9D">
        <w:rPr>
          <w:rFonts w:cs="Verdana"/>
        </w:rPr>
        <w:t>3</w:t>
      </w:r>
      <w:r w:rsidRPr="009A5F9D">
        <w:rPr>
          <w:rFonts w:cs="Verdana"/>
        </w:rPr>
        <w:t>;</w:t>
      </w:r>
    </w:p>
    <w:p w14:paraId="3DB93122" w14:textId="77777777" w:rsidR="003B6DB2" w:rsidRPr="009A5F9D" w:rsidRDefault="003B6DB2"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bCs/>
        </w:rPr>
      </w:pPr>
    </w:p>
    <w:p w14:paraId="5AD7186D" w14:textId="054FAB04" w:rsidR="003B6DB2" w:rsidRPr="009A5F9D" w:rsidRDefault="003B6DB2"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r w:rsidRPr="009A5F9D">
        <w:rPr>
          <w:rFonts w:cs="Verdana"/>
          <w:b/>
          <w:bCs/>
        </w:rPr>
        <w:tab/>
      </w:r>
      <w:r w:rsidRPr="009A5F9D">
        <w:rPr>
          <w:rFonts w:cs="Verdana"/>
          <w:b/>
          <w:bCs/>
        </w:rPr>
        <w:tab/>
      </w:r>
      <w:r w:rsidRPr="009A5F9D">
        <w:rPr>
          <w:rFonts w:cs="Verdana"/>
          <w:b/>
          <w:bCs/>
        </w:rPr>
        <w:tab/>
      </w:r>
    </w:p>
    <w:p w14:paraId="08D0F467" w14:textId="77777777" w:rsidR="003B6DB2" w:rsidRPr="009A5F9D" w:rsidRDefault="003B6DB2"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r w:rsidRPr="009A5F9D">
        <w:rPr>
          <w:rFonts w:cs="Verdana"/>
          <w:b/>
          <w:bCs/>
        </w:rPr>
        <w:t>Bijlage</w:t>
      </w:r>
      <w:r w:rsidRPr="009A5F9D">
        <w:rPr>
          <w:rFonts w:cs="Verdana"/>
        </w:rPr>
        <w:t xml:space="preserve">: </w:t>
      </w:r>
      <w:r w:rsidRPr="009A5F9D">
        <w:rPr>
          <w:rFonts w:cs="Verdana"/>
        </w:rPr>
        <w:tab/>
      </w:r>
      <w:r w:rsidRPr="009A5F9D">
        <w:rPr>
          <w:rFonts w:cs="Verdana"/>
        </w:rPr>
        <w:tab/>
      </w:r>
      <w:r w:rsidRPr="009A5F9D">
        <w:rPr>
          <w:rFonts w:cs="Verdana"/>
        </w:rPr>
        <w:tab/>
      </w:r>
      <w:r w:rsidRPr="009A5F9D">
        <w:rPr>
          <w:rFonts w:cs="Verdana"/>
        </w:rPr>
        <w:tab/>
      </w:r>
      <w:r w:rsidRPr="009A5F9D">
        <w:rPr>
          <w:rFonts w:cs="Verdana"/>
        </w:rPr>
        <w:tab/>
        <w:t>een bijlage bij deze Overeenkomst welke daar een integraal onderdeel van uit maakt en wordt beheerst door de bepalingen daarvan;</w:t>
      </w:r>
    </w:p>
    <w:p w14:paraId="4C3F95D6" w14:textId="77777777" w:rsidR="00F002AD" w:rsidRPr="009A5F9D" w:rsidRDefault="00F002AD"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b/>
          <w:bCs/>
        </w:rPr>
      </w:pPr>
    </w:p>
    <w:p w14:paraId="533CCEFC" w14:textId="2A54F350" w:rsidR="003B6DB2" w:rsidRPr="009A5F9D" w:rsidRDefault="002623DF"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bCs/>
        </w:rPr>
      </w:pPr>
      <w:r w:rsidRPr="009A5F9D">
        <w:rPr>
          <w:rFonts w:cs="Verdana"/>
          <w:b/>
          <w:bCs/>
        </w:rPr>
        <w:t>Bewerkersovereenkomst</w:t>
      </w:r>
      <w:r w:rsidR="008B3FEA">
        <w:rPr>
          <w:rFonts w:cs="Verdana"/>
          <w:b/>
          <w:bCs/>
        </w:rPr>
        <w:t>:</w:t>
      </w:r>
      <w:r w:rsidRPr="009A5F9D">
        <w:rPr>
          <w:rFonts w:cs="Verdana"/>
          <w:bCs/>
        </w:rPr>
        <w:t xml:space="preserve">  </w:t>
      </w:r>
      <w:r w:rsidRPr="009A5F9D">
        <w:rPr>
          <w:rFonts w:cs="Verdana"/>
          <w:bCs/>
        </w:rPr>
        <w:tab/>
      </w:r>
      <w:r w:rsidR="00F002AD" w:rsidRPr="009A5F9D">
        <w:rPr>
          <w:rFonts w:cs="Verdana"/>
          <w:bCs/>
        </w:rPr>
        <w:t>de overeenkomst waarin het niveau van beveiliging van (persoons</w:t>
      </w:r>
      <w:r w:rsidR="00647C14">
        <w:rPr>
          <w:rFonts w:cs="Verdana"/>
          <w:bCs/>
        </w:rPr>
        <w:t>-</w:t>
      </w:r>
      <w:r w:rsidR="00F002AD" w:rsidRPr="009A5F9D">
        <w:rPr>
          <w:rFonts w:cs="Verdana"/>
          <w:bCs/>
        </w:rPr>
        <w:t>)</w:t>
      </w:r>
      <w:r w:rsidR="00647C14">
        <w:rPr>
          <w:rFonts w:cs="Verdana"/>
          <w:bCs/>
        </w:rPr>
        <w:t xml:space="preserve"> </w:t>
      </w:r>
      <w:r w:rsidR="00F002AD" w:rsidRPr="009A5F9D">
        <w:rPr>
          <w:rFonts w:cs="Verdana"/>
          <w:bCs/>
        </w:rPr>
        <w:t>gegevens</w:t>
      </w:r>
      <w:r w:rsidR="004B79BC">
        <w:rPr>
          <w:rFonts w:cs="Verdana"/>
          <w:bCs/>
        </w:rPr>
        <w:t xml:space="preserve"> - waaraan de Opdrachtnemer dient te voldoen - is opgenomen;</w:t>
      </w:r>
      <w:r w:rsidRPr="009A5F9D">
        <w:rPr>
          <w:rFonts w:cs="Verdana"/>
          <w:bCs/>
        </w:rPr>
        <w:tab/>
      </w:r>
    </w:p>
    <w:p w14:paraId="0C062AA7" w14:textId="77777777" w:rsidR="002623DF" w:rsidRPr="009A5F9D" w:rsidRDefault="002623DF"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bCs/>
        </w:rPr>
      </w:pPr>
    </w:p>
    <w:p w14:paraId="5EDD82E5" w14:textId="176AE066" w:rsidR="003B6DB2" w:rsidRPr="009A5F9D" w:rsidRDefault="00BB0A04"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r>
        <w:rPr>
          <w:rFonts w:cs="Verdana"/>
          <w:b/>
          <w:bCs/>
        </w:rPr>
        <w:t>Contractevaluatie</w:t>
      </w:r>
      <w:r w:rsidR="003B6DB2" w:rsidRPr="009A5F9D">
        <w:rPr>
          <w:rFonts w:cs="Verdana"/>
          <w:b/>
          <w:bCs/>
        </w:rPr>
        <w:t xml:space="preserve">: </w:t>
      </w:r>
      <w:r w:rsidR="003B6DB2" w:rsidRPr="009A5F9D">
        <w:rPr>
          <w:rFonts w:cs="Verdana"/>
          <w:b/>
          <w:bCs/>
        </w:rPr>
        <w:tab/>
      </w:r>
      <w:r w:rsidR="003B6DB2" w:rsidRPr="009A5F9D">
        <w:rPr>
          <w:rFonts w:cs="Verdana"/>
          <w:b/>
          <w:bCs/>
        </w:rPr>
        <w:tab/>
      </w:r>
      <w:r w:rsidR="003B6DB2" w:rsidRPr="009A5F9D">
        <w:rPr>
          <w:rFonts w:cs="Verdana"/>
          <w:b/>
          <w:bCs/>
        </w:rPr>
        <w:tab/>
      </w:r>
      <w:r w:rsidR="003B6DB2" w:rsidRPr="009A5F9D">
        <w:rPr>
          <w:rFonts w:cs="Verdana"/>
        </w:rPr>
        <w:t>de beoordeling van de Dienstverlening als genoemd in artikel </w:t>
      </w:r>
      <w:r w:rsidR="000474ED" w:rsidRPr="009A5F9D">
        <w:rPr>
          <w:rFonts w:cs="Verdana"/>
        </w:rPr>
        <w:t>6</w:t>
      </w:r>
      <w:r w:rsidR="003B6DB2" w:rsidRPr="009A5F9D">
        <w:rPr>
          <w:rFonts w:cs="Verdana"/>
        </w:rPr>
        <w:t>;</w:t>
      </w:r>
    </w:p>
    <w:p w14:paraId="72F373DD" w14:textId="77777777" w:rsidR="003B6DB2" w:rsidRPr="009A5F9D" w:rsidRDefault="003B6DB2"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00B0DBFA" w14:textId="5DE481AB" w:rsidR="003B6DB2" w:rsidRPr="009A5F9D" w:rsidRDefault="003B6DB2"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r w:rsidRPr="009A5F9D">
        <w:rPr>
          <w:rFonts w:cs="Verdana"/>
          <w:b/>
          <w:bCs/>
        </w:rPr>
        <w:t>Data:</w:t>
      </w:r>
      <w:r w:rsidRPr="009A5F9D">
        <w:rPr>
          <w:rFonts w:cs="Verdana"/>
          <w:b/>
          <w:bCs/>
        </w:rPr>
        <w:tab/>
      </w:r>
      <w:r w:rsidRPr="009A5F9D">
        <w:rPr>
          <w:rFonts w:cs="Verdana"/>
          <w:b/>
          <w:bCs/>
        </w:rPr>
        <w:tab/>
      </w:r>
      <w:r w:rsidRPr="009A5F9D">
        <w:rPr>
          <w:rFonts w:cs="Verdana"/>
          <w:b/>
          <w:bCs/>
        </w:rPr>
        <w:tab/>
      </w:r>
      <w:r w:rsidRPr="009A5F9D">
        <w:rPr>
          <w:rFonts w:cs="Verdana"/>
          <w:b/>
          <w:bCs/>
        </w:rPr>
        <w:tab/>
      </w:r>
      <w:r w:rsidRPr="009A5F9D">
        <w:rPr>
          <w:rFonts w:cs="Verdana"/>
          <w:b/>
          <w:bCs/>
        </w:rPr>
        <w:tab/>
      </w:r>
      <w:r w:rsidRPr="009A5F9D">
        <w:rPr>
          <w:rFonts w:cs="Verdana"/>
        </w:rPr>
        <w:t xml:space="preserve">de gegevens en informatie zoals, maar niet beperkt tot, bedrijfsgegevens, gegevens met betrekking tot bedrijfsprocessen, klantgegevens in bestanden (WBP) die </w:t>
      </w:r>
      <w:r w:rsidR="00E2718A">
        <w:rPr>
          <w:rFonts w:cs="Verdana"/>
        </w:rPr>
        <w:t xml:space="preserve">Opdrachtnemer </w:t>
      </w:r>
      <w:r w:rsidRPr="009A5F9D">
        <w:rPr>
          <w:rFonts w:cs="Verdana"/>
        </w:rPr>
        <w:t xml:space="preserve">van Enexis in het kader van deze Overeenkomst ter beschikking krijgt respectievelijk tussen Enexis en </w:t>
      </w:r>
      <w:r w:rsidR="00E2718A">
        <w:rPr>
          <w:rFonts w:cs="Verdana"/>
        </w:rPr>
        <w:t xml:space="preserve">Opdrachtnemer </w:t>
      </w:r>
      <w:r w:rsidRPr="009A5F9D">
        <w:rPr>
          <w:rFonts w:cs="Verdana"/>
        </w:rPr>
        <w:t>worden uitgewisseld</w:t>
      </w:r>
      <w:r w:rsidR="005F3425" w:rsidRPr="009A5F9D">
        <w:rPr>
          <w:rFonts w:cs="Verdana"/>
        </w:rPr>
        <w:t>;</w:t>
      </w:r>
    </w:p>
    <w:p w14:paraId="1BF3AE82" w14:textId="77777777" w:rsidR="003B6DB2" w:rsidRPr="009A5F9D" w:rsidRDefault="003B6DB2"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p>
    <w:p w14:paraId="5327BF96" w14:textId="367E928D" w:rsidR="00BF0BFA" w:rsidRPr="009A5F9D" w:rsidRDefault="003B6DB2" w:rsidP="00BF0BFA">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r w:rsidRPr="009A5F9D">
        <w:rPr>
          <w:rFonts w:cs="Verdana"/>
          <w:b/>
          <w:bCs/>
        </w:rPr>
        <w:t xml:space="preserve">Dienst: </w:t>
      </w:r>
      <w:r w:rsidRPr="009A5F9D">
        <w:rPr>
          <w:rFonts w:cs="Verdana"/>
          <w:b/>
          <w:bCs/>
        </w:rPr>
        <w:tab/>
      </w:r>
      <w:r w:rsidRPr="009A5F9D">
        <w:rPr>
          <w:rFonts w:cs="Verdana"/>
          <w:b/>
          <w:bCs/>
        </w:rPr>
        <w:tab/>
      </w:r>
      <w:r w:rsidRPr="009A5F9D">
        <w:rPr>
          <w:rFonts w:cs="Verdana"/>
          <w:b/>
          <w:bCs/>
        </w:rPr>
        <w:tab/>
      </w:r>
      <w:r w:rsidRPr="009A5F9D">
        <w:rPr>
          <w:rFonts w:cs="Verdana"/>
          <w:b/>
          <w:bCs/>
        </w:rPr>
        <w:tab/>
      </w:r>
      <w:r w:rsidRPr="009A5F9D">
        <w:rPr>
          <w:rFonts w:cs="Verdana"/>
          <w:b/>
          <w:bCs/>
        </w:rPr>
        <w:tab/>
      </w:r>
      <w:r w:rsidR="00BF0BFA" w:rsidRPr="009A5F9D">
        <w:rPr>
          <w:rFonts w:cs="Verdana"/>
        </w:rPr>
        <w:t xml:space="preserve">een afgerond geheel van activiteiten, uit te voeren door </w:t>
      </w:r>
      <w:r w:rsidR="00E2718A">
        <w:rPr>
          <w:rFonts w:cs="Verdana"/>
        </w:rPr>
        <w:t>Opdrachtnemer</w:t>
      </w:r>
      <w:r w:rsidR="00BF0BFA" w:rsidRPr="009A5F9D">
        <w:rPr>
          <w:rFonts w:cs="Verdana"/>
        </w:rPr>
        <w:t>, die leiden tot een resultaat</w:t>
      </w:r>
      <w:r w:rsidR="00763376">
        <w:rPr>
          <w:rFonts w:cs="Verdana"/>
        </w:rPr>
        <w:t>;</w:t>
      </w:r>
    </w:p>
    <w:p w14:paraId="561FD2B5" w14:textId="77777777" w:rsidR="003B6DB2" w:rsidRPr="009A5F9D" w:rsidRDefault="003B6DB2"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p>
    <w:p w14:paraId="1DE343AC" w14:textId="173A0DB4" w:rsidR="003B6DB2" w:rsidRPr="009A5F9D" w:rsidRDefault="003B6DB2"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r w:rsidRPr="009A5F9D">
        <w:rPr>
          <w:rFonts w:cs="Verdana"/>
          <w:b/>
          <w:bCs/>
        </w:rPr>
        <w:t xml:space="preserve">Dienstverlening: </w:t>
      </w:r>
      <w:r w:rsidRPr="009A5F9D">
        <w:rPr>
          <w:rFonts w:cs="Verdana"/>
          <w:b/>
          <w:bCs/>
        </w:rPr>
        <w:tab/>
      </w:r>
      <w:r w:rsidRPr="009A5F9D">
        <w:rPr>
          <w:rFonts w:cs="Verdana"/>
          <w:b/>
          <w:bCs/>
        </w:rPr>
        <w:tab/>
      </w:r>
      <w:r w:rsidRPr="009A5F9D">
        <w:rPr>
          <w:rFonts w:cs="Verdana"/>
          <w:b/>
          <w:bCs/>
        </w:rPr>
        <w:tab/>
      </w:r>
      <w:r w:rsidR="00113457" w:rsidRPr="009A5F9D">
        <w:rPr>
          <w:rFonts w:cs="Verdana"/>
        </w:rPr>
        <w:t xml:space="preserve">het </w:t>
      </w:r>
      <w:r w:rsidR="00F002AD" w:rsidRPr="009A5F9D">
        <w:rPr>
          <w:rFonts w:cs="Verdana"/>
        </w:rPr>
        <w:t>geheel van</w:t>
      </w:r>
      <w:r w:rsidR="00113457" w:rsidRPr="009A5F9D">
        <w:rPr>
          <w:rFonts w:cs="Verdana"/>
        </w:rPr>
        <w:t xml:space="preserve"> Diensten </w:t>
      </w:r>
      <w:r w:rsidR="00F002AD" w:rsidRPr="009A5F9D">
        <w:rPr>
          <w:rFonts w:cs="Verdana"/>
        </w:rPr>
        <w:t xml:space="preserve">welke door </w:t>
      </w:r>
      <w:r w:rsidR="00E2718A">
        <w:rPr>
          <w:rFonts w:cs="Verdana"/>
        </w:rPr>
        <w:t xml:space="preserve">Opdrachtnemer </w:t>
      </w:r>
      <w:r w:rsidR="00F002AD" w:rsidRPr="009A5F9D">
        <w:rPr>
          <w:rFonts w:cs="Verdana"/>
        </w:rPr>
        <w:t xml:space="preserve">worden geleverd </w:t>
      </w:r>
      <w:r w:rsidR="00113457" w:rsidRPr="009A5F9D">
        <w:rPr>
          <w:rFonts w:cs="Verdana"/>
        </w:rPr>
        <w:t xml:space="preserve">op de wijze zoals beschreven in deze </w:t>
      </w:r>
      <w:r w:rsidR="00704F3E">
        <w:rPr>
          <w:rFonts w:cs="Verdana"/>
        </w:rPr>
        <w:t>Overeenkomst</w:t>
      </w:r>
      <w:r w:rsidR="00113457" w:rsidRPr="009A5F9D">
        <w:rPr>
          <w:rFonts w:cs="Verdana"/>
        </w:rPr>
        <w:t>;</w:t>
      </w:r>
    </w:p>
    <w:p w14:paraId="32A7CFC3" w14:textId="77777777" w:rsidR="003B6DB2" w:rsidRPr="009A5F9D" w:rsidRDefault="003B6DB2"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p>
    <w:p w14:paraId="6ADA411B" w14:textId="200FAD15" w:rsidR="003B6DB2" w:rsidRPr="009A5F9D" w:rsidRDefault="003B6DB2"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r w:rsidRPr="009A5F9D">
        <w:rPr>
          <w:rFonts w:cs="Verdana"/>
          <w:b/>
          <w:bCs/>
        </w:rPr>
        <w:t>Einddatum:</w:t>
      </w:r>
      <w:r w:rsidRPr="009A5F9D">
        <w:rPr>
          <w:rFonts w:cs="Verdana"/>
          <w:b/>
          <w:bCs/>
        </w:rPr>
        <w:tab/>
      </w:r>
      <w:r w:rsidRPr="009A5F9D">
        <w:rPr>
          <w:rFonts w:cs="Verdana"/>
          <w:b/>
          <w:bCs/>
        </w:rPr>
        <w:tab/>
      </w:r>
      <w:r w:rsidRPr="009A5F9D">
        <w:rPr>
          <w:rFonts w:cs="Verdana"/>
          <w:b/>
          <w:bCs/>
        </w:rPr>
        <w:tab/>
      </w:r>
      <w:r w:rsidRPr="009A5F9D">
        <w:rPr>
          <w:rFonts w:cs="Verdana"/>
          <w:b/>
          <w:bCs/>
        </w:rPr>
        <w:tab/>
      </w:r>
      <w:r w:rsidRPr="009A5F9D">
        <w:rPr>
          <w:rFonts w:cs="Verdana"/>
        </w:rPr>
        <w:t>de datum waarop de Looptijd van deze Overeenkomst kan eindigen als bedoeld in artikel </w:t>
      </w:r>
      <w:r w:rsidR="00FF383F" w:rsidRPr="009A5F9D">
        <w:rPr>
          <w:rFonts w:cs="Verdana"/>
        </w:rPr>
        <w:t>3</w:t>
      </w:r>
      <w:r w:rsidRPr="009A5F9D">
        <w:rPr>
          <w:rFonts w:cs="Verdana"/>
        </w:rPr>
        <w:t>;</w:t>
      </w:r>
    </w:p>
    <w:p w14:paraId="52009DC5" w14:textId="77777777" w:rsidR="003B6DB2" w:rsidRPr="009A5F9D" w:rsidRDefault="003B6DB2"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p>
    <w:p w14:paraId="7CB17D3B" w14:textId="22000D87" w:rsidR="003B6DB2" w:rsidRPr="009A5F9D" w:rsidRDefault="003B6DB2"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r w:rsidRPr="009A5F9D">
        <w:rPr>
          <w:rFonts w:cs="Verdana"/>
          <w:b/>
          <w:bCs/>
        </w:rPr>
        <w:t xml:space="preserve">Enexis Groepsonderneming: </w:t>
      </w:r>
      <w:r w:rsidRPr="009A5F9D">
        <w:rPr>
          <w:rFonts w:cs="Verdana"/>
          <w:b/>
          <w:bCs/>
        </w:rPr>
        <w:tab/>
      </w:r>
      <w:r w:rsidR="00DF3B0F" w:rsidRPr="009A5F9D">
        <w:rPr>
          <w:rFonts w:cs="Verdana"/>
          <w:bCs/>
        </w:rPr>
        <w:t>Enexis Holding N.V. en alle tot haar groep behorende bedrijven als bedoeld in art. 24b Boek 2 Burgerlijk</w:t>
      </w:r>
      <w:r w:rsidRPr="009A5F9D">
        <w:rPr>
          <w:rFonts w:cs="Verdana"/>
        </w:rPr>
        <w:t>;</w:t>
      </w:r>
    </w:p>
    <w:p w14:paraId="401E4B80" w14:textId="77777777" w:rsidR="003B6DB2" w:rsidRPr="009A5F9D" w:rsidRDefault="003B6DB2"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b/>
          <w:bCs/>
        </w:rPr>
      </w:pPr>
    </w:p>
    <w:p w14:paraId="65434C22" w14:textId="77777777" w:rsidR="003B6DB2" w:rsidRPr="009A5F9D" w:rsidRDefault="003B6DB2"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r w:rsidRPr="009A5F9D">
        <w:rPr>
          <w:rFonts w:cs="Verdana"/>
          <w:b/>
          <w:bCs/>
        </w:rPr>
        <w:t>Enexis Programmatuur:</w:t>
      </w:r>
      <w:r w:rsidRPr="009A5F9D">
        <w:rPr>
          <w:rFonts w:cs="Verdana"/>
          <w:b/>
          <w:bCs/>
        </w:rPr>
        <w:tab/>
      </w:r>
      <w:r w:rsidRPr="009A5F9D">
        <w:rPr>
          <w:rFonts w:cs="Verdana"/>
          <w:b/>
          <w:bCs/>
        </w:rPr>
        <w:tab/>
      </w:r>
      <w:r w:rsidR="00113457" w:rsidRPr="009A5F9D">
        <w:rPr>
          <w:rFonts w:cs="Verdana"/>
        </w:rPr>
        <w:t>de programmatuur van Enexis die ten behoeve van de Dienstverlening wordt aangewend;</w:t>
      </w:r>
    </w:p>
    <w:p w14:paraId="61CC9E00" w14:textId="77777777" w:rsidR="003B6DB2" w:rsidRPr="009A5F9D" w:rsidRDefault="003B6DB2"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b/>
          <w:bCs/>
        </w:rPr>
      </w:pPr>
    </w:p>
    <w:p w14:paraId="01D64430" w14:textId="1DDBAD2C" w:rsidR="003B6DB2" w:rsidRPr="00B46B3B" w:rsidRDefault="00B46B3B" w:rsidP="00B46B3B">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b/>
        </w:rPr>
      </w:pPr>
      <w:r w:rsidRPr="00B46B3B">
        <w:rPr>
          <w:rFonts w:cs="Verdana"/>
          <w:b/>
        </w:rPr>
        <w:t>Geselecteerde</w:t>
      </w:r>
      <w:r>
        <w:rPr>
          <w:rFonts w:cs="Verdana"/>
          <w:b/>
        </w:rPr>
        <w:t xml:space="preserve"> Service Levels</w:t>
      </w:r>
      <w:r w:rsidR="003B6DB2" w:rsidRPr="009A5F9D">
        <w:rPr>
          <w:rFonts w:cs="Verdana"/>
          <w:b/>
          <w:bCs/>
        </w:rPr>
        <w:t>:</w:t>
      </w:r>
      <w:r w:rsidR="003B6DB2" w:rsidRPr="009A5F9D">
        <w:rPr>
          <w:rFonts w:cs="Verdana"/>
          <w:b/>
          <w:bCs/>
        </w:rPr>
        <w:tab/>
      </w:r>
      <w:r w:rsidR="00113457" w:rsidRPr="009A5F9D">
        <w:rPr>
          <w:rFonts w:cs="Verdana"/>
        </w:rPr>
        <w:t xml:space="preserve">de normen die gehanteerd worden om de Dienstverlening te evalueren bij de </w:t>
      </w:r>
      <w:r w:rsidR="00BB0A04">
        <w:rPr>
          <w:rFonts w:cs="Verdana"/>
        </w:rPr>
        <w:t>Contractevaluatie</w:t>
      </w:r>
      <w:r w:rsidR="00113457" w:rsidRPr="009A5F9D">
        <w:rPr>
          <w:rFonts w:cs="Verdana"/>
        </w:rPr>
        <w:t>;</w:t>
      </w:r>
    </w:p>
    <w:p w14:paraId="52CD59F3" w14:textId="77777777" w:rsidR="00B46B3B" w:rsidRPr="009A5F9D" w:rsidRDefault="00B46B3B"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p>
    <w:p w14:paraId="448B6558" w14:textId="77777777" w:rsidR="003B6DB2" w:rsidRPr="009A5F9D" w:rsidRDefault="003B6DB2"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r w:rsidRPr="009A5F9D">
        <w:rPr>
          <w:rFonts w:cs="Verdana"/>
          <w:b/>
          <w:bCs/>
        </w:rPr>
        <w:t>Groepsonderneming:</w:t>
      </w:r>
      <w:r w:rsidRPr="009A5F9D">
        <w:rPr>
          <w:rFonts w:cs="Verdana"/>
          <w:b/>
          <w:bCs/>
        </w:rPr>
        <w:tab/>
      </w:r>
      <w:r w:rsidRPr="009A5F9D">
        <w:rPr>
          <w:rFonts w:cs="Verdana"/>
          <w:b/>
          <w:bCs/>
        </w:rPr>
        <w:tab/>
      </w:r>
      <w:r w:rsidRPr="009A5F9D">
        <w:rPr>
          <w:rFonts w:cs="Verdana"/>
        </w:rPr>
        <w:t>een van de ondernemingen, die in de zin van artikel 24b boek 2 van het Burgerlijk Wetboek met andere Groepsondernemingen in een groep is verbonden;</w:t>
      </w:r>
    </w:p>
    <w:p w14:paraId="32BBB590" w14:textId="77777777" w:rsidR="003B6DB2" w:rsidRPr="009A5F9D" w:rsidRDefault="003B6DB2"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p>
    <w:p w14:paraId="663131EC" w14:textId="1A5F43C1" w:rsidR="003B6DB2" w:rsidRPr="009A5F9D" w:rsidRDefault="00F03EC7"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r w:rsidRPr="009A5F9D">
        <w:rPr>
          <w:rFonts w:cs="Verdana"/>
          <w:b/>
          <w:bCs/>
        </w:rPr>
        <w:t>Sleutelpersoneel</w:t>
      </w:r>
      <w:r w:rsidR="003B6DB2" w:rsidRPr="009A5F9D">
        <w:rPr>
          <w:rFonts w:cs="Verdana"/>
        </w:rPr>
        <w:t>:</w:t>
      </w:r>
      <w:r w:rsidR="003B6DB2" w:rsidRPr="009A5F9D">
        <w:rPr>
          <w:rFonts w:cs="Verdana"/>
        </w:rPr>
        <w:tab/>
      </w:r>
      <w:r w:rsidR="003B6DB2" w:rsidRPr="009A5F9D">
        <w:rPr>
          <w:rFonts w:cs="Verdana"/>
        </w:rPr>
        <w:tab/>
      </w:r>
      <w:r w:rsidR="00670629" w:rsidRPr="009A5F9D">
        <w:rPr>
          <w:rFonts w:cs="Verdana"/>
        </w:rPr>
        <w:tab/>
      </w:r>
      <w:r w:rsidR="00113457" w:rsidRPr="009A5F9D">
        <w:rPr>
          <w:rFonts w:cs="Verdana"/>
        </w:rPr>
        <w:t xml:space="preserve">personeel van </w:t>
      </w:r>
      <w:r w:rsidR="00E2718A">
        <w:rPr>
          <w:rFonts w:cs="Verdana"/>
        </w:rPr>
        <w:t xml:space="preserve">Opdrachtnemer </w:t>
      </w:r>
      <w:r w:rsidR="00BD5976">
        <w:rPr>
          <w:rFonts w:cs="Verdana"/>
        </w:rPr>
        <w:t>dat</w:t>
      </w:r>
      <w:r w:rsidR="00BD5976" w:rsidRPr="009A5F9D">
        <w:rPr>
          <w:rFonts w:cs="Verdana"/>
        </w:rPr>
        <w:t xml:space="preserve"> </w:t>
      </w:r>
      <w:r w:rsidR="00113457" w:rsidRPr="009A5F9D">
        <w:rPr>
          <w:rFonts w:cs="Verdana"/>
        </w:rPr>
        <w:t xml:space="preserve">een sleutelrol speelt bij het leveren of het managen van de </w:t>
      </w:r>
      <w:r w:rsidR="00F002AD" w:rsidRPr="009A5F9D">
        <w:rPr>
          <w:rFonts w:cs="Verdana"/>
        </w:rPr>
        <w:t xml:space="preserve">Diensten dan wel van de </w:t>
      </w:r>
      <w:r w:rsidR="00113457" w:rsidRPr="009A5F9D">
        <w:rPr>
          <w:rFonts w:cs="Verdana"/>
        </w:rPr>
        <w:t>Dienstverlening;</w:t>
      </w:r>
    </w:p>
    <w:p w14:paraId="6E139F30" w14:textId="77777777" w:rsidR="003B6DB2" w:rsidRPr="009A5F9D" w:rsidRDefault="003B6DB2" w:rsidP="00744C62">
      <w:pPr>
        <w:tabs>
          <w:tab w:val="left" w:pos="-3402"/>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p>
    <w:p w14:paraId="01CEEBA7" w14:textId="2E7D80C0" w:rsidR="003B6DB2" w:rsidRPr="009A5F9D" w:rsidRDefault="003B6DB2"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r w:rsidRPr="009A5F9D">
        <w:rPr>
          <w:rFonts w:cs="Verdana"/>
          <w:b/>
          <w:bCs/>
        </w:rPr>
        <w:t xml:space="preserve">Leveringsovereenkomst: </w:t>
      </w:r>
      <w:r w:rsidRPr="009A5F9D">
        <w:rPr>
          <w:rFonts w:cs="Verdana"/>
          <w:b/>
          <w:bCs/>
        </w:rPr>
        <w:tab/>
      </w:r>
      <w:r w:rsidRPr="009A5F9D">
        <w:rPr>
          <w:rFonts w:cs="Verdana"/>
        </w:rPr>
        <w:t>de overeenkomst, opgenomen in dan wel toegevoegd aan Bijlage </w:t>
      </w:r>
      <w:r w:rsidR="00BD5976">
        <w:rPr>
          <w:rFonts w:cs="Verdana"/>
        </w:rPr>
        <w:t>19</w:t>
      </w:r>
      <w:r w:rsidRPr="009A5F9D">
        <w:rPr>
          <w:rFonts w:cs="Verdana"/>
        </w:rPr>
        <w:t xml:space="preserve">, waarmee Activa aan </w:t>
      </w:r>
      <w:r w:rsidR="00E2718A">
        <w:rPr>
          <w:rFonts w:cs="Verdana"/>
        </w:rPr>
        <w:t xml:space="preserve">Opdrachtnemer </w:t>
      </w:r>
      <w:r w:rsidRPr="009A5F9D">
        <w:rPr>
          <w:rFonts w:cs="Verdana"/>
        </w:rPr>
        <w:t>worden overgedragen;</w:t>
      </w:r>
    </w:p>
    <w:p w14:paraId="7A3318D7" w14:textId="77777777" w:rsidR="003B6DB2" w:rsidRPr="009A5F9D" w:rsidRDefault="003B6DB2"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p>
    <w:p w14:paraId="154CF2A3" w14:textId="146FCE95" w:rsidR="003B6DB2" w:rsidRPr="009A5F9D" w:rsidRDefault="003B6DB2"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r w:rsidRPr="009A5F9D">
        <w:rPr>
          <w:rFonts w:cs="Verdana"/>
          <w:b/>
          <w:bCs/>
        </w:rPr>
        <w:t>Looptijd:</w:t>
      </w:r>
      <w:r w:rsidRPr="009A5F9D">
        <w:rPr>
          <w:rFonts w:cs="Verdana"/>
          <w:b/>
          <w:bCs/>
        </w:rPr>
        <w:tab/>
      </w:r>
      <w:r w:rsidRPr="009A5F9D">
        <w:rPr>
          <w:rFonts w:cs="Verdana"/>
          <w:b/>
          <w:bCs/>
        </w:rPr>
        <w:tab/>
      </w:r>
      <w:r w:rsidRPr="009A5F9D">
        <w:rPr>
          <w:rFonts w:cs="Verdana"/>
          <w:b/>
          <w:bCs/>
        </w:rPr>
        <w:tab/>
      </w:r>
      <w:r w:rsidRPr="009A5F9D">
        <w:rPr>
          <w:rFonts w:cs="Verdana"/>
          <w:b/>
          <w:bCs/>
        </w:rPr>
        <w:tab/>
      </w:r>
      <w:r w:rsidRPr="009A5F9D">
        <w:rPr>
          <w:rFonts w:cs="Verdana"/>
          <w:b/>
          <w:bCs/>
        </w:rPr>
        <w:tab/>
      </w:r>
      <w:r w:rsidRPr="009A5F9D">
        <w:rPr>
          <w:rFonts w:cs="Verdana"/>
        </w:rPr>
        <w:t>de looptijd van deze Overeenkomst als bedoeld in artikel </w:t>
      </w:r>
      <w:r w:rsidR="00FF383F" w:rsidRPr="009A5F9D">
        <w:rPr>
          <w:rFonts w:cs="Verdana"/>
        </w:rPr>
        <w:t>3</w:t>
      </w:r>
      <w:r w:rsidRPr="009A5F9D">
        <w:rPr>
          <w:rFonts w:cs="Verdana"/>
        </w:rPr>
        <w:t>;</w:t>
      </w:r>
    </w:p>
    <w:p w14:paraId="44050B71" w14:textId="77777777" w:rsidR="003B6DB2" w:rsidRPr="009A5F9D" w:rsidRDefault="003B6DB2"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1094B8AF" w14:textId="764E18BB" w:rsidR="003B6DB2" w:rsidRPr="009A5F9D" w:rsidRDefault="003B6DB2"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r w:rsidRPr="009A5F9D">
        <w:rPr>
          <w:rFonts w:cs="Verdana"/>
          <w:b/>
          <w:bCs/>
        </w:rPr>
        <w:t xml:space="preserve">Noodgeval: </w:t>
      </w:r>
      <w:r w:rsidRPr="009A5F9D">
        <w:rPr>
          <w:rFonts w:cs="Verdana"/>
          <w:b/>
          <w:bCs/>
        </w:rPr>
        <w:tab/>
      </w:r>
      <w:r w:rsidRPr="009A5F9D">
        <w:rPr>
          <w:rFonts w:cs="Verdana"/>
          <w:b/>
          <w:bCs/>
        </w:rPr>
        <w:tab/>
      </w:r>
      <w:r w:rsidRPr="009A5F9D">
        <w:rPr>
          <w:rFonts w:cs="Verdana"/>
          <w:b/>
          <w:bCs/>
        </w:rPr>
        <w:tab/>
      </w:r>
      <w:r w:rsidRPr="009A5F9D">
        <w:rPr>
          <w:rFonts w:cs="Verdana"/>
          <w:b/>
          <w:bCs/>
        </w:rPr>
        <w:tab/>
      </w:r>
      <w:r w:rsidRPr="009A5F9D">
        <w:rPr>
          <w:rFonts w:cs="Verdana"/>
        </w:rPr>
        <w:t>een voorval dat een rechtstreeks e</w:t>
      </w:r>
      <w:r w:rsidR="00763376">
        <w:rPr>
          <w:rFonts w:cs="Verdana"/>
        </w:rPr>
        <w:t>e</w:t>
      </w:r>
      <w:r w:rsidRPr="009A5F9D">
        <w:rPr>
          <w:rFonts w:cs="Verdana"/>
        </w:rPr>
        <w:t>n nadelig effect op de Dienstverlening heeft, of op het genieten daarvan door Enexis, als bedoeld in artikel </w:t>
      </w:r>
      <w:r w:rsidR="000474ED" w:rsidRPr="009A5F9D">
        <w:rPr>
          <w:rFonts w:cs="Verdana"/>
        </w:rPr>
        <w:t>5</w:t>
      </w:r>
      <w:r w:rsidRPr="009A5F9D">
        <w:rPr>
          <w:rFonts w:cs="Verdana"/>
        </w:rPr>
        <w:t>.5;</w:t>
      </w:r>
    </w:p>
    <w:p w14:paraId="347DC1C1" w14:textId="77777777" w:rsidR="003B6DB2" w:rsidRPr="009A5F9D" w:rsidRDefault="003B6DB2"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p>
    <w:p w14:paraId="577EDB15" w14:textId="18071C2E" w:rsidR="003B6DB2" w:rsidRPr="009A5F9D" w:rsidRDefault="003B6DB2"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r w:rsidRPr="009A5F9D">
        <w:rPr>
          <w:rFonts w:cs="Verdana"/>
          <w:b/>
          <w:bCs/>
        </w:rPr>
        <w:t xml:space="preserve">Opvolgend </w:t>
      </w:r>
      <w:r w:rsidR="00E2718A">
        <w:rPr>
          <w:rFonts w:cs="Verdana"/>
          <w:b/>
          <w:bCs/>
        </w:rPr>
        <w:t>Opdrachtnemer</w:t>
      </w:r>
      <w:r w:rsidRPr="009A5F9D">
        <w:rPr>
          <w:rFonts w:cs="Verdana"/>
          <w:b/>
          <w:bCs/>
        </w:rPr>
        <w:t>:</w:t>
      </w:r>
      <w:r w:rsidRPr="009A5F9D">
        <w:rPr>
          <w:rFonts w:cs="Verdana"/>
          <w:b/>
          <w:bCs/>
        </w:rPr>
        <w:tab/>
      </w:r>
      <w:r w:rsidRPr="009A5F9D">
        <w:rPr>
          <w:rFonts w:cs="Verdana"/>
        </w:rPr>
        <w:t xml:space="preserve">een leverancier die na beëindiging van een Dienst </w:t>
      </w:r>
      <w:r w:rsidR="00F002AD" w:rsidRPr="009A5F9D">
        <w:rPr>
          <w:rFonts w:cs="Verdana"/>
        </w:rPr>
        <w:t xml:space="preserve">of Dienstverlening </w:t>
      </w:r>
      <w:r w:rsidRPr="009A5F9D">
        <w:rPr>
          <w:rFonts w:cs="Verdana"/>
        </w:rPr>
        <w:t>betreffende Dienst</w:t>
      </w:r>
      <w:r w:rsidR="00F002AD" w:rsidRPr="009A5F9D">
        <w:rPr>
          <w:rFonts w:cs="Verdana"/>
        </w:rPr>
        <w:t xml:space="preserve"> of Dienstverlening</w:t>
      </w:r>
      <w:r w:rsidRPr="009A5F9D">
        <w:rPr>
          <w:rFonts w:cs="Verdana"/>
        </w:rPr>
        <w:t xml:space="preserve"> zal leveren;</w:t>
      </w:r>
    </w:p>
    <w:p w14:paraId="132D73EF" w14:textId="77777777" w:rsidR="003B6DB2" w:rsidRPr="009A5F9D" w:rsidRDefault="003B6DB2"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p>
    <w:p w14:paraId="3FBF9A7B" w14:textId="63D0DB90" w:rsidR="003E4ADE" w:rsidRPr="009A5F9D" w:rsidRDefault="003E4ADE"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b/>
          <w:bCs/>
        </w:rPr>
      </w:pPr>
      <w:r w:rsidRPr="009A5F9D">
        <w:rPr>
          <w:rFonts w:cs="Verdana"/>
          <w:b/>
          <w:bCs/>
        </w:rPr>
        <w:t>Overeenkomst</w:t>
      </w:r>
      <w:r w:rsidR="008B3FEA">
        <w:rPr>
          <w:rFonts w:cs="Verdana"/>
          <w:b/>
          <w:bCs/>
        </w:rPr>
        <w:t>:</w:t>
      </w:r>
      <w:r w:rsidRPr="009A5F9D">
        <w:rPr>
          <w:rFonts w:cs="Verdana"/>
          <w:b/>
          <w:bCs/>
        </w:rPr>
        <w:tab/>
      </w:r>
      <w:r w:rsidRPr="009A5F9D">
        <w:rPr>
          <w:rFonts w:cs="Verdana"/>
          <w:b/>
          <w:bCs/>
        </w:rPr>
        <w:tab/>
      </w:r>
      <w:r w:rsidRPr="009A5F9D">
        <w:rPr>
          <w:rFonts w:cs="Verdana"/>
          <w:b/>
          <w:bCs/>
        </w:rPr>
        <w:tab/>
      </w:r>
      <w:r w:rsidR="00763376">
        <w:rPr>
          <w:rFonts w:cs="Verdana"/>
          <w:bCs/>
        </w:rPr>
        <w:t>d</w:t>
      </w:r>
      <w:r w:rsidR="00704F3E">
        <w:rPr>
          <w:rFonts w:cs="Verdana"/>
          <w:bCs/>
        </w:rPr>
        <w:t>eze Raamovereenkomst</w:t>
      </w:r>
      <w:r w:rsidR="008B3FEA">
        <w:rPr>
          <w:rFonts w:cs="Verdana"/>
          <w:bCs/>
        </w:rPr>
        <w:t>,</w:t>
      </w:r>
      <w:r w:rsidRPr="009A5F9D">
        <w:rPr>
          <w:rFonts w:cs="Verdana"/>
          <w:bCs/>
        </w:rPr>
        <w:t xml:space="preserve"> inclusief alle Bijlagen</w:t>
      </w:r>
      <w:r w:rsidR="00763376">
        <w:rPr>
          <w:rFonts w:cs="Verdana"/>
          <w:bCs/>
        </w:rPr>
        <w:t>;</w:t>
      </w:r>
    </w:p>
    <w:p w14:paraId="3496380D" w14:textId="77777777" w:rsidR="003E4ADE" w:rsidRPr="009A5F9D" w:rsidRDefault="003E4ADE"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b/>
          <w:bCs/>
        </w:rPr>
      </w:pPr>
    </w:p>
    <w:p w14:paraId="51C56513" w14:textId="02DCD4A7" w:rsidR="003B6DB2" w:rsidRPr="009A5F9D" w:rsidRDefault="003B6DB2"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r w:rsidRPr="009A5F9D">
        <w:rPr>
          <w:rFonts w:cs="Verdana"/>
          <w:b/>
          <w:bCs/>
        </w:rPr>
        <w:t xml:space="preserve">Personeel: </w:t>
      </w:r>
      <w:r w:rsidRPr="009A5F9D">
        <w:rPr>
          <w:rFonts w:cs="Verdana"/>
          <w:b/>
          <w:bCs/>
        </w:rPr>
        <w:tab/>
      </w:r>
      <w:r w:rsidRPr="009A5F9D">
        <w:rPr>
          <w:rFonts w:cs="Verdana"/>
          <w:b/>
          <w:bCs/>
        </w:rPr>
        <w:tab/>
      </w:r>
      <w:r w:rsidRPr="009A5F9D">
        <w:rPr>
          <w:rFonts w:cs="Verdana"/>
          <w:b/>
          <w:bCs/>
        </w:rPr>
        <w:tab/>
      </w:r>
      <w:r w:rsidRPr="009A5F9D">
        <w:rPr>
          <w:rFonts w:cs="Verdana"/>
          <w:b/>
          <w:bCs/>
        </w:rPr>
        <w:tab/>
      </w:r>
      <w:r w:rsidRPr="009A5F9D">
        <w:rPr>
          <w:rFonts w:cs="Verdana"/>
        </w:rPr>
        <w:t>mensen die in dienst, ingehuurd, gedetacheerd, (sub</w:t>
      </w:r>
      <w:r w:rsidR="00BD5976">
        <w:rPr>
          <w:rFonts w:cs="Verdana"/>
        </w:rPr>
        <w:t>-</w:t>
      </w:r>
      <w:r w:rsidRPr="009A5F9D">
        <w:rPr>
          <w:rFonts w:cs="Verdana"/>
        </w:rPr>
        <w:t>)</w:t>
      </w:r>
      <w:r w:rsidR="00BD5976">
        <w:rPr>
          <w:rFonts w:cs="Verdana"/>
        </w:rPr>
        <w:t xml:space="preserve"> </w:t>
      </w:r>
      <w:r w:rsidRPr="009A5F9D">
        <w:rPr>
          <w:rFonts w:cs="Verdana"/>
        </w:rPr>
        <w:t>gecontracteerd of op enige andere wijze werk</w:t>
      </w:r>
      <w:r w:rsidR="00BD5976">
        <w:rPr>
          <w:rFonts w:cs="Verdana"/>
        </w:rPr>
        <w:t>zaamheden</w:t>
      </w:r>
      <w:r w:rsidRPr="009A5F9D">
        <w:rPr>
          <w:rFonts w:cs="Verdana"/>
        </w:rPr>
        <w:t xml:space="preserve"> voor een Partij verrichten;</w:t>
      </w:r>
    </w:p>
    <w:p w14:paraId="1CC36E29" w14:textId="77777777" w:rsidR="003B6DB2" w:rsidRPr="009A5F9D" w:rsidRDefault="003B6DB2"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p>
    <w:p w14:paraId="73F42A7E" w14:textId="5E840EC2" w:rsidR="003B6DB2" w:rsidRPr="009A5F9D" w:rsidRDefault="003B6DB2" w:rsidP="00BF0BFA">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r w:rsidRPr="009A5F9D">
        <w:rPr>
          <w:rFonts w:cs="Verdana"/>
          <w:b/>
          <w:bCs/>
        </w:rPr>
        <w:t xml:space="preserve">Project: </w:t>
      </w:r>
      <w:r w:rsidRPr="009A5F9D">
        <w:rPr>
          <w:rFonts w:cs="Verdana"/>
          <w:b/>
          <w:bCs/>
        </w:rPr>
        <w:tab/>
      </w:r>
      <w:r w:rsidRPr="009A5F9D">
        <w:rPr>
          <w:rFonts w:cs="Verdana"/>
          <w:b/>
          <w:bCs/>
        </w:rPr>
        <w:tab/>
      </w:r>
      <w:r w:rsidRPr="009A5F9D">
        <w:rPr>
          <w:rFonts w:cs="Verdana"/>
          <w:b/>
          <w:bCs/>
        </w:rPr>
        <w:tab/>
      </w:r>
      <w:r w:rsidRPr="009A5F9D">
        <w:rPr>
          <w:rFonts w:cs="Verdana"/>
          <w:b/>
          <w:bCs/>
        </w:rPr>
        <w:tab/>
      </w:r>
      <w:r w:rsidRPr="009A5F9D">
        <w:rPr>
          <w:rFonts w:cs="Verdana"/>
          <w:b/>
          <w:bCs/>
        </w:rPr>
        <w:tab/>
      </w:r>
      <w:r w:rsidR="00763376">
        <w:rPr>
          <w:rFonts w:cs="Verdana"/>
          <w:bCs/>
        </w:rPr>
        <w:t>e</w:t>
      </w:r>
      <w:r w:rsidR="000700CB" w:rsidRPr="009A5F9D">
        <w:rPr>
          <w:rFonts w:cs="Verdana"/>
          <w:bCs/>
        </w:rPr>
        <w:t xml:space="preserve">en tijdelijke organisatie die is opgezet met als doel één of meer zakelijke producten op te leveren volgens een met Enexis overeengekomen </w:t>
      </w:r>
      <w:r w:rsidR="008B420F">
        <w:rPr>
          <w:rFonts w:cs="Verdana"/>
          <w:bCs/>
        </w:rPr>
        <w:t xml:space="preserve">project beschrijving inclusief </w:t>
      </w:r>
      <w:r w:rsidR="00BD5976">
        <w:rPr>
          <w:rFonts w:cs="Verdana"/>
          <w:bCs/>
        </w:rPr>
        <w:t>B</w:t>
      </w:r>
      <w:r w:rsidR="000700CB" w:rsidRPr="009A5F9D">
        <w:rPr>
          <w:rFonts w:cs="Verdana"/>
          <w:bCs/>
        </w:rPr>
        <w:t>usiness Case.</w:t>
      </w:r>
    </w:p>
    <w:p w14:paraId="790F1F1A" w14:textId="77777777" w:rsidR="003B6DB2" w:rsidRPr="009A5F9D" w:rsidRDefault="003B6DB2"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p>
    <w:p w14:paraId="5429280C" w14:textId="4E393D49" w:rsidR="003B6DB2" w:rsidRPr="009A5F9D" w:rsidRDefault="003B6DB2"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r w:rsidRPr="009A5F9D">
        <w:rPr>
          <w:rFonts w:cs="Verdana"/>
          <w:b/>
          <w:bCs/>
        </w:rPr>
        <w:t>Rapportage:</w:t>
      </w:r>
      <w:r w:rsidRPr="009A5F9D">
        <w:rPr>
          <w:rFonts w:cs="Verdana"/>
          <w:b/>
          <w:bCs/>
        </w:rPr>
        <w:tab/>
      </w:r>
      <w:r w:rsidRPr="009A5F9D">
        <w:rPr>
          <w:rFonts w:cs="Verdana"/>
          <w:b/>
          <w:bCs/>
        </w:rPr>
        <w:tab/>
      </w:r>
      <w:r w:rsidRPr="009A5F9D">
        <w:rPr>
          <w:rFonts w:cs="Verdana"/>
          <w:b/>
          <w:bCs/>
        </w:rPr>
        <w:tab/>
      </w:r>
      <w:r w:rsidRPr="009A5F9D">
        <w:rPr>
          <w:rFonts w:cs="Verdana"/>
          <w:b/>
          <w:bCs/>
        </w:rPr>
        <w:tab/>
      </w:r>
      <w:r w:rsidRPr="009A5F9D">
        <w:rPr>
          <w:rFonts w:cs="Verdana"/>
        </w:rPr>
        <w:t xml:space="preserve">verslaglegging en verantwoording door </w:t>
      </w:r>
      <w:r w:rsidR="00E2718A">
        <w:rPr>
          <w:rFonts w:cs="Verdana"/>
        </w:rPr>
        <w:t xml:space="preserve">Opdrachtnemer </w:t>
      </w:r>
      <w:r w:rsidRPr="009A5F9D">
        <w:rPr>
          <w:rFonts w:cs="Verdana"/>
        </w:rPr>
        <w:t>als bedoeld in artikel </w:t>
      </w:r>
      <w:r w:rsidR="000474ED" w:rsidRPr="009A5F9D">
        <w:rPr>
          <w:rFonts w:cs="Verdana"/>
        </w:rPr>
        <w:t>17</w:t>
      </w:r>
      <w:r w:rsidRPr="009A5F9D">
        <w:rPr>
          <w:rFonts w:cs="Verdana"/>
        </w:rPr>
        <w:t>.1;</w:t>
      </w:r>
    </w:p>
    <w:p w14:paraId="49F23B16" w14:textId="77777777" w:rsidR="003B6DB2" w:rsidRPr="009A5F9D" w:rsidRDefault="003B6DB2"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6CD195F4" w14:textId="157520E8" w:rsidR="003B6DB2" w:rsidRPr="009A5F9D" w:rsidRDefault="003B6DB2"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r w:rsidRPr="009A5F9D">
        <w:rPr>
          <w:rFonts w:cs="Verdana"/>
          <w:b/>
          <w:bCs/>
        </w:rPr>
        <w:lastRenderedPageBreak/>
        <w:t>Regie:</w:t>
      </w:r>
      <w:r w:rsidRPr="009A5F9D">
        <w:rPr>
          <w:rFonts w:cs="Verdana"/>
          <w:b/>
          <w:bCs/>
        </w:rPr>
        <w:tab/>
      </w:r>
      <w:r w:rsidRPr="009A5F9D">
        <w:rPr>
          <w:rFonts w:cs="Verdana"/>
          <w:b/>
          <w:bCs/>
        </w:rPr>
        <w:tab/>
      </w:r>
      <w:r w:rsidRPr="009A5F9D">
        <w:rPr>
          <w:rFonts w:cs="Verdana"/>
          <w:b/>
          <w:bCs/>
        </w:rPr>
        <w:tab/>
      </w:r>
      <w:r w:rsidRPr="009A5F9D">
        <w:rPr>
          <w:rFonts w:cs="Verdana"/>
          <w:b/>
          <w:bCs/>
        </w:rPr>
        <w:tab/>
      </w:r>
      <w:r w:rsidRPr="009A5F9D">
        <w:rPr>
          <w:rFonts w:cs="Verdana"/>
          <w:b/>
          <w:bCs/>
        </w:rPr>
        <w:tab/>
      </w:r>
      <w:r w:rsidRPr="009A5F9D">
        <w:rPr>
          <w:rFonts w:cs="Verdana"/>
        </w:rPr>
        <w:t xml:space="preserve">de wijze waarop invulling wordt gegeven aan de overlegstructuur, de door Partijen in te vullen rollen en de koppelpunten in de processen tussen Enexis en </w:t>
      </w:r>
      <w:r w:rsidR="00E2718A">
        <w:rPr>
          <w:rFonts w:cs="Verdana"/>
        </w:rPr>
        <w:t>Opdrachtnemer</w:t>
      </w:r>
      <w:r w:rsidRPr="009A5F9D">
        <w:rPr>
          <w:rFonts w:cs="Verdana"/>
        </w:rPr>
        <w:t>;</w:t>
      </w:r>
    </w:p>
    <w:p w14:paraId="3F729F1C" w14:textId="77777777" w:rsidR="003B6DB2" w:rsidRPr="009A5F9D" w:rsidRDefault="003B6DB2"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p>
    <w:p w14:paraId="2B4EDD8C" w14:textId="46EEEF3D" w:rsidR="003B6DB2" w:rsidRPr="009A5F9D" w:rsidRDefault="003B6DB2"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r w:rsidRPr="009A5F9D">
        <w:rPr>
          <w:rFonts w:cs="Verdana"/>
          <w:b/>
          <w:bCs/>
        </w:rPr>
        <w:t>Regiemodel:</w:t>
      </w:r>
      <w:r w:rsidRPr="009A5F9D">
        <w:rPr>
          <w:rFonts w:cs="Verdana"/>
          <w:b/>
          <w:bCs/>
        </w:rPr>
        <w:tab/>
      </w:r>
      <w:r w:rsidRPr="009A5F9D">
        <w:rPr>
          <w:rFonts w:cs="Verdana"/>
          <w:b/>
          <w:bCs/>
        </w:rPr>
        <w:tab/>
      </w:r>
      <w:r w:rsidRPr="009A5F9D">
        <w:rPr>
          <w:rFonts w:cs="Verdana"/>
          <w:b/>
          <w:bCs/>
        </w:rPr>
        <w:tab/>
      </w:r>
      <w:r w:rsidRPr="009A5F9D">
        <w:rPr>
          <w:rFonts w:cs="Verdana"/>
          <w:b/>
          <w:bCs/>
        </w:rPr>
        <w:tab/>
      </w:r>
      <w:r w:rsidRPr="009A5F9D">
        <w:rPr>
          <w:rFonts w:cs="Verdana"/>
        </w:rPr>
        <w:t xml:space="preserve">het model waarin de Regie gedetailleerd wordt beschreven zoals opgenomen </w:t>
      </w:r>
      <w:r w:rsidRPr="00374ACB">
        <w:rPr>
          <w:rFonts w:cs="Verdana"/>
        </w:rPr>
        <w:t>in Bijlage</w:t>
      </w:r>
      <w:r w:rsidR="00BD5976" w:rsidRPr="00374ACB">
        <w:rPr>
          <w:rFonts w:cs="Verdana"/>
        </w:rPr>
        <w:t xml:space="preserve"> 11</w:t>
      </w:r>
      <w:r w:rsidRPr="00374ACB">
        <w:rPr>
          <w:rFonts w:cs="Verdana"/>
        </w:rPr>
        <w:t xml:space="preserve"> </w:t>
      </w:r>
      <w:r w:rsidR="000474ED" w:rsidRPr="00374ACB">
        <w:rPr>
          <w:rFonts w:cs="Verdana"/>
        </w:rPr>
        <w:t xml:space="preserve">Besturing &amp; </w:t>
      </w:r>
      <w:r w:rsidR="00BD5976" w:rsidRPr="00374ACB">
        <w:rPr>
          <w:rFonts w:cs="Verdana"/>
        </w:rPr>
        <w:t>Regie</w:t>
      </w:r>
      <w:r w:rsidRPr="00374ACB">
        <w:rPr>
          <w:rFonts w:cs="Verdana"/>
        </w:rPr>
        <w:t>;</w:t>
      </w:r>
    </w:p>
    <w:p w14:paraId="0B961EAD" w14:textId="77777777" w:rsidR="003B6DB2" w:rsidRPr="009A5F9D" w:rsidRDefault="003B6DB2"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p>
    <w:p w14:paraId="19238C05" w14:textId="6E036969" w:rsidR="003B6DB2" w:rsidRPr="009A5F9D" w:rsidRDefault="003B6DB2"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r w:rsidRPr="009A5F9D">
        <w:rPr>
          <w:rFonts w:cs="Verdana"/>
          <w:b/>
          <w:bCs/>
        </w:rPr>
        <w:t>Retransitieplan:</w:t>
      </w:r>
      <w:r w:rsidRPr="009A5F9D">
        <w:rPr>
          <w:rFonts w:cs="Verdana"/>
          <w:b/>
          <w:bCs/>
        </w:rPr>
        <w:tab/>
      </w:r>
      <w:r w:rsidRPr="009A5F9D">
        <w:rPr>
          <w:rFonts w:cs="Verdana"/>
          <w:b/>
          <w:bCs/>
        </w:rPr>
        <w:tab/>
      </w:r>
      <w:r w:rsidRPr="009A5F9D">
        <w:rPr>
          <w:rFonts w:cs="Verdana"/>
          <w:b/>
          <w:bCs/>
        </w:rPr>
        <w:tab/>
      </w:r>
      <w:r w:rsidR="008D2FB5" w:rsidRPr="009A5F9D">
        <w:rPr>
          <w:rFonts w:cs="Verdana"/>
        </w:rPr>
        <w:t xml:space="preserve">een </w:t>
      </w:r>
      <w:r w:rsidRPr="009A5F9D">
        <w:rPr>
          <w:rFonts w:cs="Verdana"/>
        </w:rPr>
        <w:t xml:space="preserve">plan als bedoeld in artikel </w:t>
      </w:r>
      <w:r w:rsidR="00FF383F" w:rsidRPr="009A5F9D">
        <w:rPr>
          <w:rFonts w:cs="Verdana"/>
        </w:rPr>
        <w:t>4</w:t>
      </w:r>
      <w:r w:rsidRPr="009A5F9D">
        <w:rPr>
          <w:rFonts w:cs="Verdana"/>
        </w:rPr>
        <w:t xml:space="preserve"> </w:t>
      </w:r>
      <w:r w:rsidR="009C1C8D" w:rsidRPr="009A5F9D">
        <w:rPr>
          <w:rFonts w:cs="Verdana"/>
        </w:rPr>
        <w:t>dat</w:t>
      </w:r>
      <w:r w:rsidRPr="009A5F9D">
        <w:rPr>
          <w:rFonts w:cs="Verdana"/>
        </w:rPr>
        <w:t xml:space="preserve"> de overdracht van </w:t>
      </w:r>
      <w:r w:rsidR="00022C8C" w:rsidRPr="009A5F9D">
        <w:rPr>
          <w:rFonts w:cs="Verdana"/>
        </w:rPr>
        <w:t xml:space="preserve">een Dienst of van </w:t>
      </w:r>
      <w:r w:rsidRPr="009A5F9D">
        <w:rPr>
          <w:rFonts w:cs="Verdana"/>
        </w:rPr>
        <w:t xml:space="preserve">de Dienstverlening door </w:t>
      </w:r>
      <w:r w:rsidR="00E2718A">
        <w:rPr>
          <w:rFonts w:cs="Verdana"/>
        </w:rPr>
        <w:t xml:space="preserve">Opdrachtnemer </w:t>
      </w:r>
      <w:r w:rsidRPr="009A5F9D">
        <w:rPr>
          <w:rFonts w:cs="Verdana"/>
        </w:rPr>
        <w:t xml:space="preserve">aan Enexis of aan een Opvolgend </w:t>
      </w:r>
      <w:r w:rsidR="00E2718A">
        <w:rPr>
          <w:rFonts w:cs="Verdana"/>
        </w:rPr>
        <w:t xml:space="preserve">Opdrachtnemer </w:t>
      </w:r>
      <w:r w:rsidRPr="009A5F9D">
        <w:rPr>
          <w:rFonts w:cs="Verdana"/>
        </w:rPr>
        <w:t>omschrijft;</w:t>
      </w:r>
    </w:p>
    <w:p w14:paraId="03BF6600" w14:textId="77777777" w:rsidR="003B6DB2" w:rsidRPr="009A5F9D" w:rsidRDefault="005F1303" w:rsidP="00744C62">
      <w:pPr>
        <w:tabs>
          <w:tab w:val="left" w:pos="-566"/>
          <w:tab w:val="left" w:pos="1702"/>
        </w:tabs>
        <w:rPr>
          <w:rFonts w:cs="Verdana"/>
        </w:rPr>
      </w:pPr>
      <w:r w:rsidRPr="009A5F9D">
        <w:rPr>
          <w:rFonts w:cs="Verdana"/>
        </w:rPr>
        <w:tab/>
      </w:r>
    </w:p>
    <w:p w14:paraId="60B8BABB" w14:textId="705AD67B" w:rsidR="003B6DB2" w:rsidRPr="009A5F9D" w:rsidRDefault="003B6DB2"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r w:rsidRPr="009A5F9D">
        <w:rPr>
          <w:rFonts w:cs="Verdana"/>
          <w:b/>
          <w:bCs/>
        </w:rPr>
        <w:t>Service Catalogus</w:t>
      </w:r>
      <w:r w:rsidRPr="009A5F9D">
        <w:rPr>
          <w:rFonts w:cs="Verdana"/>
        </w:rPr>
        <w:t>:</w:t>
      </w:r>
      <w:r w:rsidRPr="009A5F9D">
        <w:rPr>
          <w:rFonts w:cs="Verdana"/>
        </w:rPr>
        <w:tab/>
      </w:r>
      <w:r w:rsidRPr="009A5F9D">
        <w:rPr>
          <w:rFonts w:cs="Verdana"/>
        </w:rPr>
        <w:tab/>
      </w:r>
      <w:r w:rsidRPr="009A5F9D">
        <w:rPr>
          <w:rFonts w:cs="Verdana"/>
        </w:rPr>
        <w:tab/>
        <w:t xml:space="preserve">het document zoals bedoeld in artikel 6.2 waarin de door </w:t>
      </w:r>
      <w:r w:rsidR="00E2718A">
        <w:rPr>
          <w:rFonts w:cs="Verdana"/>
        </w:rPr>
        <w:t xml:space="preserve">Opdrachtnemer </w:t>
      </w:r>
      <w:r w:rsidRPr="009A5F9D">
        <w:rPr>
          <w:rFonts w:cs="Verdana"/>
        </w:rPr>
        <w:t xml:space="preserve">te leveren Diensten en producten zijn beschreven alsmede de </w:t>
      </w:r>
      <w:r w:rsidR="00BB11B9" w:rsidRPr="009A5F9D">
        <w:rPr>
          <w:rFonts w:cs="Verdana"/>
        </w:rPr>
        <w:t xml:space="preserve">het dienstenniveau en de </w:t>
      </w:r>
      <w:r w:rsidRPr="009A5F9D">
        <w:rPr>
          <w:rFonts w:cs="Verdana"/>
        </w:rPr>
        <w:t>kwaliteit daarvan;</w:t>
      </w:r>
    </w:p>
    <w:p w14:paraId="74B6A216" w14:textId="77777777" w:rsidR="003B6DB2" w:rsidRPr="009A5F9D" w:rsidRDefault="003B6DB2"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p>
    <w:p w14:paraId="1D75255F" w14:textId="575CD7F7" w:rsidR="003B6DB2" w:rsidRPr="009A5F9D" w:rsidRDefault="007C50D1"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r w:rsidRPr="009A5F9D">
        <w:rPr>
          <w:rFonts w:cs="Verdana"/>
          <w:b/>
          <w:bCs/>
        </w:rPr>
        <w:t>Transitie</w:t>
      </w:r>
      <w:r w:rsidR="003B6DB2" w:rsidRPr="009A5F9D">
        <w:rPr>
          <w:rFonts w:cs="Verdana"/>
          <w:b/>
          <w:bCs/>
        </w:rPr>
        <w:t>:</w:t>
      </w:r>
      <w:r w:rsidR="003B6DB2" w:rsidRPr="009A5F9D">
        <w:rPr>
          <w:rFonts w:cs="Verdana"/>
          <w:b/>
          <w:bCs/>
        </w:rPr>
        <w:tab/>
      </w:r>
      <w:r w:rsidR="003B6DB2" w:rsidRPr="009A5F9D">
        <w:rPr>
          <w:rFonts w:cs="Verdana"/>
          <w:b/>
          <w:bCs/>
        </w:rPr>
        <w:tab/>
      </w:r>
      <w:r w:rsidR="003B6DB2" w:rsidRPr="009A5F9D">
        <w:rPr>
          <w:rFonts w:cs="Verdana"/>
          <w:b/>
          <w:bCs/>
        </w:rPr>
        <w:tab/>
      </w:r>
      <w:r w:rsidR="00555450" w:rsidRPr="009A5F9D">
        <w:rPr>
          <w:rFonts w:cs="Verdana"/>
          <w:b/>
          <w:bCs/>
        </w:rPr>
        <w:tab/>
      </w:r>
      <w:r w:rsidR="00E42124" w:rsidRPr="009A5F9D">
        <w:rPr>
          <w:rFonts w:cs="Verdana"/>
          <w:b/>
          <w:bCs/>
        </w:rPr>
        <w:tab/>
      </w:r>
      <w:r w:rsidR="00A32140" w:rsidRPr="009A5F9D">
        <w:rPr>
          <w:rFonts w:cs="Verdana"/>
          <w:bCs/>
        </w:rPr>
        <w:t>Transfer</w:t>
      </w:r>
      <w:r w:rsidR="00BD5976">
        <w:rPr>
          <w:rFonts w:cs="Verdana"/>
          <w:bCs/>
        </w:rPr>
        <w:t xml:space="preserve"> (de overdracht)</w:t>
      </w:r>
      <w:r w:rsidR="00A32140" w:rsidRPr="009A5F9D">
        <w:rPr>
          <w:rFonts w:cs="Verdana"/>
          <w:bCs/>
        </w:rPr>
        <w:t xml:space="preserve"> plus </w:t>
      </w:r>
      <w:r w:rsidR="00BD5976">
        <w:rPr>
          <w:rFonts w:cs="Verdana"/>
          <w:bCs/>
        </w:rPr>
        <w:t>T</w:t>
      </w:r>
      <w:r w:rsidR="00A32140" w:rsidRPr="009A5F9D">
        <w:rPr>
          <w:rFonts w:cs="Verdana"/>
          <w:bCs/>
        </w:rPr>
        <w:t>ransformatie</w:t>
      </w:r>
      <w:r w:rsidR="00BD5976">
        <w:rPr>
          <w:rFonts w:cs="Verdana"/>
          <w:bCs/>
        </w:rPr>
        <w:t xml:space="preserve"> (de na de Transfers als onderdeel van de Transitie door te voeren veranderingen;</w:t>
      </w:r>
    </w:p>
    <w:p w14:paraId="32277F42" w14:textId="77777777" w:rsidR="004B24D5" w:rsidRPr="009A5F9D" w:rsidRDefault="004B24D5"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p>
    <w:p w14:paraId="3049E756" w14:textId="1FD612A6" w:rsidR="003B6DB2" w:rsidRPr="009A5F9D" w:rsidRDefault="007C50D1"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r w:rsidRPr="009A5F9D">
        <w:rPr>
          <w:rFonts w:cs="Verdana"/>
          <w:b/>
          <w:bCs/>
        </w:rPr>
        <w:t>Transitie</w:t>
      </w:r>
      <w:r w:rsidR="00022C8C" w:rsidRPr="009A5F9D">
        <w:rPr>
          <w:rFonts w:cs="Verdana"/>
          <w:b/>
          <w:bCs/>
        </w:rPr>
        <w:t>plan</w:t>
      </w:r>
      <w:r w:rsidR="003B6DB2" w:rsidRPr="009A5F9D">
        <w:rPr>
          <w:rFonts w:cs="Verdana"/>
          <w:b/>
          <w:bCs/>
        </w:rPr>
        <w:t>:</w:t>
      </w:r>
      <w:r w:rsidR="003B6DB2" w:rsidRPr="009A5F9D">
        <w:rPr>
          <w:rFonts w:cs="Verdana"/>
          <w:b/>
          <w:bCs/>
        </w:rPr>
        <w:tab/>
      </w:r>
      <w:r w:rsidR="003B6DB2" w:rsidRPr="009A5F9D">
        <w:rPr>
          <w:rFonts w:cs="Verdana"/>
          <w:b/>
          <w:bCs/>
        </w:rPr>
        <w:tab/>
      </w:r>
      <w:r w:rsidR="004B24D5" w:rsidRPr="009A5F9D">
        <w:rPr>
          <w:rFonts w:cs="Verdana"/>
          <w:b/>
          <w:bCs/>
        </w:rPr>
        <w:tab/>
      </w:r>
      <w:r w:rsidR="00E42124" w:rsidRPr="009A5F9D">
        <w:rPr>
          <w:rFonts w:cs="Verdana"/>
          <w:b/>
          <w:bCs/>
        </w:rPr>
        <w:tab/>
      </w:r>
      <w:r w:rsidR="003B6DB2" w:rsidRPr="009A5F9D">
        <w:rPr>
          <w:rFonts w:cs="Verdana"/>
        </w:rPr>
        <w:t>het plan als bedoeld in artikel </w:t>
      </w:r>
      <w:r w:rsidR="00FF383F" w:rsidRPr="009A5F9D">
        <w:rPr>
          <w:rFonts w:cs="Verdana"/>
        </w:rPr>
        <w:t>1</w:t>
      </w:r>
      <w:r w:rsidR="000474ED" w:rsidRPr="009A5F9D">
        <w:rPr>
          <w:rFonts w:cs="Verdana"/>
        </w:rPr>
        <w:t>2</w:t>
      </w:r>
      <w:r w:rsidR="003B6DB2" w:rsidRPr="009A5F9D">
        <w:rPr>
          <w:rFonts w:cs="Verdana"/>
        </w:rPr>
        <w:t xml:space="preserve"> dat de </w:t>
      </w:r>
      <w:r w:rsidR="00BD5976">
        <w:rPr>
          <w:rFonts w:cs="Verdana"/>
        </w:rPr>
        <w:t>implementatie</w:t>
      </w:r>
      <w:r w:rsidR="00BD5976" w:rsidRPr="009A5F9D">
        <w:rPr>
          <w:rFonts w:cs="Verdana"/>
        </w:rPr>
        <w:t xml:space="preserve"> </w:t>
      </w:r>
      <w:r w:rsidR="003B6DB2" w:rsidRPr="009A5F9D">
        <w:rPr>
          <w:rFonts w:cs="Verdana"/>
        </w:rPr>
        <w:t>van de Dienstverlening beschrijft;</w:t>
      </w:r>
    </w:p>
    <w:p w14:paraId="1E3C9859" w14:textId="77777777" w:rsidR="003B6DB2" w:rsidRPr="009A5F9D" w:rsidRDefault="003B6DB2"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p>
    <w:p w14:paraId="15AD5A76" w14:textId="0CABE6C7" w:rsidR="003B6DB2" w:rsidRPr="009A5F9D" w:rsidRDefault="003B6DB2"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r w:rsidRPr="009A5F9D">
        <w:rPr>
          <w:rFonts w:cs="Verdana"/>
          <w:b/>
          <w:bCs/>
        </w:rPr>
        <w:t>Vergoedingen:</w:t>
      </w:r>
      <w:r w:rsidRPr="009A5F9D">
        <w:rPr>
          <w:rFonts w:cs="Verdana"/>
          <w:b/>
          <w:bCs/>
        </w:rPr>
        <w:tab/>
      </w:r>
      <w:r w:rsidRPr="009A5F9D">
        <w:rPr>
          <w:rFonts w:cs="Verdana"/>
          <w:b/>
          <w:bCs/>
        </w:rPr>
        <w:tab/>
      </w:r>
      <w:r w:rsidRPr="009A5F9D">
        <w:rPr>
          <w:rFonts w:cs="Verdana"/>
          <w:b/>
          <w:bCs/>
        </w:rPr>
        <w:tab/>
      </w:r>
      <w:r w:rsidR="00555450" w:rsidRPr="009A5F9D">
        <w:rPr>
          <w:rFonts w:cs="Verdana"/>
          <w:b/>
          <w:bCs/>
        </w:rPr>
        <w:tab/>
      </w:r>
      <w:r w:rsidRPr="009A5F9D">
        <w:rPr>
          <w:rFonts w:cs="Verdana"/>
        </w:rPr>
        <w:t xml:space="preserve">de bedragen, die Enexis op grond van deze Overeenkomst aan </w:t>
      </w:r>
      <w:r w:rsidR="00E2718A">
        <w:rPr>
          <w:rFonts w:cs="Verdana"/>
        </w:rPr>
        <w:t xml:space="preserve">Opdrachtnemer </w:t>
      </w:r>
      <w:r w:rsidRPr="009A5F9D">
        <w:rPr>
          <w:rFonts w:cs="Verdana"/>
        </w:rPr>
        <w:t>moet betalen, zoals genoemd in artikel 1</w:t>
      </w:r>
      <w:r w:rsidR="000474ED" w:rsidRPr="009A5F9D">
        <w:rPr>
          <w:rFonts w:cs="Verdana"/>
        </w:rPr>
        <w:t>3</w:t>
      </w:r>
      <w:r w:rsidRPr="009A5F9D">
        <w:rPr>
          <w:rFonts w:cs="Verdana"/>
        </w:rPr>
        <w:t>.1;</w:t>
      </w:r>
    </w:p>
    <w:p w14:paraId="36742953" w14:textId="77777777" w:rsidR="003B6DB2" w:rsidRPr="009A5F9D" w:rsidRDefault="003B6DB2"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p>
    <w:p w14:paraId="2162216E" w14:textId="42EEA02D" w:rsidR="003B6DB2" w:rsidRPr="009A5F9D" w:rsidRDefault="003B6DB2"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r w:rsidRPr="009A5F9D">
        <w:rPr>
          <w:rFonts w:cs="Verdana"/>
          <w:b/>
          <w:bCs/>
        </w:rPr>
        <w:t>Vertegenwoordiger</w:t>
      </w:r>
      <w:r w:rsidRPr="009A5F9D">
        <w:rPr>
          <w:rFonts w:cs="Verdana"/>
        </w:rPr>
        <w:t>:</w:t>
      </w:r>
      <w:r w:rsidRPr="009A5F9D">
        <w:rPr>
          <w:rFonts w:cs="Verdana"/>
        </w:rPr>
        <w:tab/>
      </w:r>
      <w:r w:rsidRPr="009A5F9D">
        <w:rPr>
          <w:rFonts w:cs="Verdana"/>
        </w:rPr>
        <w:tab/>
      </w:r>
      <w:r w:rsidRPr="009A5F9D">
        <w:rPr>
          <w:rFonts w:cs="Verdana"/>
        </w:rPr>
        <w:tab/>
        <w:t xml:space="preserve">een vertegenwoordiger van </w:t>
      </w:r>
      <w:r w:rsidR="003270E0" w:rsidRPr="009A5F9D">
        <w:rPr>
          <w:rFonts w:cs="Verdana"/>
        </w:rPr>
        <w:t>één</w:t>
      </w:r>
      <w:r w:rsidR="003270E0" w:rsidRPr="009A5F9D" w:rsidDel="00BD5976">
        <w:rPr>
          <w:rFonts w:cs="Verdana"/>
        </w:rPr>
        <w:t xml:space="preserve"> </w:t>
      </w:r>
      <w:r w:rsidRPr="009A5F9D">
        <w:rPr>
          <w:rFonts w:cs="Verdana"/>
        </w:rPr>
        <w:t>de</w:t>
      </w:r>
      <w:r w:rsidR="003270E0">
        <w:rPr>
          <w:rFonts w:cs="Verdana"/>
        </w:rPr>
        <w:t>r</w:t>
      </w:r>
      <w:r w:rsidRPr="009A5F9D">
        <w:rPr>
          <w:rFonts w:cs="Verdana"/>
        </w:rPr>
        <w:t xml:space="preserve"> Partijen als bedoeld in </w:t>
      </w:r>
      <w:r w:rsidR="00BB11B9" w:rsidRPr="009A5F9D">
        <w:rPr>
          <w:rFonts w:cs="Verdana"/>
        </w:rPr>
        <w:t xml:space="preserve">bijlage </w:t>
      </w:r>
      <w:r w:rsidR="003270E0">
        <w:rPr>
          <w:rFonts w:cs="Verdana"/>
        </w:rPr>
        <w:t>11</w:t>
      </w:r>
      <w:r w:rsidR="00BB11B9" w:rsidRPr="009A5F9D">
        <w:rPr>
          <w:rFonts w:cs="Verdana"/>
        </w:rPr>
        <w:t xml:space="preserve"> Besturing en Regie</w:t>
      </w:r>
      <w:r w:rsidRPr="009A5F9D">
        <w:rPr>
          <w:rFonts w:cs="Verdana"/>
        </w:rPr>
        <w:t>;</w:t>
      </w:r>
    </w:p>
    <w:p w14:paraId="4CA94F5A" w14:textId="77777777" w:rsidR="00156A5C" w:rsidRPr="009A5F9D" w:rsidRDefault="00156A5C"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p>
    <w:p w14:paraId="16561A19" w14:textId="1581F4E9" w:rsidR="003B6DB2" w:rsidRPr="009A5F9D" w:rsidRDefault="003B6DB2"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ind w:left="3686" w:hanging="3686"/>
        <w:rPr>
          <w:rFonts w:cs="Verdana"/>
        </w:rPr>
      </w:pPr>
      <w:r w:rsidRPr="009A5F9D">
        <w:rPr>
          <w:rFonts w:cs="Verdana"/>
          <w:b/>
          <w:bCs/>
        </w:rPr>
        <w:t>Vertrouwelijke Informatie:</w:t>
      </w:r>
      <w:r w:rsidRPr="009A5F9D">
        <w:rPr>
          <w:rFonts w:cs="Verdana"/>
          <w:b/>
          <w:bCs/>
        </w:rPr>
        <w:tab/>
      </w:r>
      <w:r w:rsidRPr="009A5F9D">
        <w:rPr>
          <w:rFonts w:cs="Verdana"/>
        </w:rPr>
        <w:t>de informatie als bedoeld in artikel </w:t>
      </w:r>
      <w:r w:rsidR="00D30899" w:rsidRPr="009A5F9D">
        <w:rPr>
          <w:rFonts w:cs="Verdana"/>
        </w:rPr>
        <w:t>3</w:t>
      </w:r>
      <w:r w:rsidR="000474ED" w:rsidRPr="009A5F9D">
        <w:rPr>
          <w:rFonts w:cs="Verdana"/>
        </w:rPr>
        <w:t>1</w:t>
      </w:r>
      <w:r w:rsidR="00C91E3B">
        <w:rPr>
          <w:rFonts w:cs="Verdana"/>
        </w:rPr>
        <w:t>;</w:t>
      </w:r>
    </w:p>
    <w:p w14:paraId="0033E1DD" w14:textId="77777777" w:rsidR="003B6DB2" w:rsidRPr="009A5F9D" w:rsidRDefault="003B6DB2" w:rsidP="00744C62">
      <w:pPr>
        <w:tabs>
          <w:tab w:val="left" w:pos="-566"/>
          <w:tab w:val="left" w:pos="142"/>
          <w:tab w:val="left" w:pos="568"/>
          <w:tab w:val="left" w:pos="1135"/>
          <w:tab w:val="left" w:pos="1702"/>
          <w:tab w:val="left" w:pos="2269"/>
          <w:tab w:val="left" w:pos="2836"/>
          <w:tab w:val="left" w:pos="3686"/>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616C9846" w14:textId="710A7474" w:rsidR="003B6DB2" w:rsidRPr="009A5F9D" w:rsidRDefault="003B6DB2" w:rsidP="00744C62">
      <w:pPr>
        <w:tabs>
          <w:tab w:val="left" w:pos="-566"/>
          <w:tab w:val="left" w:pos="142"/>
          <w:tab w:val="left" w:pos="569"/>
          <w:tab w:val="left" w:pos="1136"/>
          <w:tab w:val="left" w:pos="1704"/>
          <w:tab w:val="left" w:pos="2272"/>
          <w:tab w:val="left" w:pos="2839"/>
          <w:tab w:val="left" w:pos="3686"/>
          <w:tab w:val="left" w:pos="3974"/>
          <w:tab w:val="left" w:pos="4542"/>
          <w:tab w:val="left" w:pos="5110"/>
          <w:tab w:val="left" w:pos="5677"/>
          <w:tab w:val="left" w:pos="6245"/>
          <w:tab w:val="left" w:pos="6812"/>
          <w:tab w:val="left" w:pos="7380"/>
          <w:tab w:val="left" w:pos="7948"/>
          <w:tab w:val="left" w:pos="8515"/>
          <w:tab w:val="left" w:pos="9083"/>
          <w:tab w:val="left" w:pos="9650"/>
        </w:tabs>
        <w:ind w:left="3686" w:hanging="3686"/>
        <w:rPr>
          <w:rFonts w:cs="Verdana"/>
        </w:rPr>
      </w:pPr>
      <w:r w:rsidRPr="009A5F9D">
        <w:rPr>
          <w:rFonts w:cs="Verdana"/>
          <w:b/>
          <w:bCs/>
        </w:rPr>
        <w:t>Werkdag:</w:t>
      </w:r>
      <w:r w:rsidRPr="009A5F9D">
        <w:rPr>
          <w:rFonts w:cs="Verdana"/>
          <w:b/>
          <w:bCs/>
        </w:rPr>
        <w:tab/>
      </w:r>
      <w:r w:rsidRPr="009A5F9D">
        <w:rPr>
          <w:rFonts w:cs="Verdana"/>
          <w:b/>
          <w:bCs/>
        </w:rPr>
        <w:tab/>
      </w:r>
      <w:r w:rsidRPr="009A5F9D">
        <w:rPr>
          <w:rFonts w:cs="Verdana"/>
          <w:b/>
          <w:bCs/>
        </w:rPr>
        <w:tab/>
      </w:r>
      <w:r w:rsidRPr="009A5F9D">
        <w:rPr>
          <w:rFonts w:cs="Verdana"/>
          <w:b/>
          <w:bCs/>
        </w:rPr>
        <w:tab/>
      </w:r>
      <w:r w:rsidRPr="009A5F9D">
        <w:rPr>
          <w:rFonts w:cs="Verdana"/>
          <w:b/>
          <w:bCs/>
        </w:rPr>
        <w:tab/>
      </w:r>
      <w:r w:rsidRPr="009A5F9D">
        <w:rPr>
          <w:rFonts w:cs="Verdana"/>
        </w:rPr>
        <w:t xml:space="preserve">maandag tot en met vrijdag met uitzondering van de feestdagen nieuwjaarsdag, tweede paasdag, </w:t>
      </w:r>
      <w:r w:rsidR="003270E0" w:rsidRPr="009A5F9D">
        <w:rPr>
          <w:rFonts w:cs="Verdana"/>
        </w:rPr>
        <w:t>Koning</w:t>
      </w:r>
      <w:r w:rsidR="003270E0">
        <w:rPr>
          <w:rFonts w:cs="Verdana"/>
        </w:rPr>
        <w:t>s</w:t>
      </w:r>
      <w:r w:rsidR="003270E0" w:rsidRPr="009A5F9D">
        <w:rPr>
          <w:rFonts w:cs="Verdana"/>
        </w:rPr>
        <w:t>dag</w:t>
      </w:r>
      <w:r w:rsidRPr="009A5F9D">
        <w:rPr>
          <w:rFonts w:cs="Verdana"/>
        </w:rPr>
        <w:t xml:space="preserve">, </w:t>
      </w:r>
      <w:r w:rsidR="003270E0" w:rsidRPr="009A5F9D">
        <w:rPr>
          <w:rFonts w:cs="Verdana"/>
        </w:rPr>
        <w:t>Hemelvaartsdag</w:t>
      </w:r>
      <w:r w:rsidRPr="009A5F9D">
        <w:rPr>
          <w:rFonts w:cs="Verdana"/>
        </w:rPr>
        <w:t>, tweede pinksterdag, eerste en tweede kerstdag;</w:t>
      </w:r>
    </w:p>
    <w:p w14:paraId="1E1AB017" w14:textId="77777777" w:rsidR="003B6DB2" w:rsidRPr="009A5F9D" w:rsidRDefault="003B6DB2" w:rsidP="00744C62">
      <w:pPr>
        <w:tabs>
          <w:tab w:val="left" w:pos="-566"/>
          <w:tab w:val="left" w:pos="142"/>
          <w:tab w:val="left" w:pos="569"/>
          <w:tab w:val="left" w:pos="1136"/>
          <w:tab w:val="left" w:pos="1704"/>
          <w:tab w:val="left" w:pos="2272"/>
          <w:tab w:val="left" w:pos="2839"/>
          <w:tab w:val="left" w:pos="3686"/>
          <w:tab w:val="left" w:pos="3974"/>
          <w:tab w:val="left" w:pos="4542"/>
          <w:tab w:val="left" w:pos="5110"/>
          <w:tab w:val="left" w:pos="5677"/>
          <w:tab w:val="left" w:pos="6245"/>
          <w:tab w:val="left" w:pos="6812"/>
          <w:tab w:val="left" w:pos="7380"/>
          <w:tab w:val="left" w:pos="7948"/>
          <w:tab w:val="left" w:pos="8515"/>
          <w:tab w:val="left" w:pos="9083"/>
          <w:tab w:val="left" w:pos="9650"/>
        </w:tabs>
        <w:ind w:left="3686" w:hanging="3686"/>
        <w:rPr>
          <w:rFonts w:cs="Verdana"/>
          <w:b/>
          <w:bCs/>
        </w:rPr>
      </w:pPr>
    </w:p>
    <w:p w14:paraId="00E2317C" w14:textId="392287FE" w:rsidR="003B6DB2" w:rsidRPr="009A5F9D" w:rsidRDefault="003B6DB2" w:rsidP="00744C62">
      <w:pPr>
        <w:tabs>
          <w:tab w:val="left" w:pos="-566"/>
          <w:tab w:val="left" w:pos="142"/>
          <w:tab w:val="left" w:pos="569"/>
          <w:tab w:val="left" w:pos="1136"/>
          <w:tab w:val="left" w:pos="1704"/>
          <w:tab w:val="left" w:pos="2272"/>
          <w:tab w:val="left" w:pos="2839"/>
          <w:tab w:val="left" w:pos="3686"/>
          <w:tab w:val="left" w:pos="3974"/>
          <w:tab w:val="left" w:pos="4542"/>
          <w:tab w:val="left" w:pos="5110"/>
          <w:tab w:val="left" w:pos="5677"/>
          <w:tab w:val="left" w:pos="6245"/>
          <w:tab w:val="left" w:pos="6812"/>
          <w:tab w:val="left" w:pos="7380"/>
          <w:tab w:val="left" w:pos="7948"/>
          <w:tab w:val="left" w:pos="8515"/>
          <w:tab w:val="left" w:pos="9083"/>
          <w:tab w:val="left" w:pos="9650"/>
        </w:tabs>
        <w:ind w:left="3686" w:hanging="3686"/>
        <w:rPr>
          <w:rFonts w:cs="Verdana"/>
        </w:rPr>
      </w:pPr>
      <w:r w:rsidRPr="009A5F9D">
        <w:rPr>
          <w:rFonts w:cs="Verdana"/>
          <w:b/>
          <w:bCs/>
        </w:rPr>
        <w:t>Wijziging:</w:t>
      </w:r>
      <w:r w:rsidRPr="009A5F9D">
        <w:rPr>
          <w:rFonts w:cs="Verdana"/>
        </w:rPr>
        <w:tab/>
      </w:r>
      <w:r w:rsidRPr="009A5F9D">
        <w:rPr>
          <w:rFonts w:cs="Verdana"/>
        </w:rPr>
        <w:tab/>
      </w:r>
      <w:r w:rsidRPr="009A5F9D">
        <w:rPr>
          <w:rFonts w:cs="Verdana"/>
        </w:rPr>
        <w:tab/>
      </w:r>
      <w:r w:rsidRPr="009A5F9D">
        <w:rPr>
          <w:rFonts w:cs="Verdana"/>
        </w:rPr>
        <w:tab/>
      </w:r>
      <w:r w:rsidRPr="009A5F9D">
        <w:rPr>
          <w:rFonts w:cs="Verdana"/>
        </w:rPr>
        <w:tab/>
        <w:t>een aanpassing</w:t>
      </w:r>
      <w:r w:rsidR="00BB11B9" w:rsidRPr="009A5F9D">
        <w:rPr>
          <w:rFonts w:cs="Verdana"/>
        </w:rPr>
        <w:t xml:space="preserve"> van een Dienst, de Dienstverlening of contractbijlage</w:t>
      </w:r>
      <w:r w:rsidR="003270E0">
        <w:rPr>
          <w:rFonts w:cs="Verdana"/>
        </w:rPr>
        <w:t>;</w:t>
      </w:r>
    </w:p>
    <w:p w14:paraId="00910E55" w14:textId="77777777" w:rsidR="003B6DB2" w:rsidRPr="009A5F9D" w:rsidRDefault="003B6DB2" w:rsidP="00744C62">
      <w:pPr>
        <w:tabs>
          <w:tab w:val="left" w:pos="-566"/>
          <w:tab w:val="left" w:pos="142"/>
          <w:tab w:val="left" w:pos="569"/>
          <w:tab w:val="left" w:pos="1136"/>
          <w:tab w:val="left" w:pos="1704"/>
          <w:tab w:val="left" w:pos="2272"/>
          <w:tab w:val="left" w:pos="2839"/>
          <w:tab w:val="left" w:pos="3686"/>
          <w:tab w:val="left" w:pos="3974"/>
          <w:tab w:val="left" w:pos="4542"/>
          <w:tab w:val="left" w:pos="5110"/>
          <w:tab w:val="left" w:pos="5677"/>
          <w:tab w:val="left" w:pos="6245"/>
          <w:tab w:val="left" w:pos="6812"/>
          <w:tab w:val="left" w:pos="7380"/>
          <w:tab w:val="left" w:pos="7948"/>
          <w:tab w:val="left" w:pos="8515"/>
          <w:tab w:val="left" w:pos="9083"/>
          <w:tab w:val="left" w:pos="9650"/>
        </w:tabs>
        <w:ind w:left="3686" w:hanging="3686"/>
        <w:rPr>
          <w:rFonts w:cs="Verdana"/>
        </w:rPr>
      </w:pPr>
    </w:p>
    <w:p w14:paraId="57DF93C4" w14:textId="7E2BE9AB" w:rsidR="003B6DB2" w:rsidRPr="009A5F9D" w:rsidRDefault="00BB0A04" w:rsidP="00744C62">
      <w:pPr>
        <w:tabs>
          <w:tab w:val="left" w:pos="-566"/>
          <w:tab w:val="left" w:pos="142"/>
          <w:tab w:val="left" w:pos="569"/>
          <w:tab w:val="left" w:pos="1136"/>
          <w:tab w:val="left" w:pos="1704"/>
          <w:tab w:val="left" w:pos="2272"/>
          <w:tab w:val="left" w:pos="2839"/>
          <w:tab w:val="left" w:pos="3686"/>
          <w:tab w:val="left" w:pos="3974"/>
          <w:tab w:val="left" w:pos="4542"/>
          <w:tab w:val="left" w:pos="5110"/>
          <w:tab w:val="left" w:pos="5677"/>
          <w:tab w:val="left" w:pos="6245"/>
          <w:tab w:val="left" w:pos="6812"/>
          <w:tab w:val="left" w:pos="7380"/>
          <w:tab w:val="left" w:pos="7948"/>
          <w:tab w:val="left" w:pos="8515"/>
          <w:tab w:val="left" w:pos="9083"/>
          <w:tab w:val="left" w:pos="9650"/>
        </w:tabs>
        <w:ind w:left="3686" w:hanging="3686"/>
        <w:rPr>
          <w:rFonts w:cs="Verdana"/>
        </w:rPr>
      </w:pPr>
      <w:r>
        <w:rPr>
          <w:rFonts w:cs="Verdana"/>
          <w:b/>
          <w:bCs/>
        </w:rPr>
        <w:t>Wijzigingsdocument</w:t>
      </w:r>
      <w:r w:rsidR="003B6DB2" w:rsidRPr="009A5F9D">
        <w:rPr>
          <w:rFonts w:cs="Verdana"/>
        </w:rPr>
        <w:t>:</w:t>
      </w:r>
      <w:r w:rsidR="003B6DB2" w:rsidRPr="009A5F9D">
        <w:rPr>
          <w:rFonts w:cs="Verdana"/>
        </w:rPr>
        <w:tab/>
      </w:r>
      <w:r w:rsidR="003B6DB2" w:rsidRPr="009A5F9D">
        <w:rPr>
          <w:rFonts w:cs="Verdana"/>
        </w:rPr>
        <w:tab/>
        <w:t xml:space="preserve">een op basis van deze Overeenkomst opgemaakte en in overeenstemming met artikel </w:t>
      </w:r>
      <w:r w:rsidR="00FF383F" w:rsidRPr="009A5F9D">
        <w:rPr>
          <w:rFonts w:cs="Verdana"/>
        </w:rPr>
        <w:t>1</w:t>
      </w:r>
      <w:r w:rsidR="000474ED" w:rsidRPr="009A5F9D">
        <w:rPr>
          <w:rFonts w:cs="Verdana"/>
        </w:rPr>
        <w:t>8</w:t>
      </w:r>
      <w:r w:rsidR="003B6DB2" w:rsidRPr="009A5F9D">
        <w:rPr>
          <w:rFonts w:cs="Verdana"/>
        </w:rPr>
        <w:t xml:space="preserve"> </w:t>
      </w:r>
      <w:r w:rsidR="00FF383F" w:rsidRPr="009A5F9D">
        <w:rPr>
          <w:rFonts w:cs="Verdana"/>
        </w:rPr>
        <w:t xml:space="preserve">en bijlage </w:t>
      </w:r>
      <w:r w:rsidR="00670629" w:rsidRPr="009A5F9D">
        <w:rPr>
          <w:rFonts w:cs="Verdana"/>
        </w:rPr>
        <w:t>20</w:t>
      </w:r>
      <w:r w:rsidR="00FF383F" w:rsidRPr="009A5F9D">
        <w:rPr>
          <w:rFonts w:cs="Verdana"/>
        </w:rPr>
        <w:t xml:space="preserve"> </w:t>
      </w:r>
      <w:r w:rsidR="003270E0">
        <w:rPr>
          <w:rFonts w:cs="Verdana"/>
        </w:rPr>
        <w:t>W</w:t>
      </w:r>
      <w:r w:rsidR="003270E0" w:rsidRPr="009A5F9D">
        <w:rPr>
          <w:rFonts w:cs="Verdana"/>
        </w:rPr>
        <w:t>ijzigingsprocedure</w:t>
      </w:r>
      <w:r w:rsidR="00FF383F" w:rsidRPr="009A5F9D">
        <w:rPr>
          <w:rFonts w:cs="Verdana"/>
        </w:rPr>
        <w:t xml:space="preserve"> </w:t>
      </w:r>
      <w:r w:rsidR="003B6DB2" w:rsidRPr="009A5F9D">
        <w:rPr>
          <w:rFonts w:cs="Verdana"/>
        </w:rPr>
        <w:t xml:space="preserve">tot stand gekomen aanpassing van </w:t>
      </w:r>
      <w:r w:rsidR="00022C8C" w:rsidRPr="009A5F9D">
        <w:rPr>
          <w:rFonts w:cs="Verdana"/>
        </w:rPr>
        <w:t xml:space="preserve">een Dienst, </w:t>
      </w:r>
      <w:r w:rsidR="003B6DB2" w:rsidRPr="009A5F9D">
        <w:rPr>
          <w:rFonts w:cs="Verdana"/>
        </w:rPr>
        <w:t xml:space="preserve">de Dienstverlening, de </w:t>
      </w:r>
      <w:r w:rsidR="00A32140" w:rsidRPr="009A5F9D">
        <w:rPr>
          <w:rFonts w:cs="Verdana"/>
        </w:rPr>
        <w:t>contractbijlagen</w:t>
      </w:r>
      <w:r w:rsidR="003B6DB2" w:rsidRPr="009A5F9D">
        <w:rPr>
          <w:rFonts w:cs="Verdana"/>
        </w:rPr>
        <w:t xml:space="preserve">. Het </w:t>
      </w:r>
      <w:r>
        <w:rPr>
          <w:rFonts w:cs="Verdana"/>
        </w:rPr>
        <w:t>Wijzigingsdocument</w:t>
      </w:r>
      <w:r w:rsidR="003B6DB2" w:rsidRPr="009A5F9D">
        <w:rPr>
          <w:rFonts w:cs="Verdana"/>
        </w:rPr>
        <w:t xml:space="preserve"> maakt steeds onderdeel uit van deze Overeenkomst is en bevat een in detail gemaakte uitwerking van de </w:t>
      </w:r>
      <w:r w:rsidR="003B6DB2" w:rsidRPr="009A5F9D">
        <w:rPr>
          <w:rFonts w:cs="Verdana"/>
        </w:rPr>
        <w:lastRenderedPageBreak/>
        <w:t>prijs, inhoud, kwaliteit en tijdigheid van de Wijziging;</w:t>
      </w:r>
    </w:p>
    <w:p w14:paraId="3734B715" w14:textId="77777777" w:rsidR="003B6DB2" w:rsidRPr="009A5F9D" w:rsidRDefault="003B6DB2" w:rsidP="00744C62">
      <w:pPr>
        <w:tabs>
          <w:tab w:val="left" w:pos="-566"/>
          <w:tab w:val="left" w:pos="142"/>
          <w:tab w:val="left" w:pos="569"/>
          <w:tab w:val="left" w:pos="1136"/>
          <w:tab w:val="left" w:pos="1704"/>
          <w:tab w:val="left" w:pos="2272"/>
          <w:tab w:val="left" w:pos="2839"/>
          <w:tab w:val="left" w:pos="3686"/>
          <w:tab w:val="left" w:pos="3974"/>
          <w:tab w:val="left" w:pos="4542"/>
          <w:tab w:val="left" w:pos="5110"/>
          <w:tab w:val="left" w:pos="5677"/>
          <w:tab w:val="left" w:pos="6245"/>
          <w:tab w:val="left" w:pos="6812"/>
          <w:tab w:val="left" w:pos="7380"/>
          <w:tab w:val="left" w:pos="7948"/>
          <w:tab w:val="left" w:pos="8515"/>
          <w:tab w:val="left" w:pos="9083"/>
          <w:tab w:val="left" w:pos="9650"/>
        </w:tabs>
        <w:ind w:left="3686" w:hanging="3686"/>
        <w:rPr>
          <w:rFonts w:cs="Verdana"/>
        </w:rPr>
      </w:pPr>
    </w:p>
    <w:p w14:paraId="7C6068EE" w14:textId="4AB188B3" w:rsidR="003B6DB2" w:rsidRPr="009A5F9D" w:rsidRDefault="003B6DB2" w:rsidP="00744C62">
      <w:pPr>
        <w:tabs>
          <w:tab w:val="left" w:pos="-566"/>
          <w:tab w:val="left" w:pos="142"/>
          <w:tab w:val="left" w:pos="569"/>
          <w:tab w:val="left" w:pos="1136"/>
          <w:tab w:val="left" w:pos="1704"/>
          <w:tab w:val="left" w:pos="2272"/>
          <w:tab w:val="left" w:pos="2839"/>
          <w:tab w:val="left" w:pos="3686"/>
          <w:tab w:val="left" w:pos="3974"/>
          <w:tab w:val="left" w:pos="4542"/>
          <w:tab w:val="left" w:pos="5110"/>
          <w:tab w:val="left" w:pos="5677"/>
          <w:tab w:val="left" w:pos="6245"/>
          <w:tab w:val="left" w:pos="6812"/>
          <w:tab w:val="left" w:pos="7380"/>
          <w:tab w:val="left" w:pos="7948"/>
          <w:tab w:val="left" w:pos="8515"/>
          <w:tab w:val="left" w:pos="9083"/>
          <w:tab w:val="left" w:pos="9650"/>
        </w:tabs>
        <w:ind w:left="3686" w:hanging="3686"/>
        <w:rPr>
          <w:rFonts w:cs="Verdana"/>
        </w:rPr>
      </w:pPr>
      <w:r w:rsidRPr="009A5F9D">
        <w:rPr>
          <w:rFonts w:cs="Verdana"/>
          <w:b/>
          <w:bCs/>
        </w:rPr>
        <w:t>Wijzigingsprocedure:</w:t>
      </w:r>
      <w:r w:rsidRPr="009A5F9D">
        <w:rPr>
          <w:rFonts w:cs="Verdana"/>
        </w:rPr>
        <w:tab/>
      </w:r>
      <w:r w:rsidRPr="009A5F9D">
        <w:rPr>
          <w:rFonts w:cs="Verdana"/>
        </w:rPr>
        <w:tab/>
        <w:t xml:space="preserve">de procedure zoals bedoeld in artikel </w:t>
      </w:r>
      <w:r w:rsidR="00FF383F" w:rsidRPr="009A5F9D">
        <w:rPr>
          <w:rFonts w:cs="Verdana"/>
        </w:rPr>
        <w:t>1</w:t>
      </w:r>
      <w:r w:rsidR="000474ED" w:rsidRPr="009A5F9D">
        <w:rPr>
          <w:rFonts w:cs="Verdana"/>
        </w:rPr>
        <w:t>8</w:t>
      </w:r>
      <w:r w:rsidRPr="009A5F9D">
        <w:rPr>
          <w:rFonts w:cs="Verdana"/>
        </w:rPr>
        <w:t>;</w:t>
      </w:r>
    </w:p>
    <w:p w14:paraId="19A67D88" w14:textId="77777777" w:rsidR="003B6DB2" w:rsidRPr="009A5F9D" w:rsidRDefault="003B6DB2" w:rsidP="00744C62">
      <w:pPr>
        <w:tabs>
          <w:tab w:val="left" w:pos="-566"/>
          <w:tab w:val="left" w:pos="142"/>
          <w:tab w:val="left" w:pos="569"/>
          <w:tab w:val="left" w:pos="1136"/>
          <w:tab w:val="left" w:pos="1704"/>
          <w:tab w:val="left" w:pos="2272"/>
          <w:tab w:val="left" w:pos="2839"/>
          <w:tab w:val="left" w:pos="3686"/>
          <w:tab w:val="left" w:pos="3974"/>
          <w:tab w:val="left" w:pos="4542"/>
          <w:tab w:val="left" w:pos="5110"/>
          <w:tab w:val="left" w:pos="5677"/>
          <w:tab w:val="left" w:pos="6245"/>
          <w:tab w:val="left" w:pos="6812"/>
          <w:tab w:val="left" w:pos="7380"/>
          <w:tab w:val="left" w:pos="7948"/>
          <w:tab w:val="left" w:pos="8515"/>
          <w:tab w:val="left" w:pos="9083"/>
          <w:tab w:val="left" w:pos="9650"/>
        </w:tabs>
        <w:ind w:left="3686" w:hanging="3686"/>
        <w:rPr>
          <w:rFonts w:cs="Verdana"/>
        </w:rPr>
      </w:pPr>
    </w:p>
    <w:p w14:paraId="232A82AE" w14:textId="77777777" w:rsidR="003B6DB2" w:rsidRPr="009A5F9D" w:rsidRDefault="003B6DB2" w:rsidP="00744C62">
      <w:pPr>
        <w:tabs>
          <w:tab w:val="left" w:pos="-566"/>
          <w:tab w:val="left" w:pos="142"/>
          <w:tab w:val="left" w:pos="569"/>
          <w:tab w:val="left" w:pos="1136"/>
          <w:tab w:val="left" w:pos="1704"/>
          <w:tab w:val="left" w:pos="2272"/>
          <w:tab w:val="left" w:pos="2839"/>
          <w:tab w:val="left" w:pos="3686"/>
          <w:tab w:val="left" w:pos="3974"/>
          <w:tab w:val="left" w:pos="4542"/>
          <w:tab w:val="left" w:pos="5110"/>
          <w:tab w:val="left" w:pos="5677"/>
          <w:tab w:val="left" w:pos="6245"/>
          <w:tab w:val="left" w:pos="6812"/>
          <w:tab w:val="left" w:pos="7380"/>
          <w:tab w:val="left" w:pos="7948"/>
          <w:tab w:val="left" w:pos="8515"/>
          <w:tab w:val="left" w:pos="9083"/>
          <w:tab w:val="left" w:pos="9650"/>
        </w:tabs>
        <w:ind w:left="3686" w:hanging="3686"/>
        <w:rPr>
          <w:rFonts w:cs="Verdana"/>
        </w:rPr>
      </w:pPr>
      <w:r w:rsidRPr="009A5F9D">
        <w:rPr>
          <w:rFonts w:cs="Verdana"/>
          <w:b/>
          <w:bCs/>
        </w:rPr>
        <w:t>Wijzigingsverzoek:</w:t>
      </w:r>
      <w:r w:rsidRPr="009A5F9D">
        <w:rPr>
          <w:rFonts w:cs="Verdana"/>
        </w:rPr>
        <w:tab/>
      </w:r>
      <w:r w:rsidRPr="009A5F9D">
        <w:rPr>
          <w:rFonts w:cs="Verdana"/>
        </w:rPr>
        <w:tab/>
      </w:r>
      <w:r w:rsidRPr="009A5F9D">
        <w:rPr>
          <w:rFonts w:cs="Verdana"/>
        </w:rPr>
        <w:tab/>
        <w:t>een aanvraag tot Wijziging ingediend door of namens één der Partijen.</w:t>
      </w:r>
    </w:p>
    <w:p w14:paraId="30E4107F" w14:textId="77777777" w:rsidR="003B6DB2" w:rsidRPr="009A5F9D" w:rsidRDefault="003B6DB2" w:rsidP="00744C62">
      <w:pPr>
        <w:tabs>
          <w:tab w:val="left" w:pos="-566"/>
          <w:tab w:val="left" w:pos="1"/>
          <w:tab w:val="left" w:pos="569"/>
          <w:tab w:val="left" w:pos="1136"/>
          <w:tab w:val="left" w:pos="1704"/>
          <w:tab w:val="left" w:pos="2272"/>
          <w:tab w:val="left" w:pos="2839"/>
          <w:tab w:val="left" w:pos="3686"/>
          <w:tab w:val="left" w:pos="3974"/>
          <w:tab w:val="left" w:pos="4542"/>
          <w:tab w:val="left" w:pos="5110"/>
          <w:tab w:val="left" w:pos="5677"/>
          <w:tab w:val="left" w:pos="6245"/>
          <w:tab w:val="left" w:pos="6812"/>
          <w:tab w:val="left" w:pos="7380"/>
          <w:tab w:val="left" w:pos="7948"/>
          <w:tab w:val="left" w:pos="8515"/>
          <w:tab w:val="left" w:pos="9083"/>
          <w:tab w:val="left" w:pos="9650"/>
        </w:tabs>
        <w:ind w:left="3686" w:hanging="3686"/>
        <w:rPr>
          <w:rFonts w:cs="Verdana"/>
        </w:rPr>
      </w:pPr>
    </w:p>
    <w:p w14:paraId="3859B653" w14:textId="77777777" w:rsidR="003B6DB2" w:rsidRPr="009A5F9D" w:rsidRDefault="003B6DB2" w:rsidP="00744C62">
      <w:pPr>
        <w:tabs>
          <w:tab w:val="left" w:pos="-566"/>
          <w:tab w:val="left" w:pos="1"/>
          <w:tab w:val="left" w:pos="569"/>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rPr>
          <w:rFonts w:cs="Verdana"/>
        </w:rPr>
      </w:pPr>
    </w:p>
    <w:p w14:paraId="64B44DFD" w14:textId="77777777" w:rsidR="003B6DB2" w:rsidRPr="009A5F9D" w:rsidRDefault="003B6DB2" w:rsidP="00D243E3">
      <w:pPr>
        <w:numPr>
          <w:ilvl w:val="1"/>
          <w:numId w:val="4"/>
        </w:numPr>
        <w:rPr>
          <w:rFonts w:cs="Verdana"/>
          <w:kern w:val="2"/>
        </w:rPr>
      </w:pPr>
      <w:r w:rsidRPr="009A5F9D">
        <w:rPr>
          <w:rFonts w:cs="Verdana"/>
          <w:kern w:val="2"/>
        </w:rPr>
        <w:t>Voorts kunnen begrippen elders in de tekst van deze Overeenkomst zijn gedefinieerd. Bijlagen bij deze Overeenkomst kunnen begrippen definiëren die afwijken van de begrippen als opgenomen in deze Overeenkomst zelf; die begrippen zullen dan alleen voor die Bijlagen gelden.</w:t>
      </w:r>
    </w:p>
    <w:p w14:paraId="7420D9D2" w14:textId="77777777" w:rsidR="003B6DB2" w:rsidRPr="009A5F9D" w:rsidRDefault="003B6DB2" w:rsidP="00744C62">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s>
        <w:rPr>
          <w:rFonts w:cs="Verdana"/>
          <w:kern w:val="2"/>
        </w:rPr>
      </w:pPr>
    </w:p>
    <w:p w14:paraId="2B51313F" w14:textId="77777777" w:rsidR="003B6DB2" w:rsidRPr="009A5F9D" w:rsidRDefault="003B6DB2" w:rsidP="006E1146">
      <w:pPr>
        <w:numPr>
          <w:ilvl w:val="1"/>
          <w:numId w:val="4"/>
        </w:numPr>
        <w:rPr>
          <w:rFonts w:cs="Verdana"/>
        </w:rPr>
      </w:pPr>
      <w:r w:rsidRPr="009A5F9D">
        <w:rPr>
          <w:rFonts w:cs="Verdana"/>
          <w:kern w:val="2"/>
        </w:rPr>
        <w:t>Tenzij uit de samenhang anders blijkt, wordt met enkelvoud in deze Overeenkomst tevens meervoud aangeduid en vice versa. Verwijzingen naar Partijen zullen tevens omvatten verwijzingen naar hun rechtsopvolger(s) onder algemene of bijzondere titel.</w:t>
      </w:r>
    </w:p>
    <w:p w14:paraId="64DAFD59" w14:textId="77777777" w:rsidR="003B6DB2" w:rsidRPr="009A5F9D" w:rsidRDefault="003B6DB2" w:rsidP="00744C62">
      <w:pPr>
        <w:tabs>
          <w:tab w:val="left" w:pos="-566"/>
          <w:tab w:val="left" w:pos="567"/>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ind w:left="567" w:hanging="567"/>
        <w:rPr>
          <w:rFonts w:cs="Verdana"/>
        </w:rPr>
      </w:pPr>
    </w:p>
    <w:p w14:paraId="6B3E3372" w14:textId="77777777" w:rsidR="00C05AD5" w:rsidRPr="009A5F9D" w:rsidRDefault="003B6DB2" w:rsidP="006E1146">
      <w:pPr>
        <w:numPr>
          <w:ilvl w:val="1"/>
          <w:numId w:val="4"/>
        </w:numPr>
        <w:rPr>
          <w:rFonts w:cs="Verdana"/>
        </w:rPr>
      </w:pPr>
      <w:r w:rsidRPr="009A5F9D">
        <w:rPr>
          <w:rFonts w:cs="Verdana"/>
        </w:rPr>
        <w:t xml:space="preserve">Een verwijzing naar deze Overeenkomst houdt in een verwijzing naar de artikelen daaruit en de bij de Overeenkomst behorende Bijlagen. </w:t>
      </w:r>
    </w:p>
    <w:p w14:paraId="742B10DF" w14:textId="109C3587" w:rsidR="00C05AD5" w:rsidRPr="009A5F9D" w:rsidRDefault="00C05AD5" w:rsidP="003270E0">
      <w:pPr>
        <w:tabs>
          <w:tab w:val="left" w:pos="-566"/>
          <w:tab w:val="left" w:pos="567"/>
          <w:tab w:val="left" w:pos="737"/>
          <w:tab w:val="num" w:pos="1440"/>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ind w:left="709"/>
        <w:rPr>
          <w:rFonts w:cs="Verdana"/>
          <w:b/>
          <w:bCs/>
        </w:rPr>
      </w:pPr>
      <w:r w:rsidRPr="009A5F9D">
        <w:rPr>
          <w:rFonts w:cs="Verdana"/>
        </w:rPr>
        <w:t>In geval van tegenstrijdigheid tussen de Overeenkomst en de Bijlagen geldt dat het gestelde in de Overeenkomst voorrang heeft op het gestelde in de Bijlagen.</w:t>
      </w:r>
      <w:r w:rsidR="00670629" w:rsidRPr="009A5F9D">
        <w:rPr>
          <w:rFonts w:cs="Verdana"/>
        </w:rPr>
        <w:t xml:space="preserve"> </w:t>
      </w:r>
      <w:r w:rsidRPr="009A5F9D">
        <w:rPr>
          <w:rFonts w:cs="Verdana"/>
        </w:rPr>
        <w:t>In geval de Bijlagen onderling tegenstrijdig zijn geldt dat de inhoud van de Bijlage met het laagste nummer voorrang heeft boven de Bijlage met een hoger nummer</w:t>
      </w:r>
      <w:r w:rsidR="00C91E3B">
        <w:rPr>
          <w:rFonts w:cs="Verdana"/>
        </w:rPr>
        <w:t xml:space="preserve"> (dus bijlage 1 gaat voor bijlage 2)</w:t>
      </w:r>
      <w:r w:rsidR="003270E0">
        <w:rPr>
          <w:rFonts w:cs="Verdana"/>
        </w:rPr>
        <w:t>.</w:t>
      </w:r>
    </w:p>
    <w:p w14:paraId="17D62667" w14:textId="77777777" w:rsidR="000474ED" w:rsidRPr="009A5F9D" w:rsidRDefault="000474ED" w:rsidP="00C05AD5">
      <w:pPr>
        <w:pStyle w:val="Tekstopmerking"/>
      </w:pPr>
    </w:p>
    <w:p w14:paraId="06AEC214" w14:textId="75B036DC" w:rsidR="00C05AD5" w:rsidRPr="009A5F9D" w:rsidRDefault="00C05AD5" w:rsidP="00C05AD5">
      <w:pPr>
        <w:pStyle w:val="Tekstopmerking"/>
      </w:pPr>
      <w:r w:rsidRPr="0092483F">
        <w:t xml:space="preserve">Bij tegenstrijdigheid tussen een Bijlage en een daarbij behorende </w:t>
      </w:r>
      <w:r w:rsidR="008B3FEA" w:rsidRPr="0092483F">
        <w:t>Annex</w:t>
      </w:r>
      <w:r w:rsidRPr="0092483F">
        <w:t>, prevaleert de betekenis of voorwaarde uit het meest gedetailleerde document.</w:t>
      </w:r>
    </w:p>
    <w:p w14:paraId="6F6D8521" w14:textId="77777777" w:rsidR="003B6DB2" w:rsidRPr="009A5F9D" w:rsidRDefault="003B6DB2" w:rsidP="00744C62">
      <w:pPr>
        <w:tabs>
          <w:tab w:val="left" w:pos="-566"/>
          <w:tab w:val="left" w:pos="567"/>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ind w:left="567" w:hanging="567"/>
        <w:rPr>
          <w:rFonts w:cs="Verdana"/>
        </w:rPr>
      </w:pPr>
    </w:p>
    <w:p w14:paraId="5799430A" w14:textId="77777777" w:rsidR="004B24D5" w:rsidRPr="009A5F9D" w:rsidRDefault="004B24D5" w:rsidP="00744C62">
      <w:pPr>
        <w:tabs>
          <w:tab w:val="left" w:pos="-566"/>
          <w:tab w:val="left" w:pos="567"/>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ind w:left="567" w:hanging="567"/>
        <w:rPr>
          <w:rFonts w:cs="Verdana"/>
        </w:rPr>
      </w:pPr>
    </w:p>
    <w:p w14:paraId="2DADC0CF" w14:textId="77777777" w:rsidR="003B6DB2" w:rsidRPr="009A5F9D" w:rsidRDefault="003B6DB2" w:rsidP="00AF70E6">
      <w:pPr>
        <w:keepNext/>
        <w:keepLines/>
        <w:numPr>
          <w:ilvl w:val="0"/>
          <w:numId w:val="4"/>
        </w:numPr>
        <w:outlineLvl w:val="0"/>
        <w:rPr>
          <w:rFonts w:cs="Verdana"/>
          <w:b/>
          <w:bCs/>
          <w:u w:val="single"/>
        </w:rPr>
      </w:pPr>
      <w:bookmarkStart w:id="10" w:name="_Toc481076915"/>
      <w:r w:rsidRPr="009A5F9D">
        <w:rPr>
          <w:rFonts w:cs="Verdana"/>
          <w:b/>
          <w:bCs/>
          <w:u w:val="single"/>
        </w:rPr>
        <w:t>Voorwerp van de Overeenkomst</w:t>
      </w:r>
      <w:bookmarkEnd w:id="10"/>
    </w:p>
    <w:p w14:paraId="7DCA876F" w14:textId="77777777" w:rsidR="003B6DB2" w:rsidRPr="009A5F9D" w:rsidRDefault="003B6DB2" w:rsidP="00AF70E6">
      <w:pPr>
        <w:keepNext/>
        <w:keepLines/>
        <w:tabs>
          <w:tab w:val="left" w:pos="-566"/>
          <w:tab w:val="left" w:pos="569"/>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ind w:left="567" w:hanging="567"/>
        <w:rPr>
          <w:rFonts w:cs="Verdana"/>
        </w:rPr>
      </w:pPr>
    </w:p>
    <w:p w14:paraId="5DBA9D0A" w14:textId="7100FD52" w:rsidR="003B6DB2" w:rsidRPr="009A5F9D" w:rsidRDefault="003B6DB2" w:rsidP="00AF70E6">
      <w:pPr>
        <w:keepNext/>
        <w:keepLines/>
        <w:numPr>
          <w:ilvl w:val="1"/>
          <w:numId w:val="4"/>
        </w:numPr>
        <w:rPr>
          <w:rFonts w:cs="Verdana"/>
        </w:rPr>
      </w:pPr>
      <w:r w:rsidRPr="009A5F9D">
        <w:rPr>
          <w:rFonts w:cs="Verdana"/>
        </w:rPr>
        <w:t xml:space="preserve">Enexis verleent hierbij aan </w:t>
      </w:r>
      <w:r w:rsidR="00E2718A">
        <w:rPr>
          <w:rFonts w:cs="Verdana"/>
        </w:rPr>
        <w:t xml:space="preserve">Opdrachtnemer </w:t>
      </w:r>
      <w:r w:rsidRPr="009A5F9D">
        <w:rPr>
          <w:rFonts w:cs="Verdana"/>
        </w:rPr>
        <w:t xml:space="preserve">de opdracht, welke opdracht </w:t>
      </w:r>
      <w:r w:rsidR="00E2718A">
        <w:rPr>
          <w:rFonts w:cs="Verdana"/>
        </w:rPr>
        <w:t xml:space="preserve">Opdrachtnemer </w:t>
      </w:r>
      <w:r w:rsidRPr="009A5F9D">
        <w:rPr>
          <w:rFonts w:cs="Verdana"/>
        </w:rPr>
        <w:t xml:space="preserve">aanvaardt en tot uitvoering waarvan </w:t>
      </w:r>
      <w:r w:rsidR="00E2718A">
        <w:rPr>
          <w:rFonts w:cs="Verdana"/>
        </w:rPr>
        <w:t xml:space="preserve">Opdrachtnemer </w:t>
      </w:r>
      <w:r w:rsidRPr="009A5F9D">
        <w:rPr>
          <w:rFonts w:cs="Verdana"/>
        </w:rPr>
        <w:t xml:space="preserve">zich verplicht, om gedurende de looptijd van deze Overeenkomst en onder de daarin opgenomen voorwaarden en condities de </w:t>
      </w:r>
      <w:r w:rsidR="004F2628" w:rsidRPr="009A5F9D">
        <w:rPr>
          <w:rFonts w:cs="Verdana"/>
        </w:rPr>
        <w:t xml:space="preserve">Dienstverlening </w:t>
      </w:r>
      <w:r w:rsidRPr="009A5F9D">
        <w:rPr>
          <w:rFonts w:cs="Verdana"/>
        </w:rPr>
        <w:t xml:space="preserve">als nader omschreven in deze Overeenkomst marktconform te verrichten ten behoeve van Enexis en </w:t>
      </w:r>
      <w:r w:rsidR="00AD1B7A" w:rsidRPr="009A5F9D">
        <w:rPr>
          <w:rFonts w:cs="Verdana"/>
        </w:rPr>
        <w:t xml:space="preserve">de Enexis </w:t>
      </w:r>
      <w:r w:rsidRPr="009A5F9D">
        <w:rPr>
          <w:rFonts w:cs="Verdana"/>
        </w:rPr>
        <w:t>Groepsondernemingen, een en ander voor zover daarvan in deze Overeenkomst niet uitdrukkelijk is afgeweken.</w:t>
      </w:r>
    </w:p>
    <w:p w14:paraId="5B27823D" w14:textId="77777777" w:rsidR="003B6DB2" w:rsidRPr="009A5F9D" w:rsidRDefault="003B6DB2" w:rsidP="00744C62">
      <w:pPr>
        <w:tabs>
          <w:tab w:val="left" w:pos="-566"/>
          <w:tab w:val="left" w:pos="569"/>
          <w:tab w:val="left" w:pos="1136"/>
          <w:tab w:val="left" w:pos="1699"/>
          <w:tab w:val="left" w:pos="2265"/>
          <w:tab w:val="left" w:pos="2831"/>
          <w:tab w:val="left" w:pos="3397"/>
          <w:tab w:val="left" w:pos="3963"/>
          <w:tab w:val="left" w:pos="4529"/>
          <w:tab w:val="left" w:pos="5095"/>
          <w:tab w:val="left" w:pos="5661"/>
          <w:tab w:val="left" w:pos="6227"/>
          <w:tab w:val="left" w:pos="6793"/>
          <w:tab w:val="left" w:pos="7380"/>
          <w:tab w:val="left" w:pos="7948"/>
          <w:tab w:val="left" w:pos="8515"/>
          <w:tab w:val="left" w:pos="9083"/>
          <w:tab w:val="left" w:pos="9650"/>
        </w:tabs>
        <w:rPr>
          <w:rFonts w:cs="Verdana"/>
        </w:rPr>
      </w:pPr>
    </w:p>
    <w:p w14:paraId="5B6A9461" w14:textId="65746986" w:rsidR="00374ACB" w:rsidRPr="00374ACB" w:rsidRDefault="003B6DB2" w:rsidP="00374ACB">
      <w:pPr>
        <w:numPr>
          <w:ilvl w:val="1"/>
          <w:numId w:val="4"/>
        </w:numPr>
        <w:rPr>
          <w:rFonts w:cs="Verdana"/>
        </w:rPr>
      </w:pPr>
      <w:r w:rsidRPr="009A5F9D">
        <w:rPr>
          <w:rFonts w:cs="Verdana"/>
        </w:rPr>
        <w:t xml:space="preserve">De door </w:t>
      </w:r>
      <w:r w:rsidR="00E2718A">
        <w:rPr>
          <w:rFonts w:cs="Verdana"/>
        </w:rPr>
        <w:t xml:space="preserve">Opdrachtnemer </w:t>
      </w:r>
      <w:r w:rsidRPr="009A5F9D">
        <w:rPr>
          <w:rFonts w:cs="Verdana"/>
        </w:rPr>
        <w:t>ten behoeve van Enexis te v</w:t>
      </w:r>
      <w:r w:rsidR="004B24D5" w:rsidRPr="009A5F9D">
        <w:rPr>
          <w:rFonts w:cs="Verdana"/>
        </w:rPr>
        <w:t xml:space="preserve">errichten Diensten </w:t>
      </w:r>
      <w:r w:rsidR="00374ACB">
        <w:rPr>
          <w:rFonts w:cs="Verdana"/>
        </w:rPr>
        <w:t>omvat:</w:t>
      </w:r>
      <w:r w:rsidR="00374ACB" w:rsidRPr="00374ACB">
        <w:rPr>
          <w:rFonts w:cs="Verdana"/>
        </w:rPr>
        <w:t xml:space="preserve"> de verzorging van de (W)LAN en WAN communicatie, de transitie van de bestaande dienstverlening (inclusief overname van de bestaande (W)LAN apparatuur) en de veilige koppeling met het publieke Internet.</w:t>
      </w:r>
      <w:r w:rsidR="00374ACB">
        <w:rPr>
          <w:rFonts w:cs="Verdana"/>
        </w:rPr>
        <w:t xml:space="preserve"> De diensten zijn in zijn geheel omschreven in de Gunningsleidraad.</w:t>
      </w:r>
    </w:p>
    <w:p w14:paraId="15BC56CC" w14:textId="3F75AF17" w:rsidR="003B6DB2" w:rsidRPr="009A5F9D" w:rsidRDefault="003B6DB2" w:rsidP="00374ACB">
      <w:pPr>
        <w:ind w:left="737"/>
        <w:rPr>
          <w:rFonts w:cs="Verdana"/>
        </w:rPr>
      </w:pPr>
    </w:p>
    <w:p w14:paraId="48618F4F" w14:textId="77777777" w:rsidR="00E42124" w:rsidRPr="009A5F9D" w:rsidRDefault="00E42124" w:rsidP="00E42124">
      <w:pPr>
        <w:ind w:left="737"/>
        <w:rPr>
          <w:rFonts w:cs="Verdana"/>
        </w:rPr>
      </w:pPr>
    </w:p>
    <w:p w14:paraId="1F904124" w14:textId="34C3643C" w:rsidR="003B6DB2" w:rsidRPr="009A5F9D" w:rsidRDefault="003B6DB2" w:rsidP="0092483F">
      <w:pPr>
        <w:ind w:left="709" w:firstLine="1"/>
        <w:rPr>
          <w:rFonts w:cs="Verdana"/>
        </w:rPr>
      </w:pPr>
      <w:r w:rsidRPr="009A5F9D">
        <w:rPr>
          <w:rFonts w:cs="Verdana"/>
        </w:rPr>
        <w:t xml:space="preserve">Tenzij anders aangegeven zal de </w:t>
      </w:r>
      <w:r w:rsidR="00E2718A">
        <w:rPr>
          <w:rFonts w:cs="Verdana"/>
        </w:rPr>
        <w:t xml:space="preserve">Opdrachtnemer </w:t>
      </w:r>
      <w:r w:rsidRPr="009A5F9D">
        <w:rPr>
          <w:rFonts w:cs="Verdana"/>
        </w:rPr>
        <w:t xml:space="preserve">de Diensten op basis van een </w:t>
      </w:r>
      <w:r w:rsidR="004F2628" w:rsidRPr="0092483F">
        <w:rPr>
          <w:rFonts w:cs="Verdana"/>
        </w:rPr>
        <w:t xml:space="preserve">resultaatverplichting </w:t>
      </w:r>
      <w:r w:rsidRPr="0092483F">
        <w:rPr>
          <w:rFonts w:cs="Verdana"/>
        </w:rPr>
        <w:t>verrichten.</w:t>
      </w:r>
    </w:p>
    <w:p w14:paraId="7C1FB3E7" w14:textId="77777777" w:rsidR="003B6DB2" w:rsidRPr="009A5F9D" w:rsidRDefault="003B6DB2" w:rsidP="00744C62">
      <w:pPr>
        <w:tabs>
          <w:tab w:val="left" w:pos="-566"/>
          <w:tab w:val="left" w:pos="569"/>
          <w:tab w:val="left" w:pos="1136"/>
          <w:tab w:val="left" w:pos="1699"/>
          <w:tab w:val="left" w:pos="2265"/>
          <w:tab w:val="left" w:pos="2831"/>
          <w:tab w:val="left" w:pos="3397"/>
          <w:tab w:val="left" w:pos="3963"/>
          <w:tab w:val="left" w:pos="4529"/>
          <w:tab w:val="left" w:pos="5095"/>
          <w:tab w:val="left" w:pos="5661"/>
          <w:tab w:val="left" w:pos="6227"/>
          <w:tab w:val="left" w:pos="6793"/>
          <w:tab w:val="left" w:pos="7380"/>
          <w:tab w:val="left" w:pos="7948"/>
          <w:tab w:val="left" w:pos="8515"/>
          <w:tab w:val="left" w:pos="9083"/>
          <w:tab w:val="left" w:pos="9650"/>
        </w:tabs>
        <w:rPr>
          <w:rFonts w:cs="Verdana"/>
        </w:rPr>
      </w:pPr>
    </w:p>
    <w:p w14:paraId="74A8D5C5" w14:textId="77777777" w:rsidR="00555450" w:rsidRPr="009A5F9D" w:rsidRDefault="00555450" w:rsidP="00555450">
      <w:pPr>
        <w:rPr>
          <w:rFonts w:cs="Verdana"/>
        </w:rPr>
      </w:pPr>
    </w:p>
    <w:p w14:paraId="0C1DD2EB" w14:textId="56AA0784" w:rsidR="00555450" w:rsidRPr="009A5F9D" w:rsidRDefault="00555450" w:rsidP="00555450">
      <w:pPr>
        <w:numPr>
          <w:ilvl w:val="0"/>
          <w:numId w:val="4"/>
        </w:numPr>
        <w:outlineLvl w:val="0"/>
        <w:rPr>
          <w:rFonts w:cs="Verdana"/>
          <w:b/>
          <w:bCs/>
          <w:u w:val="single"/>
        </w:rPr>
      </w:pPr>
      <w:bookmarkStart w:id="11" w:name="_Toc481076916"/>
      <w:r w:rsidRPr="009A5F9D">
        <w:rPr>
          <w:rFonts w:cs="Verdana"/>
          <w:b/>
          <w:bCs/>
          <w:u w:val="single"/>
        </w:rPr>
        <w:t>Aanvang, Looptijd en Beëindiging</w:t>
      </w:r>
      <w:bookmarkEnd w:id="11"/>
    </w:p>
    <w:p w14:paraId="6F3127A8" w14:textId="77777777" w:rsidR="00555450" w:rsidRPr="009A5F9D" w:rsidRDefault="00555450" w:rsidP="00555450">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4BCB5144" w14:textId="77777777" w:rsidR="00555450" w:rsidRPr="009A5F9D" w:rsidRDefault="00555450" w:rsidP="00555450">
      <w:pPr>
        <w:pStyle w:val="Lijstalinea"/>
        <w:ind w:left="737"/>
      </w:pPr>
    </w:p>
    <w:p w14:paraId="51F973A5" w14:textId="30B80B36" w:rsidR="00555450" w:rsidRPr="009A5F9D" w:rsidRDefault="00555450" w:rsidP="00555450">
      <w:pPr>
        <w:pStyle w:val="Lijstalinea"/>
        <w:numPr>
          <w:ilvl w:val="1"/>
          <w:numId w:val="4"/>
        </w:numPr>
      </w:pPr>
      <w:r w:rsidRPr="009A5F9D">
        <w:t xml:space="preserve">Deze </w:t>
      </w:r>
      <w:r w:rsidR="00704F3E">
        <w:t>Overeenkomst</w:t>
      </w:r>
      <w:r w:rsidRPr="009A5F9D">
        <w:t xml:space="preserve"> treedt door ondertekening daarvan door beide Partijen in werking op </w:t>
      </w:r>
      <w:r w:rsidR="00B36512" w:rsidRPr="009A5F9D">
        <w:t>[</w:t>
      </w:r>
      <w:r w:rsidR="00B36512">
        <w:t>datum</w:t>
      </w:r>
      <w:r w:rsidR="00B36512" w:rsidRPr="009A5F9D">
        <w:t xml:space="preserve">] </w:t>
      </w:r>
      <w:r w:rsidRPr="009A5F9D">
        <w:t xml:space="preserve">en </w:t>
      </w:r>
      <w:r w:rsidR="004920D2" w:rsidRPr="009A5F9D">
        <w:t>de</w:t>
      </w:r>
      <w:r w:rsidRPr="009A5F9D">
        <w:t xml:space="preserve"> initiële </w:t>
      </w:r>
      <w:r w:rsidR="004920D2" w:rsidRPr="009A5F9D">
        <w:t xml:space="preserve">duur is </w:t>
      </w:r>
      <w:r w:rsidRPr="009A5F9D">
        <w:t xml:space="preserve">4 (vier) jaar, tenzij deze </w:t>
      </w:r>
      <w:r w:rsidR="00704F3E">
        <w:t>Overeenkomst</w:t>
      </w:r>
      <w:r w:rsidRPr="009A5F9D">
        <w:t xml:space="preserve"> tussentijds wordt beëindigd in overeenstemming met het bepaalde in deze </w:t>
      </w:r>
      <w:r w:rsidR="00704F3E">
        <w:t>Overeenkomst</w:t>
      </w:r>
      <w:r w:rsidRPr="009A5F9D">
        <w:t xml:space="preserve"> (artikel </w:t>
      </w:r>
      <w:r w:rsidR="000474ED" w:rsidRPr="009A5F9D">
        <w:t xml:space="preserve">3 </w:t>
      </w:r>
      <w:r w:rsidRPr="009A5F9D">
        <w:t xml:space="preserve">). </w:t>
      </w:r>
    </w:p>
    <w:p w14:paraId="69D667E4" w14:textId="77777777" w:rsidR="008570F5" w:rsidRPr="009A5F9D" w:rsidRDefault="008570F5" w:rsidP="008570F5">
      <w:pPr>
        <w:pStyle w:val="Lijstalinea"/>
        <w:ind w:left="737"/>
      </w:pPr>
    </w:p>
    <w:p w14:paraId="615C85B2" w14:textId="60FB7596" w:rsidR="00555450" w:rsidRPr="0092483F" w:rsidRDefault="004920D2" w:rsidP="00555450">
      <w:pPr>
        <w:pStyle w:val="Lijstalinea"/>
        <w:numPr>
          <w:ilvl w:val="1"/>
          <w:numId w:val="4"/>
        </w:numPr>
      </w:pPr>
      <w:r w:rsidRPr="0092483F">
        <w:t xml:space="preserve">Na afloop van de </w:t>
      </w:r>
      <w:r w:rsidR="003270E0" w:rsidRPr="0092483F">
        <w:t>initiële</w:t>
      </w:r>
      <w:r w:rsidRPr="0092483F">
        <w:t xml:space="preserve"> duur zoals opgenomen in artikel 3.1, kan d</w:t>
      </w:r>
      <w:r w:rsidR="00555450" w:rsidRPr="0092483F">
        <w:t xml:space="preserve">eze </w:t>
      </w:r>
      <w:r w:rsidR="00704F3E" w:rsidRPr="0092483F">
        <w:t>Overeenkomst</w:t>
      </w:r>
      <w:r w:rsidR="00555450" w:rsidRPr="0092483F">
        <w:t xml:space="preserve"> </w:t>
      </w:r>
      <w:r w:rsidRPr="0092483F">
        <w:t xml:space="preserve">voor </w:t>
      </w:r>
      <w:r w:rsidR="00555450" w:rsidRPr="0092483F">
        <w:t xml:space="preserve">maximaal 2 (twee) maal voor een opvolgende periode van 2 (twee) jaar onder gelijkluidende contractuele voorwaarden </w:t>
      </w:r>
      <w:r w:rsidR="00D451EB" w:rsidRPr="0092483F">
        <w:t>worden</w:t>
      </w:r>
      <w:r w:rsidRPr="0092483F">
        <w:t xml:space="preserve"> </w:t>
      </w:r>
      <w:r w:rsidR="00555450" w:rsidRPr="0092483F">
        <w:t xml:space="preserve">verlengd, </w:t>
      </w:r>
      <w:r w:rsidR="003270E0" w:rsidRPr="0092483F">
        <w:t xml:space="preserve">mits </w:t>
      </w:r>
      <w:r w:rsidR="00FD08F9" w:rsidRPr="0092483F">
        <w:t>Enexis</w:t>
      </w:r>
      <w:r w:rsidR="00555450" w:rsidRPr="0092483F">
        <w:t xml:space="preserve"> uiterlijk </w:t>
      </w:r>
      <w:r w:rsidR="00D135D8" w:rsidRPr="0092483F">
        <w:t xml:space="preserve">6 </w:t>
      </w:r>
      <w:r w:rsidR="00555450" w:rsidRPr="0092483F">
        <w:t>(</w:t>
      </w:r>
      <w:r w:rsidR="00D135D8" w:rsidRPr="0092483F">
        <w:t>zes</w:t>
      </w:r>
      <w:r w:rsidR="00555450" w:rsidRPr="0092483F">
        <w:t xml:space="preserve">) maanden voor het einde van de dan lopende contractperiode schriftelijk aan </w:t>
      </w:r>
      <w:r w:rsidR="00E2718A" w:rsidRPr="0092483F">
        <w:t xml:space="preserve">Opdrachtnemer </w:t>
      </w:r>
      <w:r w:rsidR="00555450" w:rsidRPr="0092483F">
        <w:t xml:space="preserve">te kennen geeft verlenging van deze </w:t>
      </w:r>
      <w:r w:rsidR="00704F3E" w:rsidRPr="0092483F">
        <w:t>Overeenkomst</w:t>
      </w:r>
      <w:r w:rsidR="00555450" w:rsidRPr="0092483F">
        <w:t xml:space="preserve"> te wensen. Bij gebreke van verlenging op grond van dit artikellid, eindigt deze </w:t>
      </w:r>
      <w:r w:rsidR="00704F3E" w:rsidRPr="0092483F">
        <w:t>Overeenkomst</w:t>
      </w:r>
      <w:r w:rsidR="00555450" w:rsidRPr="0092483F">
        <w:t xml:space="preserve"> zonder dat enige nadere opzegging vereist is van rechtswege na ommekomst van de dan lopende contractperiode. </w:t>
      </w:r>
      <w:r w:rsidRPr="0092483F">
        <w:t>Het gestelde in artikel 4.1 is dan van toepassing.</w:t>
      </w:r>
    </w:p>
    <w:p w14:paraId="3581DEC6" w14:textId="77777777" w:rsidR="008570F5" w:rsidRPr="009A5F9D" w:rsidRDefault="008570F5" w:rsidP="008570F5">
      <w:pPr>
        <w:pStyle w:val="Lijstalinea"/>
        <w:ind w:left="737"/>
      </w:pPr>
    </w:p>
    <w:p w14:paraId="524C14FD" w14:textId="5A1B7D04" w:rsidR="00555450" w:rsidRPr="0092483F" w:rsidRDefault="00555450" w:rsidP="004F069A">
      <w:pPr>
        <w:pStyle w:val="Lijstalinea"/>
        <w:numPr>
          <w:ilvl w:val="1"/>
          <w:numId w:val="4"/>
        </w:numPr>
      </w:pPr>
      <w:r w:rsidRPr="0092483F">
        <w:t xml:space="preserve">Onverminderd het in het vorige artikellid bepaalde, kan </w:t>
      </w:r>
      <w:r w:rsidR="00FD08F9" w:rsidRPr="0092483F">
        <w:t>Enexis</w:t>
      </w:r>
      <w:r w:rsidRPr="0092483F">
        <w:t xml:space="preserve"> de </w:t>
      </w:r>
      <w:r w:rsidR="00704F3E" w:rsidRPr="0092483F">
        <w:t>Overeenkomst</w:t>
      </w:r>
      <w:r w:rsidRPr="0092483F">
        <w:t xml:space="preserve"> onder gelijkluidende voorwaarden eenmalig verlengen met een alsdan te bepalen redelijke</w:t>
      </w:r>
      <w:r w:rsidRPr="009A5F9D">
        <w:t xml:space="preserve"> periode, waarbij een periode van </w:t>
      </w:r>
      <w:r w:rsidR="002623DF" w:rsidRPr="009A5F9D">
        <w:t>6</w:t>
      </w:r>
      <w:r w:rsidRPr="009A5F9D">
        <w:t xml:space="preserve"> (</w:t>
      </w:r>
      <w:r w:rsidR="002623DF" w:rsidRPr="009A5F9D">
        <w:t>zes</w:t>
      </w:r>
      <w:r w:rsidRPr="009A5F9D">
        <w:t xml:space="preserve">) maanden in ieder geval als redelijk wordt beschouwd, ten behoeve van het afronden van een dan lopende aanbestedingsprocedure met betrekking tot dezelfde dan wel soortgelijke voorzieningen en/of werkzaamheden als die voorwerp van de Dienstverlening zijn, dan wel ten behoeve van het afronden van activiteiten in het kader van </w:t>
      </w:r>
      <w:r w:rsidR="003270E0">
        <w:t>R</w:t>
      </w:r>
      <w:r w:rsidR="005C54AE" w:rsidRPr="009A5F9D">
        <w:t xml:space="preserve">etransitie </w:t>
      </w:r>
      <w:r w:rsidRPr="009A5F9D">
        <w:t xml:space="preserve">zoals bedoeld in artikel </w:t>
      </w:r>
      <w:r w:rsidR="00670629" w:rsidRPr="009A5F9D">
        <w:t>4</w:t>
      </w:r>
      <w:r w:rsidRPr="009A5F9D">
        <w:t xml:space="preserve"> en Bijlage </w:t>
      </w:r>
      <w:r w:rsidR="00670629" w:rsidRPr="009A5F9D">
        <w:t>09</w:t>
      </w:r>
      <w:r w:rsidRPr="009A5F9D">
        <w:t xml:space="preserve">: </w:t>
      </w:r>
      <w:r w:rsidR="003270E0">
        <w:t>R</w:t>
      </w:r>
      <w:r w:rsidR="005C54AE" w:rsidRPr="009A5F9D">
        <w:t>etransitieplan</w:t>
      </w:r>
      <w:r w:rsidRPr="009A5F9D">
        <w:t xml:space="preserve">. </w:t>
      </w:r>
      <w:r w:rsidR="004F069A" w:rsidRPr="0092483F">
        <w:t>Bovenstaande geldt onder de voorwaarde dat Enexis uiterlijk 3 (drie) maanden voor het einde van de dan lopende contractperiode schriftelijk aan Opdrachtnemer te kennen geeft verlenging van deze Overeenkomst te wensen.</w:t>
      </w:r>
    </w:p>
    <w:p w14:paraId="5B1F1E99" w14:textId="77777777" w:rsidR="00DF3B0F" w:rsidRPr="009A5F9D" w:rsidRDefault="00DF3B0F" w:rsidP="00DF3B0F">
      <w:pPr>
        <w:pStyle w:val="Lijstalinea"/>
      </w:pPr>
    </w:p>
    <w:p w14:paraId="68172624" w14:textId="18577A3F" w:rsidR="00DF3B0F" w:rsidRPr="009A5F9D" w:rsidRDefault="00DF3B0F" w:rsidP="00555450">
      <w:pPr>
        <w:pStyle w:val="Lijstalinea"/>
        <w:numPr>
          <w:ilvl w:val="1"/>
          <w:numId w:val="4"/>
        </w:numPr>
      </w:pPr>
      <w:r w:rsidRPr="009A5F9D">
        <w:t xml:space="preserve">Tijdens de </w:t>
      </w:r>
      <w:r w:rsidR="003270E0">
        <w:t>R</w:t>
      </w:r>
      <w:r w:rsidRPr="009A5F9D">
        <w:t xml:space="preserve">etransitieperiode </w:t>
      </w:r>
      <w:r w:rsidR="0095349F" w:rsidRPr="009A5F9D">
        <w:t xml:space="preserve">zijn </w:t>
      </w:r>
      <w:r w:rsidR="003270E0">
        <w:t>de</w:t>
      </w:r>
      <w:r w:rsidR="0095349F" w:rsidRPr="009A5F9D">
        <w:t xml:space="preserve">zelfde </w:t>
      </w:r>
      <w:r w:rsidR="003270E0" w:rsidRPr="009A5F9D">
        <w:t>voorwaarden</w:t>
      </w:r>
      <w:r w:rsidR="0095349F" w:rsidRPr="009A5F9D">
        <w:t xml:space="preserve"> en condities van toepassing als vermeld in deze </w:t>
      </w:r>
      <w:r w:rsidR="00704F3E">
        <w:t>Overeenkomst</w:t>
      </w:r>
      <w:r w:rsidR="0095349F" w:rsidRPr="009A5F9D">
        <w:t>.</w:t>
      </w:r>
    </w:p>
    <w:p w14:paraId="4BCE1D8E" w14:textId="77777777" w:rsidR="008570F5" w:rsidRPr="009A5F9D" w:rsidRDefault="008570F5" w:rsidP="008570F5">
      <w:pPr>
        <w:pStyle w:val="Lijstalinea"/>
        <w:ind w:left="737"/>
      </w:pPr>
    </w:p>
    <w:p w14:paraId="3D509CCA" w14:textId="77777777" w:rsidR="00555450" w:rsidRPr="009A5F9D" w:rsidRDefault="00555450" w:rsidP="00555450">
      <w:pPr>
        <w:pStyle w:val="Lijstalinea"/>
        <w:numPr>
          <w:ilvl w:val="1"/>
          <w:numId w:val="4"/>
        </w:numPr>
      </w:pPr>
      <w:r w:rsidRPr="009A5F9D">
        <w:t>Elk der Partijen heeft het recht deze Overeenkomst tussentijds bij aangetekend schrijven aan de andere Partij, zonder rechterlijke tussenkomst, te beëindigen, onverminderd het recht van de beëindigende Partij op schadevergoeding en onverminderd enig ander recht van de beëindigende Partij:</w:t>
      </w:r>
    </w:p>
    <w:p w14:paraId="589BC0CE" w14:textId="51C5B54B" w:rsidR="00555450" w:rsidRPr="009A5F9D" w:rsidRDefault="00555450" w:rsidP="00555450">
      <w:pPr>
        <w:ind w:left="1418" w:hanging="709"/>
      </w:pPr>
      <w:r w:rsidRPr="009A5F9D">
        <w:t>(i)</w:t>
      </w:r>
      <w:r w:rsidRPr="009A5F9D">
        <w:tab/>
        <w:t xml:space="preserve">onverwijld indien een andere Partij (a) in staat van faillissement wordt verklaard, (b) </w:t>
      </w:r>
      <w:r w:rsidR="008B3FEA" w:rsidRPr="009A5F9D">
        <w:t>surseance</w:t>
      </w:r>
      <w:r w:rsidRPr="009A5F9D">
        <w:t xml:space="preserve"> van betaling wordt verleend, (c) een schuldvergelijking met zijn crediteuren aangaat of een voorstel daartoe doet, (d) beëindigd of geliquideerd wordt, of (e) (anders dan bij een herstructurering waarbij de continuïteit van de ondernemingsactiviteiten gehandhaafd blijft) haar ondernemingsactiviteiten geheel of in aanmerkelijke mate staakt;</w:t>
      </w:r>
    </w:p>
    <w:p w14:paraId="6A408D5A" w14:textId="77777777" w:rsidR="00555450" w:rsidRPr="009A5F9D" w:rsidRDefault="00555450" w:rsidP="00555450">
      <w:pPr>
        <w:ind w:left="1418" w:hanging="709"/>
      </w:pPr>
      <w:r w:rsidRPr="009A5F9D">
        <w:t>(ii)</w:t>
      </w:r>
      <w:r w:rsidRPr="009A5F9D">
        <w:tab/>
        <w:t xml:space="preserve">onverwijld indien de andere Partij na ingebrekestelling bij aangetekend schrijven gedurende een redelijke termijn van niet meer dan één (1) </w:t>
      </w:r>
      <w:r w:rsidRPr="009A5F9D">
        <w:lastRenderedPageBreak/>
        <w:t>maand in ernstige mate tekortschiet in de nakoming van haar verplichtingen uit deze Overeenkomst;</w:t>
      </w:r>
    </w:p>
    <w:p w14:paraId="497BB2D3" w14:textId="77777777" w:rsidR="00555450" w:rsidRPr="009A5F9D" w:rsidRDefault="00555450" w:rsidP="00555450">
      <w:pPr>
        <w:ind w:left="1418" w:hanging="709"/>
      </w:pPr>
      <w:r w:rsidRPr="009A5F9D">
        <w:t>(iii)</w:t>
      </w:r>
      <w:r w:rsidRPr="009A5F9D">
        <w:tab/>
        <w:t>onverwijld indien alle Diensten zijn beëindigd en er niet binnen drie maanden nieuwe Diensten in werking zullen treden;</w:t>
      </w:r>
    </w:p>
    <w:p w14:paraId="29882F88" w14:textId="30CD731B" w:rsidR="00555450" w:rsidRPr="009A5F9D" w:rsidRDefault="00555450" w:rsidP="00555450">
      <w:pPr>
        <w:ind w:left="1418" w:hanging="709"/>
      </w:pPr>
      <w:r w:rsidRPr="009A5F9D">
        <w:t>(iv)</w:t>
      </w:r>
      <w:r w:rsidRPr="009A5F9D">
        <w:tab/>
        <w:t xml:space="preserve">met inachtneming van een opzegtermijn van </w:t>
      </w:r>
      <w:r w:rsidR="001428A5" w:rsidRPr="009A5F9D">
        <w:t xml:space="preserve">minimaal </w:t>
      </w:r>
      <w:r w:rsidRPr="009A5F9D">
        <w:t>zes (6) kalendermaanden indien de andere Partij zich zodanig gedraagt dat in redelijkheid niet van de beëindigende Partij gevergd kan worden dat zij deze Overeenkomst doet voortduren.</w:t>
      </w:r>
    </w:p>
    <w:p w14:paraId="689436F1" w14:textId="77777777" w:rsidR="00555450" w:rsidRPr="009A5F9D" w:rsidRDefault="00555450" w:rsidP="00555450"/>
    <w:p w14:paraId="190CA0C8" w14:textId="0B371474" w:rsidR="00555450" w:rsidRPr="009A5F9D" w:rsidRDefault="00555450" w:rsidP="00545A71">
      <w:pPr>
        <w:pStyle w:val="Lijstalinea"/>
        <w:numPr>
          <w:ilvl w:val="1"/>
          <w:numId w:val="4"/>
        </w:numPr>
      </w:pPr>
      <w:r w:rsidRPr="009A5F9D">
        <w:t xml:space="preserve">Enexis heeft het recht deze Overeenkomst met inachtneming van een opzegtermijn van ten minste </w:t>
      </w:r>
      <w:r w:rsidR="00545A71">
        <w:t>zes</w:t>
      </w:r>
      <w:r w:rsidR="00545A71" w:rsidRPr="009A5F9D">
        <w:t xml:space="preserve"> </w:t>
      </w:r>
      <w:r w:rsidRPr="009A5F9D">
        <w:t>(</w:t>
      </w:r>
      <w:r w:rsidR="00545A71">
        <w:t>6</w:t>
      </w:r>
      <w:r w:rsidRPr="009A5F9D">
        <w:t xml:space="preserve">) kalendermaanden te beëindigen indien het management van of de controle over </w:t>
      </w:r>
      <w:r w:rsidR="00E2718A">
        <w:t xml:space="preserve">Opdrachtnemer </w:t>
      </w:r>
      <w:r w:rsidRPr="009A5F9D">
        <w:t xml:space="preserve">zodanig wijzigt dat dit de Dienstverlening door </w:t>
      </w:r>
      <w:r w:rsidR="00E2718A">
        <w:t xml:space="preserve">Opdrachtnemer </w:t>
      </w:r>
      <w:r w:rsidRPr="009A5F9D">
        <w:t xml:space="preserve">ongunstig zou beïnvloeden of een ongunstig effect op de reputatie van Enexis heeft. Enexis kan van dit recht gebruik maken tot uiterlijk </w:t>
      </w:r>
      <w:r w:rsidR="005C54AE" w:rsidRPr="009A5F9D">
        <w:t xml:space="preserve">zes </w:t>
      </w:r>
      <w:r w:rsidRPr="009A5F9D">
        <w:t>(</w:t>
      </w:r>
      <w:r w:rsidR="005C54AE" w:rsidRPr="009A5F9D">
        <w:t>6</w:t>
      </w:r>
      <w:r w:rsidRPr="009A5F9D">
        <w:t xml:space="preserve">) maanden nadat Enexis een kennisgeving overeenkomstig artikel </w:t>
      </w:r>
      <w:r w:rsidR="00FF383F" w:rsidRPr="009A5F9D">
        <w:t>4</w:t>
      </w:r>
      <w:r w:rsidR="0061561E">
        <w:t>2</w:t>
      </w:r>
      <w:r w:rsidRPr="009A5F9D">
        <w:t xml:space="preserve"> van </w:t>
      </w:r>
      <w:r w:rsidR="00E2718A">
        <w:t xml:space="preserve">Opdrachtnemer </w:t>
      </w:r>
      <w:r w:rsidRPr="009A5F9D">
        <w:t>heeft ontvangen, waarin deze wijziging in management of controle aan Enexis is meegedeeld.</w:t>
      </w:r>
      <w:r w:rsidR="00545A71">
        <w:t xml:space="preserve"> I</w:t>
      </w:r>
      <w:r w:rsidR="00545A71" w:rsidRPr="00545A71">
        <w:t>ndien Enexis van de</w:t>
      </w:r>
      <w:r w:rsidR="00545A71">
        <w:t>ze beëindigings</w:t>
      </w:r>
      <w:r w:rsidR="00545A71" w:rsidRPr="00545A71">
        <w:t>mogelijkheid gebruik maakt</w:t>
      </w:r>
      <w:r w:rsidR="00545A71">
        <w:t xml:space="preserve">, is Enexis </w:t>
      </w:r>
      <w:r w:rsidR="00545A71" w:rsidRPr="00545A71">
        <w:t xml:space="preserve">een beëindigingsvergoeding </w:t>
      </w:r>
      <w:r w:rsidR="00545A71">
        <w:t>verschuldigd aan Opdrachtnemer overeenkomstig het bepaalde in Bijlage 02 Dossier Financiële Afspraken art. 8.14 (</w:t>
      </w:r>
      <w:r w:rsidR="00545A71" w:rsidRPr="00545A71">
        <w:t>Vergoeding bij tussentijdse (gedee</w:t>
      </w:r>
      <w:r w:rsidR="00545A71">
        <w:t>ltelijke) opzegging door Enexis)</w:t>
      </w:r>
      <w:r w:rsidR="00545A71" w:rsidRPr="00545A71">
        <w:t>.</w:t>
      </w:r>
    </w:p>
    <w:p w14:paraId="1480DB58" w14:textId="77777777" w:rsidR="00555450" w:rsidRPr="009A5F9D" w:rsidRDefault="00555450" w:rsidP="00555450"/>
    <w:p w14:paraId="2E6B8BC6" w14:textId="5B184FCD" w:rsidR="00555450" w:rsidRPr="009A5F9D" w:rsidRDefault="00555450" w:rsidP="00555450">
      <w:pPr>
        <w:pStyle w:val="Lijstalinea"/>
        <w:numPr>
          <w:ilvl w:val="1"/>
          <w:numId w:val="4"/>
        </w:numPr>
      </w:pPr>
      <w:r w:rsidRPr="009A5F9D">
        <w:t xml:space="preserve">Enexis heeft het recht deze Overeenkomst met inachtneming van een opzegtermijn van ten minste </w:t>
      </w:r>
      <w:r w:rsidR="005C54AE" w:rsidRPr="009A5F9D">
        <w:t xml:space="preserve">zes </w:t>
      </w:r>
      <w:r w:rsidRPr="009A5F9D">
        <w:t>(</w:t>
      </w:r>
      <w:r w:rsidR="005C54AE" w:rsidRPr="009A5F9D">
        <w:t>6</w:t>
      </w:r>
      <w:r w:rsidRPr="009A5F9D">
        <w:t xml:space="preserve">) kalendermaanden te beëindigen indien (onderdelen van de)  </w:t>
      </w:r>
      <w:r w:rsidR="00E2718A">
        <w:t xml:space="preserve">Opdrachtnemer </w:t>
      </w:r>
      <w:r w:rsidRPr="009A5F9D">
        <w:t xml:space="preserve">door een fusie of overname samen gaat met een andere partij. Enexis kan van dit recht gebruik maken tot uiterlijk </w:t>
      </w:r>
      <w:r w:rsidR="005C54AE" w:rsidRPr="009A5F9D">
        <w:t xml:space="preserve">zes </w:t>
      </w:r>
      <w:r w:rsidRPr="009A5F9D">
        <w:t>(</w:t>
      </w:r>
      <w:r w:rsidR="005C54AE" w:rsidRPr="009A5F9D">
        <w:t>6</w:t>
      </w:r>
      <w:r w:rsidRPr="009A5F9D">
        <w:t xml:space="preserve">) maanden nadat Enexis een kennisgeving overeenkomstig artikel </w:t>
      </w:r>
      <w:r w:rsidR="00FF383F" w:rsidRPr="009A5F9D">
        <w:t>4</w:t>
      </w:r>
      <w:r w:rsidR="0061561E">
        <w:t>2</w:t>
      </w:r>
      <w:r w:rsidRPr="009A5F9D">
        <w:t xml:space="preserve"> van </w:t>
      </w:r>
      <w:r w:rsidR="00E2718A">
        <w:t xml:space="preserve">Opdrachtnemer </w:t>
      </w:r>
      <w:r w:rsidRPr="009A5F9D">
        <w:t xml:space="preserve">heeft ontvangen, waarin deze fusie of overname aan Enexis is meegedeeld. Deze beëindiging kan slechts plaats vinden in </w:t>
      </w:r>
      <w:r w:rsidR="003270E0" w:rsidRPr="009A5F9D">
        <w:rPr>
          <w:rFonts w:cs="Verdana"/>
        </w:rPr>
        <w:t>één</w:t>
      </w:r>
      <w:r w:rsidR="003270E0">
        <w:t xml:space="preserve"> </w:t>
      </w:r>
      <w:r w:rsidRPr="009A5F9D">
        <w:t xml:space="preserve">van de volgende gevallen: </w:t>
      </w:r>
    </w:p>
    <w:p w14:paraId="6EDDE55F" w14:textId="77777777" w:rsidR="00555450" w:rsidRPr="009A5F9D" w:rsidRDefault="00555450" w:rsidP="00555450">
      <w:pPr>
        <w:ind w:left="1418" w:hanging="709"/>
      </w:pPr>
      <w:r w:rsidRPr="009A5F9D">
        <w:t>(i)</w:t>
      </w:r>
      <w:r w:rsidRPr="009A5F9D">
        <w:tab/>
        <w:t>de nieuwe eigenaar een partij is waarmee Enexis of Enexis Groep een conflict heeft gehad dat tot een beëindiging, een rechtszaak of mediation heeft geleid;</w:t>
      </w:r>
    </w:p>
    <w:p w14:paraId="51B5616D" w14:textId="421D603A" w:rsidR="00555450" w:rsidRPr="009A5F9D" w:rsidRDefault="00555450" w:rsidP="00555450">
      <w:pPr>
        <w:ind w:left="1418" w:hanging="709"/>
      </w:pPr>
      <w:r w:rsidRPr="009A5F9D">
        <w:t>(ii)</w:t>
      </w:r>
      <w:r w:rsidRPr="009A5F9D">
        <w:tab/>
        <w:t xml:space="preserve">de nieuwe eigenaar bij de verwerving van haar belang gebruik heeft gemaakt van financieringsconstructies die de continuïteit van </w:t>
      </w:r>
      <w:r w:rsidR="00E2718A">
        <w:t xml:space="preserve">Opdrachtnemer </w:t>
      </w:r>
      <w:r w:rsidRPr="009A5F9D">
        <w:t>in gevaar zouden kunnen brengen;</w:t>
      </w:r>
    </w:p>
    <w:p w14:paraId="36676C70" w14:textId="3C5E726E" w:rsidR="00555450" w:rsidRPr="009A5F9D" w:rsidRDefault="00555450" w:rsidP="00555450">
      <w:pPr>
        <w:ind w:left="1418" w:hanging="709"/>
      </w:pPr>
      <w:r w:rsidRPr="009A5F9D">
        <w:t>(iii)</w:t>
      </w:r>
      <w:r w:rsidRPr="009A5F9D">
        <w:tab/>
        <w:t>de nieuwe eigenaar een profiel heeft dat niet strookt met het leveranciersbeleid van Enexis of Enexis Groep, een en ander door Enexis objectief aangetoond</w:t>
      </w:r>
      <w:r w:rsidR="003270E0">
        <w:t>;</w:t>
      </w:r>
    </w:p>
    <w:p w14:paraId="38B7D65C" w14:textId="389BB59F" w:rsidR="00555450" w:rsidRPr="009A5F9D" w:rsidRDefault="003270E0" w:rsidP="005C54AE">
      <w:pPr>
        <w:ind w:left="709"/>
      </w:pPr>
      <w:r w:rsidRPr="009A5F9D">
        <w:rPr>
          <w:rFonts w:cs="Verdana"/>
        </w:rPr>
        <w:t>één</w:t>
      </w:r>
      <w:r w:rsidRPr="009A5F9D" w:rsidDel="003270E0">
        <w:t xml:space="preserve"> </w:t>
      </w:r>
      <w:r w:rsidR="00555450" w:rsidRPr="009A5F9D">
        <w:t xml:space="preserve">en ander overigens slechts na voorafgaand overleg van partijen op directieniveau. Zodra </w:t>
      </w:r>
      <w:r w:rsidR="00E2718A">
        <w:t xml:space="preserve">Opdrachtnemer </w:t>
      </w:r>
      <w:r w:rsidR="00555450" w:rsidRPr="009A5F9D">
        <w:t>kennis heeft van één van bovenstaande situaties zal zij direct in contact treden met Enexis teneinde een afspraak voor dit overleg te maken.</w:t>
      </w:r>
      <w:r w:rsidR="00074F09" w:rsidRPr="00074F09">
        <w:t xml:space="preserve"> Indien Enexis van deze beëindigingsmogelijkheid gebruik maakt, is Enexis een beëindigingsvergoeding verschuldigd aan Opdrachtnemer overeenkomstig het bepaalde in Bijlage 02 Dossier Financiële Afspraken art. 8.14 (Vergoeding bij tussentijdse (gedeeltelijke) opzegging door Enexis).</w:t>
      </w:r>
    </w:p>
    <w:p w14:paraId="7FA760CF" w14:textId="77777777" w:rsidR="00555450" w:rsidRPr="009A5F9D" w:rsidRDefault="00555450" w:rsidP="00555450"/>
    <w:p w14:paraId="5339D9C9" w14:textId="271B4C2B" w:rsidR="00555450" w:rsidRPr="009A5F9D" w:rsidRDefault="00555450" w:rsidP="00555450">
      <w:pPr>
        <w:pStyle w:val="Lijstalinea"/>
        <w:numPr>
          <w:ilvl w:val="1"/>
          <w:numId w:val="4"/>
        </w:numPr>
      </w:pPr>
      <w:r w:rsidRPr="009A5F9D">
        <w:t xml:space="preserve">Enexis heeft het recht om met inachtneming van een opzegtermijn van ten minste drie (3) kalendermaanden een Dienst </w:t>
      </w:r>
      <w:r w:rsidR="005C54AE" w:rsidRPr="009A5F9D">
        <w:t xml:space="preserve">of Diensten </w:t>
      </w:r>
      <w:r w:rsidRPr="009A5F9D">
        <w:t>geheel of gedeeltelijk te beëindigen.</w:t>
      </w:r>
      <w:r w:rsidR="00074F09" w:rsidRPr="00074F09">
        <w:t xml:space="preserve"> Indien Enexis van deze beëindigingsmogelijkheid gebruik maakt, </w:t>
      </w:r>
      <w:r w:rsidR="00074F09" w:rsidRPr="00074F09">
        <w:lastRenderedPageBreak/>
        <w:t>is Enexis een beëindigingsvergoeding verschuldigd aan Opdrachtnemer overeenkomstig het bepaalde in Bijlage 02 Dossier Financiële Afspraken art. 8.14 (Vergoeding bij tussentijdse (gedeeltelijke) opzegging door Enexis).</w:t>
      </w:r>
    </w:p>
    <w:p w14:paraId="1085B739" w14:textId="77777777" w:rsidR="00C40D13" w:rsidRPr="009A5F9D" w:rsidRDefault="00C40D13" w:rsidP="00555450">
      <w:pPr>
        <w:rPr>
          <w:rFonts w:cs="Verdana"/>
        </w:rPr>
      </w:pPr>
    </w:p>
    <w:p w14:paraId="67AD7AC3" w14:textId="77777777" w:rsidR="00C40D13" w:rsidRPr="009A5F9D" w:rsidRDefault="00C40D13" w:rsidP="00555450">
      <w:pPr>
        <w:rPr>
          <w:rFonts w:cs="Verdana"/>
        </w:rPr>
      </w:pPr>
    </w:p>
    <w:p w14:paraId="52DD98B1" w14:textId="77777777" w:rsidR="00555450" w:rsidRPr="009A5F9D" w:rsidRDefault="00555450" w:rsidP="00555450">
      <w:pPr>
        <w:numPr>
          <w:ilvl w:val="0"/>
          <w:numId w:val="4"/>
        </w:numPr>
        <w:outlineLvl w:val="0"/>
        <w:rPr>
          <w:rFonts w:cs="Verdana"/>
          <w:b/>
          <w:bCs/>
          <w:u w:val="single"/>
        </w:rPr>
      </w:pPr>
      <w:bookmarkStart w:id="12" w:name="_Toc481076917"/>
      <w:r w:rsidRPr="009A5F9D">
        <w:rPr>
          <w:rFonts w:cs="Verdana"/>
          <w:b/>
          <w:bCs/>
          <w:u w:val="single"/>
        </w:rPr>
        <w:t>Gevolgen van Beëindiging</w:t>
      </w:r>
      <w:bookmarkEnd w:id="12"/>
    </w:p>
    <w:p w14:paraId="1A379F56" w14:textId="77777777" w:rsidR="00555450" w:rsidRPr="009A5F9D" w:rsidRDefault="00555450" w:rsidP="00555450">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277C3E32" w14:textId="5F183C67" w:rsidR="00555450" w:rsidRPr="009A5F9D" w:rsidRDefault="00555450" w:rsidP="00555450">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r w:rsidRPr="009A5F9D">
        <w:rPr>
          <w:rFonts w:cs="Verdana"/>
        </w:rPr>
        <w:t xml:space="preserve">Bepalingen welke naar hun aard bestemd zijn om ook na beëindiging van de </w:t>
      </w:r>
      <w:r w:rsidR="00704F3E">
        <w:rPr>
          <w:rFonts w:cs="Verdana"/>
        </w:rPr>
        <w:t>Overeenkomst</w:t>
      </w:r>
      <w:r w:rsidRPr="009A5F9D">
        <w:rPr>
          <w:rFonts w:cs="Verdana"/>
        </w:rPr>
        <w:t xml:space="preserve"> voort te duren, blijven na beëindiging van die </w:t>
      </w:r>
      <w:r w:rsidR="00704F3E">
        <w:rPr>
          <w:rFonts w:cs="Verdana"/>
        </w:rPr>
        <w:t>Overeenkomst</w:t>
      </w:r>
      <w:r w:rsidRPr="009A5F9D">
        <w:rPr>
          <w:rFonts w:cs="Verdana"/>
        </w:rPr>
        <w:t xml:space="preserve"> in stand. Tot deze bepalingen behoren onder meer artikel </w:t>
      </w:r>
      <w:r w:rsidR="00FF383F" w:rsidRPr="009A5F9D">
        <w:rPr>
          <w:rFonts w:cs="Verdana"/>
        </w:rPr>
        <w:t>2</w:t>
      </w:r>
      <w:r w:rsidR="00230E5A" w:rsidRPr="009A5F9D">
        <w:rPr>
          <w:rFonts w:cs="Verdana"/>
        </w:rPr>
        <w:t>4</w:t>
      </w:r>
      <w:r w:rsidRPr="009A5F9D">
        <w:rPr>
          <w:rFonts w:cs="Verdana"/>
        </w:rPr>
        <w:t xml:space="preserve"> (</w:t>
      </w:r>
      <w:r w:rsidR="005E4C95">
        <w:rPr>
          <w:rFonts w:cs="Verdana"/>
        </w:rPr>
        <w:t>G</w:t>
      </w:r>
      <w:r w:rsidR="005E4C95" w:rsidRPr="009A5F9D">
        <w:rPr>
          <w:rFonts w:cs="Verdana"/>
        </w:rPr>
        <w:t>arantie</w:t>
      </w:r>
      <w:r w:rsidRPr="009A5F9D">
        <w:rPr>
          <w:rFonts w:cs="Verdana"/>
        </w:rPr>
        <w:t xml:space="preserve">), artikel </w:t>
      </w:r>
      <w:r w:rsidR="00FF383F" w:rsidRPr="009A5F9D">
        <w:rPr>
          <w:rFonts w:cs="Verdana"/>
        </w:rPr>
        <w:t>2</w:t>
      </w:r>
      <w:r w:rsidR="00230E5A" w:rsidRPr="009A5F9D">
        <w:rPr>
          <w:rFonts w:cs="Verdana"/>
        </w:rPr>
        <w:t>6</w:t>
      </w:r>
      <w:r w:rsidRPr="009A5F9D">
        <w:rPr>
          <w:rFonts w:cs="Verdana"/>
        </w:rPr>
        <w:t xml:space="preserve"> (</w:t>
      </w:r>
      <w:r w:rsidR="005E4C95">
        <w:rPr>
          <w:rFonts w:cs="Verdana"/>
        </w:rPr>
        <w:t>A</w:t>
      </w:r>
      <w:r w:rsidR="005E4C95" w:rsidRPr="009A5F9D">
        <w:rPr>
          <w:rFonts w:cs="Verdana"/>
        </w:rPr>
        <w:t>ansprakelijkheid</w:t>
      </w:r>
      <w:r w:rsidRPr="009A5F9D">
        <w:rPr>
          <w:rFonts w:cs="Verdana"/>
        </w:rPr>
        <w:t xml:space="preserve">), artikel </w:t>
      </w:r>
      <w:r w:rsidR="00230E5A" w:rsidRPr="009A5F9D">
        <w:rPr>
          <w:rFonts w:cs="Verdana"/>
        </w:rPr>
        <w:t>28</w:t>
      </w:r>
      <w:r w:rsidRPr="009A5F9D">
        <w:rPr>
          <w:rFonts w:cs="Verdana"/>
        </w:rPr>
        <w:t xml:space="preserve"> (</w:t>
      </w:r>
      <w:r w:rsidR="005E4C95">
        <w:rPr>
          <w:rFonts w:cs="Verdana"/>
        </w:rPr>
        <w:t>V</w:t>
      </w:r>
      <w:r w:rsidR="005E4C95" w:rsidRPr="009A5F9D">
        <w:rPr>
          <w:rFonts w:cs="Verdana"/>
        </w:rPr>
        <w:t>erzekering</w:t>
      </w:r>
      <w:r w:rsidRPr="009A5F9D">
        <w:rPr>
          <w:rFonts w:cs="Verdana"/>
        </w:rPr>
        <w:t xml:space="preserve">), artikel </w:t>
      </w:r>
      <w:r w:rsidR="005C54AE" w:rsidRPr="009A5F9D">
        <w:rPr>
          <w:rFonts w:cs="Verdana"/>
        </w:rPr>
        <w:t>3</w:t>
      </w:r>
      <w:r w:rsidR="00230E5A" w:rsidRPr="009A5F9D">
        <w:rPr>
          <w:rFonts w:cs="Verdana"/>
        </w:rPr>
        <w:t>0</w:t>
      </w:r>
      <w:r w:rsidR="005C54AE" w:rsidRPr="009A5F9D">
        <w:rPr>
          <w:rFonts w:cs="Verdana"/>
        </w:rPr>
        <w:t xml:space="preserve"> </w:t>
      </w:r>
      <w:r w:rsidRPr="009A5F9D">
        <w:rPr>
          <w:rFonts w:cs="Verdana"/>
        </w:rPr>
        <w:t>(</w:t>
      </w:r>
      <w:r w:rsidR="005E4C95">
        <w:rPr>
          <w:rFonts w:cs="Verdana"/>
        </w:rPr>
        <w:t>I</w:t>
      </w:r>
      <w:r w:rsidR="005E4C95" w:rsidRPr="009A5F9D">
        <w:rPr>
          <w:rFonts w:cs="Verdana"/>
        </w:rPr>
        <w:t xml:space="preserve">ntellectueel </w:t>
      </w:r>
      <w:r w:rsidRPr="009A5F9D">
        <w:rPr>
          <w:rFonts w:cs="Verdana"/>
        </w:rPr>
        <w:t>eigendom</w:t>
      </w:r>
      <w:r w:rsidR="005E4C95">
        <w:rPr>
          <w:rFonts w:cs="Verdana"/>
        </w:rPr>
        <w:t>srechten</w:t>
      </w:r>
      <w:r w:rsidRPr="009A5F9D">
        <w:rPr>
          <w:rFonts w:cs="Verdana"/>
        </w:rPr>
        <w:t xml:space="preserve">), artikel </w:t>
      </w:r>
      <w:r w:rsidR="00863D9C" w:rsidRPr="009A5F9D">
        <w:rPr>
          <w:rFonts w:cs="Verdana"/>
        </w:rPr>
        <w:t xml:space="preserve">34 </w:t>
      </w:r>
      <w:r w:rsidRPr="009A5F9D">
        <w:rPr>
          <w:rFonts w:cs="Verdana"/>
        </w:rPr>
        <w:t>(</w:t>
      </w:r>
      <w:r w:rsidR="005E4C95">
        <w:rPr>
          <w:rFonts w:cs="Verdana"/>
        </w:rPr>
        <w:t>G</w:t>
      </w:r>
      <w:r w:rsidR="005E4C95" w:rsidRPr="009A5F9D">
        <w:rPr>
          <w:rFonts w:cs="Verdana"/>
        </w:rPr>
        <w:t>eheimhouding</w:t>
      </w:r>
      <w:r w:rsidRPr="009A5F9D">
        <w:rPr>
          <w:rFonts w:cs="Verdana"/>
        </w:rPr>
        <w:t xml:space="preserve">), artikel </w:t>
      </w:r>
      <w:r w:rsidR="00863062" w:rsidRPr="009A5F9D">
        <w:rPr>
          <w:rFonts w:cs="Verdana"/>
        </w:rPr>
        <w:t>3</w:t>
      </w:r>
      <w:r w:rsidR="00863062">
        <w:rPr>
          <w:rFonts w:cs="Verdana"/>
        </w:rPr>
        <w:t xml:space="preserve">3 </w:t>
      </w:r>
      <w:r w:rsidRPr="009A5F9D">
        <w:rPr>
          <w:rFonts w:cs="Verdana"/>
        </w:rPr>
        <w:t>(</w:t>
      </w:r>
      <w:r w:rsidR="005E4C95">
        <w:rPr>
          <w:rFonts w:cs="Verdana"/>
        </w:rPr>
        <w:t>G</w:t>
      </w:r>
      <w:r w:rsidR="005E4C95" w:rsidRPr="009A5F9D">
        <w:rPr>
          <w:rFonts w:cs="Verdana"/>
        </w:rPr>
        <w:t xml:space="preserve">egevensverwerking </w:t>
      </w:r>
      <w:r w:rsidRPr="009A5F9D">
        <w:rPr>
          <w:rFonts w:cs="Verdana"/>
        </w:rPr>
        <w:t xml:space="preserve">en privacy), dit artikel 4 (gevolgen van beëindiging – algemeen), artikel </w:t>
      </w:r>
      <w:r w:rsidR="00FF383F" w:rsidRPr="009A5F9D">
        <w:rPr>
          <w:rFonts w:cs="Verdana"/>
        </w:rPr>
        <w:t>4</w:t>
      </w:r>
      <w:r w:rsidR="00230E5A" w:rsidRPr="009A5F9D">
        <w:rPr>
          <w:rFonts w:cs="Verdana"/>
        </w:rPr>
        <w:t>6</w:t>
      </w:r>
      <w:r w:rsidRPr="009A5F9D">
        <w:rPr>
          <w:rFonts w:cs="Verdana"/>
        </w:rPr>
        <w:t xml:space="preserve"> (</w:t>
      </w:r>
      <w:r w:rsidR="005E4C95">
        <w:rPr>
          <w:rFonts w:cs="Verdana"/>
        </w:rPr>
        <w:t>H</w:t>
      </w:r>
      <w:r w:rsidR="00863062">
        <w:rPr>
          <w:rFonts w:cs="Verdana"/>
        </w:rPr>
        <w:t>eersend</w:t>
      </w:r>
      <w:r w:rsidR="00863062" w:rsidRPr="009A5F9D">
        <w:rPr>
          <w:rFonts w:cs="Verdana"/>
        </w:rPr>
        <w:t xml:space="preserve"> </w:t>
      </w:r>
      <w:r w:rsidRPr="009A5F9D">
        <w:rPr>
          <w:rFonts w:cs="Verdana"/>
        </w:rPr>
        <w:t>recht</w:t>
      </w:r>
      <w:r w:rsidR="00230E5A" w:rsidRPr="009A5F9D">
        <w:rPr>
          <w:rFonts w:cs="Verdana"/>
        </w:rPr>
        <w:t xml:space="preserve"> en geschillenbeslechting</w:t>
      </w:r>
      <w:r w:rsidRPr="009A5F9D">
        <w:rPr>
          <w:rFonts w:cs="Verdana"/>
        </w:rPr>
        <w:t xml:space="preserve">) van deze </w:t>
      </w:r>
      <w:r w:rsidR="00704F3E">
        <w:rPr>
          <w:rFonts w:cs="Verdana"/>
        </w:rPr>
        <w:t>Overeenkomst</w:t>
      </w:r>
      <w:r w:rsidRPr="009A5F9D">
        <w:rPr>
          <w:rFonts w:cs="Verdana"/>
        </w:rPr>
        <w:t xml:space="preserve">. </w:t>
      </w:r>
    </w:p>
    <w:p w14:paraId="646ABB02" w14:textId="77777777" w:rsidR="00555450" w:rsidRPr="009A5F9D" w:rsidRDefault="00555450" w:rsidP="00555450">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6D953A6E" w14:textId="20FD3107" w:rsidR="00555450" w:rsidRPr="009A5F9D" w:rsidRDefault="00555450" w:rsidP="00555450">
      <w:pPr>
        <w:numPr>
          <w:ilvl w:val="1"/>
          <w:numId w:val="4"/>
        </w:numPr>
        <w:rPr>
          <w:rFonts w:cs="Verdana"/>
        </w:rPr>
      </w:pPr>
      <w:r w:rsidRPr="009A5F9D">
        <w:t>Indien deze Overeenkomst, een Dienst om welke reden dan ook geheel of gedeeltelijk wordt beëindigd, dan zullen Partijen het Retransitieplan uitvoeren (</w:t>
      </w:r>
      <w:r w:rsidR="007C34E6">
        <w:t>B</w:t>
      </w:r>
      <w:r w:rsidRPr="009A5F9D">
        <w:t xml:space="preserve">ijlage </w:t>
      </w:r>
      <w:r w:rsidR="00670629" w:rsidRPr="009A5F9D">
        <w:t>09</w:t>
      </w:r>
      <w:r w:rsidRPr="009A5F9D">
        <w:t>) met als doel voor het navolgende zorg te dragen:</w:t>
      </w:r>
    </w:p>
    <w:p w14:paraId="10EF6DB9" w14:textId="77777777" w:rsidR="00555450" w:rsidRPr="009A5F9D" w:rsidRDefault="00555450" w:rsidP="00555450">
      <w:pPr>
        <w:pStyle w:val="FHListnum3"/>
        <w:tabs>
          <w:tab w:val="left" w:pos="737"/>
        </w:tabs>
      </w:pPr>
      <w:r w:rsidRPr="009A5F9D">
        <w:fldChar w:fldCharType="begin"/>
      </w:r>
      <w:r w:rsidRPr="009A5F9D">
        <w:instrText xml:space="preserve"> Quote “(“ </w:instrText>
      </w:r>
      <w:r w:rsidRPr="009A5F9D">
        <w:fldChar w:fldCharType="separate"/>
      </w:r>
      <w:r w:rsidRPr="009A5F9D">
        <w:t>(</w:t>
      </w:r>
      <w:r w:rsidRPr="009A5F9D">
        <w:fldChar w:fldCharType="end"/>
      </w:r>
      <w:r w:rsidRPr="009A5F9D">
        <w:fldChar w:fldCharType="begin"/>
      </w:r>
      <w:r w:rsidRPr="009A5F9D">
        <w:instrText xml:space="preserve"> listnum "fred"\l3\s1 </w:instrText>
      </w:r>
      <w:r w:rsidRPr="009A5F9D">
        <w:fldChar w:fldCharType="end"/>
      </w:r>
      <w:r w:rsidRPr="009A5F9D">
        <w:tab/>
        <w:t>Partijen zullen gezamenlijk en in goed onderling overleg zo snel als redelijkerwijs mogelijk voor afwikkeling van de Overeenkomst, respectievelijk de Diensten en Projecten zorgdragen.</w:t>
      </w:r>
    </w:p>
    <w:p w14:paraId="4C510B14" w14:textId="3DCACC17" w:rsidR="00555450" w:rsidRPr="009A5F9D" w:rsidRDefault="00555450" w:rsidP="00555450">
      <w:pPr>
        <w:pStyle w:val="FHListnum3"/>
      </w:pPr>
      <w:r w:rsidRPr="009A5F9D">
        <w:fldChar w:fldCharType="begin"/>
      </w:r>
      <w:r w:rsidRPr="009A5F9D">
        <w:instrText xml:space="preserve"> Quote “(“ </w:instrText>
      </w:r>
      <w:r w:rsidRPr="009A5F9D">
        <w:fldChar w:fldCharType="separate"/>
      </w:r>
      <w:r w:rsidRPr="009A5F9D">
        <w:t>(</w:t>
      </w:r>
      <w:r w:rsidRPr="009A5F9D">
        <w:fldChar w:fldCharType="end"/>
      </w:r>
      <w:r w:rsidRPr="009A5F9D">
        <w:fldChar w:fldCharType="begin"/>
      </w:r>
      <w:r w:rsidRPr="009A5F9D">
        <w:instrText xml:space="preserve"> listnum "fred"\l3 </w:instrText>
      </w:r>
      <w:r w:rsidRPr="009A5F9D">
        <w:fldChar w:fldCharType="end"/>
      </w:r>
      <w:r w:rsidRPr="009A5F9D">
        <w:tab/>
      </w:r>
      <w:r w:rsidR="00E2718A">
        <w:t xml:space="preserve">Opdrachtnemer </w:t>
      </w:r>
      <w:r w:rsidRPr="009A5F9D">
        <w:t xml:space="preserve">draagt er zorg voor en staat er voor in dat de </w:t>
      </w:r>
      <w:r w:rsidR="00863D9C" w:rsidRPr="009A5F9D">
        <w:t>Dienst</w:t>
      </w:r>
      <w:r w:rsidR="0071204C">
        <w:t xml:space="preserve"> </w:t>
      </w:r>
      <w:r w:rsidR="00863D9C" w:rsidRPr="009A5F9D">
        <w:t>(</w:t>
      </w:r>
      <w:r w:rsidR="0071204C">
        <w:t>-</w:t>
      </w:r>
      <w:r w:rsidR="00863D9C" w:rsidRPr="009A5F9D">
        <w:t xml:space="preserve">en) dan wel Dienstverlening </w:t>
      </w:r>
      <w:r w:rsidRPr="009A5F9D">
        <w:t xml:space="preserve">in overeenstemming met de voorwaarden van deze Overeenkomst ongestoord wordt voortgezet voor zover de </w:t>
      </w:r>
      <w:r w:rsidR="00863D9C" w:rsidRPr="009A5F9D">
        <w:t>Dienst</w:t>
      </w:r>
      <w:r w:rsidR="0071204C">
        <w:t xml:space="preserve"> </w:t>
      </w:r>
      <w:r w:rsidR="00863D9C" w:rsidRPr="009A5F9D">
        <w:t>(</w:t>
      </w:r>
      <w:r w:rsidR="0071204C">
        <w:t>-</w:t>
      </w:r>
      <w:r w:rsidR="00863D9C" w:rsidRPr="009A5F9D">
        <w:t xml:space="preserve">en) of </w:t>
      </w:r>
      <w:r w:rsidRPr="009A5F9D">
        <w:t xml:space="preserve">Dienstverlening nog niet aan een Opvolgend </w:t>
      </w:r>
      <w:r w:rsidR="00E2718A">
        <w:t xml:space="preserve">Opdrachtnemer </w:t>
      </w:r>
      <w:r w:rsidRPr="009A5F9D">
        <w:t>of Enexis is overgedragen, zodat de continuïteit van Dienstverlening voor Enexis gehandhaafd blijft; artikel </w:t>
      </w:r>
      <w:r w:rsidR="00FF383F" w:rsidRPr="009A5F9D">
        <w:t>5</w:t>
      </w:r>
      <w:r w:rsidRPr="009A5F9D">
        <w:t xml:space="preserve"> blijft hierbij onverkort van toepassing.</w:t>
      </w:r>
    </w:p>
    <w:p w14:paraId="5C22D2EF" w14:textId="17DDF1DF" w:rsidR="00555450" w:rsidRPr="009A5F9D" w:rsidRDefault="00555450" w:rsidP="00555450">
      <w:pPr>
        <w:pStyle w:val="FHListnum3"/>
      </w:pPr>
      <w:r w:rsidRPr="009A5F9D">
        <w:fldChar w:fldCharType="begin"/>
      </w:r>
      <w:r w:rsidRPr="009A5F9D">
        <w:instrText xml:space="preserve"> Quote “(“ </w:instrText>
      </w:r>
      <w:r w:rsidRPr="009A5F9D">
        <w:fldChar w:fldCharType="separate"/>
      </w:r>
      <w:r w:rsidRPr="009A5F9D">
        <w:t>(</w:t>
      </w:r>
      <w:r w:rsidRPr="009A5F9D">
        <w:fldChar w:fldCharType="end"/>
      </w:r>
      <w:r w:rsidRPr="009A5F9D">
        <w:fldChar w:fldCharType="begin"/>
      </w:r>
      <w:r w:rsidRPr="009A5F9D">
        <w:instrText xml:space="preserve"> listnum "fred"\l3 </w:instrText>
      </w:r>
      <w:r w:rsidRPr="009A5F9D">
        <w:fldChar w:fldCharType="end"/>
      </w:r>
      <w:r w:rsidRPr="009A5F9D">
        <w:tab/>
        <w:t xml:space="preserve">Enexis zal voor de (nog geleverde) Diensten bij beëindiging van deze Overeenkomst of een Dienst tot het feitelijk eindigen van de </w:t>
      </w:r>
      <w:r w:rsidR="00863D9C" w:rsidRPr="009A5F9D">
        <w:t xml:space="preserve">Dienst of </w:t>
      </w:r>
      <w:r w:rsidRPr="009A5F9D">
        <w:t xml:space="preserve">Dienstverlening de Vergoedingen betalen, die direct voor deze Beëindiging op de betreffende </w:t>
      </w:r>
      <w:r w:rsidR="00863D9C" w:rsidRPr="009A5F9D">
        <w:t xml:space="preserve">Dienst of </w:t>
      </w:r>
      <w:r w:rsidRPr="009A5F9D">
        <w:t>Dienstverlening van toepassing waren.</w:t>
      </w:r>
    </w:p>
    <w:p w14:paraId="3F02FE68" w14:textId="3A436B4A" w:rsidR="00555450" w:rsidRPr="009A5F9D" w:rsidRDefault="00555450" w:rsidP="00555450">
      <w:pPr>
        <w:pStyle w:val="FHListnum3"/>
      </w:pPr>
      <w:r w:rsidRPr="009A5F9D">
        <w:fldChar w:fldCharType="begin"/>
      </w:r>
      <w:r w:rsidRPr="009A5F9D">
        <w:instrText xml:space="preserve"> Quote “(“ </w:instrText>
      </w:r>
      <w:r w:rsidRPr="009A5F9D">
        <w:fldChar w:fldCharType="separate"/>
      </w:r>
      <w:r w:rsidRPr="009A5F9D">
        <w:t>(</w:t>
      </w:r>
      <w:r w:rsidRPr="009A5F9D">
        <w:fldChar w:fldCharType="end"/>
      </w:r>
      <w:r w:rsidRPr="009A5F9D">
        <w:fldChar w:fldCharType="begin"/>
      </w:r>
      <w:r w:rsidRPr="009A5F9D">
        <w:instrText xml:space="preserve"> listnum "fred"\l3 </w:instrText>
      </w:r>
      <w:r w:rsidRPr="009A5F9D">
        <w:fldChar w:fldCharType="end"/>
      </w:r>
      <w:r w:rsidRPr="009A5F9D">
        <w:tab/>
      </w:r>
      <w:r w:rsidR="00E2718A">
        <w:t xml:space="preserve">Opdrachtnemer </w:t>
      </w:r>
      <w:r w:rsidRPr="009A5F9D">
        <w:t xml:space="preserve">zal de Dienstverlening bij Beëindiging van deze Overeenkomst of een Dienst in overeenstemming met het Retransitieplan aan Enexis of een Opvolgend </w:t>
      </w:r>
      <w:r w:rsidR="00E2718A">
        <w:t xml:space="preserve">Opdrachtnemer </w:t>
      </w:r>
      <w:r w:rsidRPr="009A5F9D">
        <w:t>overdragen.</w:t>
      </w:r>
    </w:p>
    <w:p w14:paraId="70E69E9D" w14:textId="704FCEE4" w:rsidR="00555450" w:rsidRPr="009A5F9D" w:rsidRDefault="00555450" w:rsidP="00555450">
      <w:pPr>
        <w:pStyle w:val="FHListnum3"/>
      </w:pPr>
      <w:r w:rsidRPr="009A5F9D">
        <w:fldChar w:fldCharType="begin"/>
      </w:r>
      <w:r w:rsidRPr="009A5F9D">
        <w:instrText xml:space="preserve"> Quote “(“ </w:instrText>
      </w:r>
      <w:r w:rsidRPr="009A5F9D">
        <w:fldChar w:fldCharType="separate"/>
      </w:r>
      <w:r w:rsidRPr="009A5F9D">
        <w:t>(</w:t>
      </w:r>
      <w:r w:rsidRPr="009A5F9D">
        <w:fldChar w:fldCharType="end"/>
      </w:r>
      <w:r w:rsidRPr="009A5F9D">
        <w:fldChar w:fldCharType="begin"/>
      </w:r>
      <w:r w:rsidRPr="009A5F9D">
        <w:instrText xml:space="preserve"> listnum "fred"\l3 </w:instrText>
      </w:r>
      <w:r w:rsidRPr="009A5F9D">
        <w:fldChar w:fldCharType="end"/>
      </w:r>
      <w:r w:rsidRPr="009A5F9D">
        <w:tab/>
      </w:r>
      <w:r w:rsidR="00E2718A">
        <w:t xml:space="preserve">Opdrachtnemer </w:t>
      </w:r>
      <w:r w:rsidRPr="009A5F9D">
        <w:t xml:space="preserve">zal Enexis van gedetailleerde gegevens met betrekking tot de voor de Dienstverlening vereiste systemen, procedures en werkzaamheden voorzien, die Enexis of de Opvolgend </w:t>
      </w:r>
      <w:r w:rsidR="00E2718A">
        <w:t xml:space="preserve">Opdrachtnemer </w:t>
      </w:r>
      <w:r w:rsidRPr="009A5F9D">
        <w:t>nodig zal hebben voor het door hem verrichten van de Dienst</w:t>
      </w:r>
      <w:r w:rsidR="00863D9C" w:rsidRPr="009A5F9D">
        <w:t>(</w:t>
      </w:r>
      <w:r w:rsidRPr="009A5F9D">
        <w:t>en</w:t>
      </w:r>
      <w:r w:rsidR="00863D9C" w:rsidRPr="009A5F9D">
        <w:t>) of Dienstverlening</w:t>
      </w:r>
      <w:r w:rsidRPr="009A5F9D">
        <w:t>.</w:t>
      </w:r>
    </w:p>
    <w:p w14:paraId="5A5FEE23" w14:textId="3C31B669" w:rsidR="00555450" w:rsidRPr="009A5F9D" w:rsidRDefault="00555450" w:rsidP="00555450">
      <w:pPr>
        <w:pStyle w:val="FHListnum3"/>
      </w:pPr>
      <w:r w:rsidRPr="009A5F9D">
        <w:fldChar w:fldCharType="begin"/>
      </w:r>
      <w:r w:rsidRPr="009A5F9D">
        <w:instrText xml:space="preserve"> Quote “(“ </w:instrText>
      </w:r>
      <w:r w:rsidRPr="009A5F9D">
        <w:fldChar w:fldCharType="separate"/>
      </w:r>
      <w:r w:rsidRPr="009A5F9D">
        <w:t>(</w:t>
      </w:r>
      <w:r w:rsidRPr="009A5F9D">
        <w:fldChar w:fldCharType="end"/>
      </w:r>
      <w:r w:rsidRPr="009A5F9D">
        <w:fldChar w:fldCharType="begin"/>
      </w:r>
      <w:r w:rsidRPr="009A5F9D">
        <w:instrText xml:space="preserve"> listnum "fred"\l3 </w:instrText>
      </w:r>
      <w:r w:rsidRPr="009A5F9D">
        <w:fldChar w:fldCharType="end"/>
      </w:r>
      <w:r w:rsidRPr="009A5F9D">
        <w:tab/>
        <w:t xml:space="preserve">Onverminderd het in artikel </w:t>
      </w:r>
      <w:r w:rsidR="00230E5A" w:rsidRPr="009A5F9D">
        <w:t>11</w:t>
      </w:r>
      <w:r w:rsidRPr="009A5F9D">
        <w:t xml:space="preserve"> bepaalde, heeft Enexis het recht om de systemen, hardware, goederen, enz., die Enexis of de Opvolgend </w:t>
      </w:r>
      <w:r w:rsidR="00E2718A">
        <w:t xml:space="preserve">Opdrachtnemer </w:t>
      </w:r>
      <w:r w:rsidRPr="009A5F9D">
        <w:t xml:space="preserve">voor het verrichten van de Diensten </w:t>
      </w:r>
      <w:r w:rsidR="00524348" w:rsidRPr="009A5F9D">
        <w:t xml:space="preserve">of Dienstverlening </w:t>
      </w:r>
      <w:r w:rsidRPr="009A5F9D">
        <w:t xml:space="preserve">nodig zal hebben en welke door </w:t>
      </w:r>
      <w:r w:rsidR="00E2718A">
        <w:t xml:space="preserve">Opdrachtnemer </w:t>
      </w:r>
      <w:r w:rsidRPr="009A5F9D">
        <w:t xml:space="preserve">uitsluitend ten behoeve van Enexis worden ingezet, tegen </w:t>
      </w:r>
      <w:r w:rsidR="00E2718A">
        <w:t>Opdrachtnemer</w:t>
      </w:r>
      <w:r w:rsidRPr="009A5F9D">
        <w:t xml:space="preserve">s netto boekwaarde, die niet hoger dan de marktwaarde daarvan zal zijn, van </w:t>
      </w:r>
      <w:r w:rsidR="00E2718A">
        <w:t xml:space="preserve">Opdrachtnemer </w:t>
      </w:r>
      <w:r w:rsidRPr="009A5F9D">
        <w:t>in eigendom te verkrijgen. Voor alle systemen, hardware, goederen, enz</w:t>
      </w:r>
      <w:r w:rsidR="0071204C">
        <w:t>.</w:t>
      </w:r>
      <w:r w:rsidRPr="009A5F9D">
        <w:t xml:space="preserve"> die niet onder het hier voor genoemde vallen, geldt dat Enexis van </w:t>
      </w:r>
      <w:r w:rsidR="00E2718A">
        <w:t xml:space="preserve">Opdrachtnemer </w:t>
      </w:r>
      <w:r w:rsidRPr="009A5F9D">
        <w:t xml:space="preserve">kan verlangen hiervoor een redelijk alternatief aan te bieden. Onder </w:t>
      </w:r>
      <w:r w:rsidR="00E2718A">
        <w:t>Opdrachtnemer</w:t>
      </w:r>
      <w:r w:rsidRPr="009A5F9D">
        <w:t xml:space="preserve">s netto boekwaarde wordt verstaan de aanschafwaarde van de betreffende systemen, hardware, goederen etc. </w:t>
      </w:r>
      <w:r w:rsidRPr="009A5F9D">
        <w:lastRenderedPageBreak/>
        <w:t>verminderd met  de afschrijving – inclusief waardevermindering en herwaardering - daarop tot aan het moment waarop de systemen, hardware, goederen etc. door Enexis in eigendom worden verkregen.</w:t>
      </w:r>
    </w:p>
    <w:p w14:paraId="2D3F8D5B" w14:textId="5A2FB9C0" w:rsidR="00555450" w:rsidRPr="009A5F9D" w:rsidRDefault="00555450" w:rsidP="00555450">
      <w:pPr>
        <w:pStyle w:val="FHListnum3"/>
      </w:pPr>
      <w:r w:rsidRPr="009A5F9D">
        <w:fldChar w:fldCharType="begin"/>
      </w:r>
      <w:r w:rsidRPr="009A5F9D">
        <w:instrText xml:space="preserve"> Quote “(“ </w:instrText>
      </w:r>
      <w:r w:rsidRPr="009A5F9D">
        <w:fldChar w:fldCharType="separate"/>
      </w:r>
      <w:r w:rsidRPr="009A5F9D">
        <w:t>(</w:t>
      </w:r>
      <w:r w:rsidRPr="009A5F9D">
        <w:fldChar w:fldCharType="end"/>
      </w:r>
      <w:r w:rsidRPr="009A5F9D">
        <w:fldChar w:fldCharType="begin"/>
      </w:r>
      <w:r w:rsidRPr="009A5F9D">
        <w:instrText xml:space="preserve"> listnum "fred"\l3 </w:instrText>
      </w:r>
      <w:r w:rsidRPr="009A5F9D">
        <w:fldChar w:fldCharType="end"/>
      </w:r>
      <w:r w:rsidRPr="009A5F9D">
        <w:tab/>
      </w:r>
      <w:r w:rsidR="00E2718A">
        <w:t xml:space="preserve">Opdrachtnemer </w:t>
      </w:r>
      <w:r w:rsidRPr="009A5F9D">
        <w:t xml:space="preserve">zal Personeel van Enexis of de Opvolgend </w:t>
      </w:r>
      <w:r w:rsidR="00E2718A">
        <w:t>Opdrachtnemer</w:t>
      </w:r>
      <w:r w:rsidRPr="009A5F9D">
        <w:t xml:space="preserve">, dat de Diensten </w:t>
      </w:r>
      <w:r w:rsidR="00524348" w:rsidRPr="009A5F9D">
        <w:t xml:space="preserve">of Dienstverlening </w:t>
      </w:r>
      <w:r w:rsidRPr="009A5F9D">
        <w:t xml:space="preserve">zal gaan verrichten, adequate opleiding en training geven, waarvoor Enexis of de Opvolgend </w:t>
      </w:r>
      <w:r w:rsidR="00E2718A">
        <w:t xml:space="preserve">Opdrachtnemer </w:t>
      </w:r>
      <w:r w:rsidRPr="009A5F9D">
        <w:t>een redelijke, niet hoger dan marktconforme</w:t>
      </w:r>
      <w:r w:rsidR="0071204C">
        <w:t>,</w:t>
      </w:r>
      <w:r w:rsidRPr="009A5F9D">
        <w:t xml:space="preserve"> vergoeding zal betalen.</w:t>
      </w:r>
    </w:p>
    <w:p w14:paraId="7A1EB153" w14:textId="73F5F242" w:rsidR="00555450" w:rsidRPr="009A5F9D" w:rsidRDefault="00555450" w:rsidP="00555450">
      <w:pPr>
        <w:pStyle w:val="FHListnum3"/>
      </w:pPr>
      <w:r w:rsidRPr="009A5F9D">
        <w:fldChar w:fldCharType="begin"/>
      </w:r>
      <w:r w:rsidRPr="009A5F9D">
        <w:instrText xml:space="preserve"> Quote “(“ </w:instrText>
      </w:r>
      <w:r w:rsidRPr="009A5F9D">
        <w:fldChar w:fldCharType="separate"/>
      </w:r>
      <w:r w:rsidRPr="009A5F9D">
        <w:t>(</w:t>
      </w:r>
      <w:r w:rsidRPr="009A5F9D">
        <w:fldChar w:fldCharType="end"/>
      </w:r>
      <w:r w:rsidRPr="009A5F9D">
        <w:fldChar w:fldCharType="begin"/>
      </w:r>
      <w:r w:rsidRPr="009A5F9D">
        <w:instrText xml:space="preserve"> listnum "fred"\l3 </w:instrText>
      </w:r>
      <w:r w:rsidRPr="009A5F9D">
        <w:fldChar w:fldCharType="end"/>
      </w:r>
      <w:r w:rsidRPr="009A5F9D">
        <w:tab/>
      </w:r>
      <w:r w:rsidR="00E2718A">
        <w:t xml:space="preserve">Opdrachtnemer </w:t>
      </w:r>
      <w:r w:rsidRPr="009A5F9D">
        <w:t xml:space="preserve">zal haar uiterste best doen om de overeenkomsten met haar toeleveranciers, die Enexis of de Opvolgend </w:t>
      </w:r>
      <w:r w:rsidR="00E2718A">
        <w:t>Opdrachtnemer</w:t>
      </w:r>
      <w:r w:rsidRPr="009A5F9D">
        <w:t xml:space="preserve">, ten behoeve van het voortgezet verrichten van de Diensten wil overnemen, aan Enexis of de Opvolgend </w:t>
      </w:r>
      <w:r w:rsidR="00E2718A">
        <w:t xml:space="preserve">Opdrachtnemer </w:t>
      </w:r>
      <w:r w:rsidRPr="009A5F9D">
        <w:t>over te dragen.</w:t>
      </w:r>
    </w:p>
    <w:p w14:paraId="0685B21F" w14:textId="3D5BC351" w:rsidR="00555450" w:rsidRPr="009A5F9D" w:rsidRDefault="00555450" w:rsidP="00555450">
      <w:pPr>
        <w:pStyle w:val="FHListnum3"/>
      </w:pPr>
      <w:r w:rsidRPr="009A5F9D">
        <w:fldChar w:fldCharType="begin"/>
      </w:r>
      <w:r w:rsidRPr="009A5F9D">
        <w:instrText xml:space="preserve"> Quote “(“ </w:instrText>
      </w:r>
      <w:r w:rsidRPr="009A5F9D">
        <w:fldChar w:fldCharType="separate"/>
      </w:r>
      <w:r w:rsidRPr="009A5F9D">
        <w:t>(</w:t>
      </w:r>
      <w:r w:rsidRPr="009A5F9D">
        <w:fldChar w:fldCharType="end"/>
      </w:r>
      <w:r w:rsidRPr="009A5F9D">
        <w:fldChar w:fldCharType="begin"/>
      </w:r>
      <w:r w:rsidRPr="009A5F9D">
        <w:instrText xml:space="preserve"> listnum "fred"\l3 </w:instrText>
      </w:r>
      <w:r w:rsidRPr="009A5F9D">
        <w:fldChar w:fldCharType="end"/>
      </w:r>
      <w:r w:rsidRPr="009A5F9D">
        <w:tab/>
      </w:r>
      <w:r w:rsidR="00E2718A">
        <w:t xml:space="preserve">Opdrachtnemer </w:t>
      </w:r>
      <w:r w:rsidRPr="009A5F9D">
        <w:t xml:space="preserve">zal er zorg voor dragen dat Enexis of de Opvolgend </w:t>
      </w:r>
      <w:r w:rsidR="00E2718A">
        <w:t xml:space="preserve">Opdrachtnemer </w:t>
      </w:r>
      <w:r w:rsidRPr="009A5F9D">
        <w:t xml:space="preserve">de gebruiksrechten op systemen en programmatuur van </w:t>
      </w:r>
      <w:r w:rsidR="00E2718A">
        <w:t>Opdrachtnemer</w:t>
      </w:r>
      <w:r w:rsidRPr="009A5F9D">
        <w:t xml:space="preserve">, die Enexis of de Opvolgend </w:t>
      </w:r>
      <w:r w:rsidR="00E2718A">
        <w:t xml:space="preserve">Opdrachtnemer </w:t>
      </w:r>
      <w:r w:rsidRPr="009A5F9D">
        <w:t xml:space="preserve">voor het verrichten van de Diensten nodig heeft, verkrijgt. Dit geldt niet voor systemen en programmatuur die </w:t>
      </w:r>
      <w:r w:rsidR="00E2718A">
        <w:t xml:space="preserve">Opdrachtnemer </w:t>
      </w:r>
      <w:r w:rsidRPr="009A5F9D">
        <w:t>generiek inzet voor de Dienstverlening aan haar klanten, waaronder</w:t>
      </w:r>
      <w:r w:rsidR="0071204C">
        <w:t>,</w:t>
      </w:r>
      <w:r w:rsidRPr="009A5F9D">
        <w:t xml:space="preserve"> maar niet uitsluitend</w:t>
      </w:r>
      <w:r w:rsidR="0071204C">
        <w:t>,</w:t>
      </w:r>
      <w:r w:rsidRPr="009A5F9D">
        <w:t xml:space="preserve"> het Service Management Systeem</w:t>
      </w:r>
      <w:r w:rsidR="000C01A4">
        <w:t>.</w:t>
      </w:r>
    </w:p>
    <w:p w14:paraId="520EF134" w14:textId="78699327" w:rsidR="00555450" w:rsidRPr="009A5F9D" w:rsidRDefault="00555450" w:rsidP="00555450">
      <w:pPr>
        <w:pStyle w:val="FHListnum3"/>
      </w:pPr>
      <w:r w:rsidRPr="009A5F9D">
        <w:fldChar w:fldCharType="begin"/>
      </w:r>
      <w:r w:rsidRPr="009A5F9D">
        <w:instrText xml:space="preserve"> Quote “(“ </w:instrText>
      </w:r>
      <w:r w:rsidRPr="009A5F9D">
        <w:fldChar w:fldCharType="separate"/>
      </w:r>
      <w:r w:rsidRPr="009A5F9D">
        <w:t>(</w:t>
      </w:r>
      <w:r w:rsidRPr="009A5F9D">
        <w:fldChar w:fldCharType="end"/>
      </w:r>
      <w:r w:rsidRPr="009A5F9D">
        <w:fldChar w:fldCharType="begin"/>
      </w:r>
      <w:r w:rsidRPr="009A5F9D">
        <w:instrText xml:space="preserve"> listnum "fred"\l3 </w:instrText>
      </w:r>
      <w:r w:rsidRPr="009A5F9D">
        <w:fldChar w:fldCharType="end"/>
      </w:r>
      <w:r w:rsidRPr="009A5F9D">
        <w:tab/>
      </w:r>
      <w:r w:rsidR="00E2718A">
        <w:t xml:space="preserve">Opdrachtnemer </w:t>
      </w:r>
      <w:r w:rsidRPr="009A5F9D">
        <w:t>zal de Enexis programmatuur inclusief de broncodes, technische beschrijvingen en beschrijvingen van onderhoud, aanpassingen en verbeteringen, etc. op gegevensdragers in de vorm zoals Enexis die wil ontvangen, aan Enexis overdragen.</w:t>
      </w:r>
    </w:p>
    <w:p w14:paraId="22483C99" w14:textId="77777777" w:rsidR="00555450" w:rsidRPr="009A5F9D" w:rsidRDefault="00555450" w:rsidP="00555450">
      <w:pPr>
        <w:tabs>
          <w:tab w:val="left" w:pos="-566"/>
          <w:tab w:val="left" w:pos="568"/>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ind w:left="567" w:hanging="567"/>
        <w:rPr>
          <w:rFonts w:cs="Verdana"/>
        </w:rPr>
      </w:pPr>
    </w:p>
    <w:p w14:paraId="484971DA" w14:textId="0D2967D6" w:rsidR="00555450" w:rsidRPr="009A5F9D" w:rsidRDefault="00555450" w:rsidP="00555450">
      <w:pPr>
        <w:numPr>
          <w:ilvl w:val="1"/>
          <w:numId w:val="4"/>
        </w:numPr>
        <w:rPr>
          <w:rFonts w:cs="Verdana"/>
        </w:rPr>
      </w:pPr>
      <w:r w:rsidRPr="009A5F9D">
        <w:rPr>
          <w:rFonts w:cs="Verdana"/>
        </w:rPr>
        <w:t xml:space="preserve">Voor de uitvoering van het Retransitieplan door </w:t>
      </w:r>
      <w:r w:rsidR="00E2718A">
        <w:rPr>
          <w:rFonts w:cs="Verdana"/>
        </w:rPr>
        <w:t xml:space="preserve">Opdrachtnemer </w:t>
      </w:r>
      <w:r w:rsidRPr="009A5F9D">
        <w:rPr>
          <w:rFonts w:cs="Verdana"/>
        </w:rPr>
        <w:t xml:space="preserve">betaalt Enexis de in Bijlage </w:t>
      </w:r>
      <w:r w:rsidR="0071204C">
        <w:rPr>
          <w:rFonts w:cs="Verdana"/>
        </w:rPr>
        <w:t xml:space="preserve">02 Dossier Financiële Afspraken, </w:t>
      </w:r>
      <w:r w:rsidR="00E2718A">
        <w:rPr>
          <w:rFonts w:cs="Verdana"/>
        </w:rPr>
        <w:t>hoofdstuk 8</w:t>
      </w:r>
      <w:r w:rsidRPr="009A5F9D">
        <w:rPr>
          <w:rFonts w:cs="Verdana"/>
        </w:rPr>
        <w:t xml:space="preserve"> opgenomen Vergoeding. </w:t>
      </w:r>
      <w:r w:rsidR="00E2718A">
        <w:rPr>
          <w:rFonts w:cs="Verdana"/>
        </w:rPr>
        <w:t xml:space="preserve">Opdrachtnemer </w:t>
      </w:r>
      <w:r w:rsidRPr="009A5F9D">
        <w:rPr>
          <w:rFonts w:cs="Verdana"/>
        </w:rPr>
        <w:t xml:space="preserve">is gehouden het Retransitieplan, alsmede de in Bijlage </w:t>
      </w:r>
      <w:r w:rsidR="0071204C">
        <w:rPr>
          <w:rFonts w:cs="Verdana"/>
        </w:rPr>
        <w:t>02</w:t>
      </w:r>
      <w:r w:rsidR="00230E5A" w:rsidRPr="009A5F9D">
        <w:rPr>
          <w:rFonts w:cs="Verdana"/>
        </w:rPr>
        <w:t xml:space="preserve"> </w:t>
      </w:r>
      <w:r w:rsidRPr="009A5F9D">
        <w:rPr>
          <w:rFonts w:cs="Verdana"/>
        </w:rPr>
        <w:t>opgenomen Vergoeding voor de uitvoering daarvan, eenmaal per jaar te updaten en het geüpdatete Retransitieplan alsmede de geüpdatete Vergoeding ter goedkeuring aan Enexis voor te leggen.</w:t>
      </w:r>
    </w:p>
    <w:p w14:paraId="44A1A1D8" w14:textId="77777777" w:rsidR="00555450" w:rsidRPr="009A5F9D" w:rsidRDefault="00555450" w:rsidP="00555450">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074121E0" w14:textId="039B23D8" w:rsidR="00555450" w:rsidRPr="008B3FEA" w:rsidRDefault="00555450" w:rsidP="00555450">
      <w:pPr>
        <w:numPr>
          <w:ilvl w:val="1"/>
          <w:numId w:val="4"/>
        </w:numPr>
        <w:rPr>
          <w:rFonts w:cs="Verdana"/>
        </w:rPr>
      </w:pPr>
      <w:r w:rsidRPr="009A5F9D">
        <w:rPr>
          <w:rFonts w:cs="Verdana"/>
        </w:rPr>
        <w:t>Niet-Beëindigde Diensten zullen onverkort en tegen een ongewijzigde Vergoeding</w:t>
      </w:r>
      <w:r w:rsidR="0071204C">
        <w:rPr>
          <w:rFonts w:cs="Verdana"/>
        </w:rPr>
        <w:t>,</w:t>
      </w:r>
      <w:r w:rsidRPr="009A5F9D">
        <w:rPr>
          <w:rFonts w:cs="Verdana"/>
        </w:rPr>
        <w:t xml:space="preserve"> onder dezelfde voorwaarden</w:t>
      </w:r>
      <w:r w:rsidR="00524348" w:rsidRPr="009A5F9D">
        <w:rPr>
          <w:rFonts w:cs="Verdana"/>
        </w:rPr>
        <w:t xml:space="preserve"> en prijs</w:t>
      </w:r>
      <w:r w:rsidRPr="009A5F9D">
        <w:rPr>
          <w:rFonts w:cs="Verdana"/>
        </w:rPr>
        <w:t xml:space="preserve">, door de </w:t>
      </w:r>
      <w:r w:rsidR="00E2718A">
        <w:rPr>
          <w:rFonts w:cs="Verdana"/>
        </w:rPr>
        <w:t xml:space="preserve">Opdrachtnemer </w:t>
      </w:r>
      <w:r w:rsidRPr="009A5F9D">
        <w:rPr>
          <w:rFonts w:cs="Verdana"/>
        </w:rPr>
        <w:t>worden geleverd</w:t>
      </w:r>
      <w:r w:rsidR="000C01A4">
        <w:rPr>
          <w:rFonts w:cs="Verdana"/>
        </w:rPr>
        <w:t>.</w:t>
      </w:r>
    </w:p>
    <w:p w14:paraId="68BD388F" w14:textId="71FF8298" w:rsidR="00555450" w:rsidRPr="009A5F9D" w:rsidRDefault="00555450" w:rsidP="009943D7">
      <w:pPr>
        <w:ind w:left="737"/>
        <w:rPr>
          <w:rFonts w:cs="Verdana"/>
        </w:rPr>
      </w:pPr>
    </w:p>
    <w:p w14:paraId="0C32EDA6" w14:textId="00A1FF67" w:rsidR="00037E31" w:rsidRPr="009A5F9D" w:rsidRDefault="00037E31" w:rsidP="006D321A">
      <w:pPr>
        <w:numPr>
          <w:ilvl w:val="1"/>
          <w:numId w:val="4"/>
        </w:numPr>
        <w:rPr>
          <w:rFonts w:cs="Verdana"/>
        </w:rPr>
      </w:pPr>
      <w:r w:rsidRPr="009A5F9D">
        <w:rPr>
          <w:rFonts w:cs="Verdana"/>
        </w:rPr>
        <w:t xml:space="preserve">Partijen verplichten zich om elkaar alle redelijke exit assistentie te verlenen conform het </w:t>
      </w:r>
      <w:r w:rsidR="009943D7" w:rsidRPr="009A5F9D">
        <w:rPr>
          <w:rFonts w:cs="Verdana"/>
        </w:rPr>
        <w:t>Retransitie</w:t>
      </w:r>
      <w:r w:rsidR="00FF383F" w:rsidRPr="009A5F9D">
        <w:rPr>
          <w:rFonts w:cs="Verdana"/>
        </w:rPr>
        <w:t>plan (</w:t>
      </w:r>
      <w:r w:rsidR="007C34E6">
        <w:rPr>
          <w:rFonts w:cs="Verdana"/>
        </w:rPr>
        <w:t>B</w:t>
      </w:r>
      <w:r w:rsidR="00FF383F" w:rsidRPr="009A5F9D">
        <w:rPr>
          <w:rFonts w:cs="Verdana"/>
        </w:rPr>
        <w:t xml:space="preserve">ijlage </w:t>
      </w:r>
      <w:r w:rsidR="00670629" w:rsidRPr="009A5F9D">
        <w:rPr>
          <w:rFonts w:cs="Verdana"/>
        </w:rPr>
        <w:t>09</w:t>
      </w:r>
      <w:r w:rsidR="00FF383F" w:rsidRPr="009A5F9D">
        <w:rPr>
          <w:rFonts w:cs="Verdana"/>
        </w:rPr>
        <w:t>)</w:t>
      </w:r>
      <w:r w:rsidRPr="009A5F9D">
        <w:rPr>
          <w:rFonts w:cs="Verdana"/>
        </w:rPr>
        <w:t>, teneinde</w:t>
      </w:r>
      <w:r w:rsidR="00FC09C9" w:rsidRPr="009A5F9D">
        <w:rPr>
          <w:rFonts w:cs="Verdana"/>
        </w:rPr>
        <w:t xml:space="preserve"> ten einde een soepele overdracht van de verantwoordelijkheden voor de Diensten of Dienstverlening te bewerkstelligen. Partijen werken bij voorkeur samen middels overleggremia waarin ze allen zijn vertegenwoordigd</w:t>
      </w:r>
      <w:r w:rsidR="0071204C">
        <w:rPr>
          <w:rFonts w:cs="Verdana"/>
        </w:rPr>
        <w:t>, teneinde</w:t>
      </w:r>
      <w:r w:rsidRPr="009A5F9D">
        <w:rPr>
          <w:rFonts w:cs="Verdana"/>
        </w:rPr>
        <w:t>:</w:t>
      </w:r>
    </w:p>
    <w:p w14:paraId="0B956676" w14:textId="77AEADF5" w:rsidR="00037E31" w:rsidRPr="00E2718A" w:rsidRDefault="00037E31" w:rsidP="00E2718A">
      <w:pPr>
        <w:pStyle w:val="Sourcingcontractpagnr"/>
        <w:numPr>
          <w:ilvl w:val="0"/>
          <w:numId w:val="0"/>
        </w:numPr>
        <w:spacing w:line="270" w:lineRule="exact"/>
        <w:rPr>
          <w:rFonts w:ascii="Verdana" w:hAnsi="Verdana"/>
          <w:sz w:val="20"/>
          <w:szCs w:val="20"/>
        </w:rPr>
      </w:pPr>
      <w:r w:rsidRPr="00E2718A">
        <w:rPr>
          <w:rFonts w:ascii="Verdana" w:hAnsi="Verdana"/>
          <w:sz w:val="20"/>
          <w:szCs w:val="20"/>
        </w:rPr>
        <w:t>de overgang van de Diensten</w:t>
      </w:r>
      <w:r w:rsidR="0004597D" w:rsidRPr="00E2718A">
        <w:rPr>
          <w:rFonts w:ascii="Verdana" w:hAnsi="Verdana"/>
          <w:sz w:val="20"/>
          <w:szCs w:val="20"/>
        </w:rPr>
        <w:t xml:space="preserve"> van </w:t>
      </w:r>
      <w:r w:rsidR="00E2718A" w:rsidRPr="00E2718A">
        <w:rPr>
          <w:rFonts w:ascii="Verdana" w:hAnsi="Verdana"/>
          <w:sz w:val="20"/>
          <w:szCs w:val="20"/>
        </w:rPr>
        <w:t xml:space="preserve">Opdrachtnemer </w:t>
      </w:r>
      <w:r w:rsidRPr="00E2718A">
        <w:rPr>
          <w:rFonts w:ascii="Verdana" w:hAnsi="Verdana"/>
          <w:sz w:val="20"/>
          <w:szCs w:val="20"/>
        </w:rPr>
        <w:t xml:space="preserve">naar </w:t>
      </w:r>
      <w:r w:rsidR="0071204C" w:rsidRPr="00E2718A">
        <w:rPr>
          <w:rFonts w:ascii="Verdana" w:hAnsi="Verdana"/>
          <w:sz w:val="20"/>
          <w:szCs w:val="20"/>
        </w:rPr>
        <w:t xml:space="preserve">Enexis </w:t>
      </w:r>
      <w:r w:rsidRPr="00E2718A">
        <w:rPr>
          <w:rFonts w:ascii="Verdana" w:hAnsi="Verdana"/>
          <w:sz w:val="20"/>
          <w:szCs w:val="20"/>
        </w:rPr>
        <w:t>per einddatum Overeenkomst soepel te laten verlopen</w:t>
      </w:r>
      <w:r w:rsidR="0071204C" w:rsidRPr="00E2718A">
        <w:rPr>
          <w:rFonts w:ascii="Verdana" w:hAnsi="Verdana"/>
          <w:sz w:val="20"/>
          <w:szCs w:val="20"/>
        </w:rPr>
        <w:t xml:space="preserve"> </w:t>
      </w:r>
      <w:r w:rsidRPr="00E2718A">
        <w:rPr>
          <w:rFonts w:ascii="Verdana" w:hAnsi="Verdana"/>
          <w:sz w:val="20"/>
          <w:szCs w:val="20"/>
        </w:rPr>
        <w:t>of</w:t>
      </w:r>
    </w:p>
    <w:p w14:paraId="7D887403" w14:textId="5D38BE11" w:rsidR="00037E31" w:rsidRPr="009A5F9D" w:rsidRDefault="00037E31" w:rsidP="006D321A">
      <w:pPr>
        <w:pStyle w:val="Sourcingcontractpagnr"/>
        <w:numPr>
          <w:ilvl w:val="2"/>
          <w:numId w:val="41"/>
        </w:numPr>
        <w:spacing w:line="270" w:lineRule="exact"/>
        <w:rPr>
          <w:rFonts w:ascii="Verdana" w:hAnsi="Verdana"/>
          <w:sz w:val="20"/>
          <w:szCs w:val="20"/>
        </w:rPr>
      </w:pPr>
      <w:r w:rsidRPr="009A5F9D">
        <w:rPr>
          <w:rFonts w:ascii="Verdana" w:hAnsi="Verdana"/>
          <w:sz w:val="20"/>
          <w:szCs w:val="20"/>
        </w:rPr>
        <w:t xml:space="preserve">de overgang van de Diensten </w:t>
      </w:r>
      <w:r w:rsidR="0004597D">
        <w:rPr>
          <w:rFonts w:ascii="Verdana" w:hAnsi="Verdana"/>
          <w:sz w:val="20"/>
          <w:szCs w:val="20"/>
        </w:rPr>
        <w:t xml:space="preserve">van </w:t>
      </w:r>
      <w:r w:rsidR="00E2718A">
        <w:rPr>
          <w:rFonts w:ascii="Verdana" w:hAnsi="Verdana"/>
          <w:sz w:val="20"/>
          <w:szCs w:val="20"/>
        </w:rPr>
        <w:t xml:space="preserve">Opdrachtnemer </w:t>
      </w:r>
      <w:r w:rsidRPr="009A5F9D">
        <w:rPr>
          <w:rFonts w:ascii="Verdana" w:hAnsi="Verdana"/>
          <w:sz w:val="20"/>
          <w:szCs w:val="20"/>
        </w:rPr>
        <w:t>naar de opvolgende leverancier per einddatum Overeenkomst soepel te laten verlopen;</w:t>
      </w:r>
    </w:p>
    <w:p w14:paraId="48221EFB" w14:textId="06F0BEBA" w:rsidR="00037E31" w:rsidRPr="009A5F9D" w:rsidRDefault="00037E31" w:rsidP="00D51082">
      <w:pPr>
        <w:pStyle w:val="Sourcingcontractpagnr"/>
        <w:numPr>
          <w:ilvl w:val="2"/>
          <w:numId w:val="41"/>
        </w:numPr>
        <w:spacing w:line="270" w:lineRule="exact"/>
        <w:rPr>
          <w:rFonts w:ascii="Verdana" w:hAnsi="Verdana"/>
          <w:sz w:val="20"/>
          <w:szCs w:val="20"/>
        </w:rPr>
      </w:pPr>
      <w:r w:rsidRPr="009A5F9D">
        <w:rPr>
          <w:rFonts w:ascii="Verdana" w:hAnsi="Verdana"/>
          <w:sz w:val="20"/>
          <w:szCs w:val="20"/>
        </w:rPr>
        <w:t xml:space="preserve">dusdanig dat de bedrijfsvoering van </w:t>
      </w:r>
      <w:r w:rsidR="0071204C">
        <w:rPr>
          <w:rFonts w:ascii="Verdana" w:hAnsi="Verdana"/>
          <w:sz w:val="20"/>
          <w:szCs w:val="20"/>
        </w:rPr>
        <w:t>Enexis</w:t>
      </w:r>
      <w:r w:rsidR="0071204C" w:rsidRPr="009A5F9D">
        <w:rPr>
          <w:rFonts w:ascii="Verdana" w:hAnsi="Verdana"/>
          <w:sz w:val="20"/>
          <w:szCs w:val="20"/>
        </w:rPr>
        <w:t xml:space="preserve"> </w:t>
      </w:r>
      <w:r w:rsidRPr="009A5F9D">
        <w:rPr>
          <w:rFonts w:ascii="Verdana" w:hAnsi="Verdana"/>
          <w:sz w:val="20"/>
          <w:szCs w:val="20"/>
        </w:rPr>
        <w:t>zo min mogelijk wordt verstoord.</w:t>
      </w:r>
    </w:p>
    <w:p w14:paraId="2160F231" w14:textId="77777777" w:rsidR="00230E5A" w:rsidRPr="009A5F9D" w:rsidRDefault="00230E5A" w:rsidP="001430EC">
      <w:pPr>
        <w:pStyle w:val="Sourcingcontractpagnr"/>
        <w:numPr>
          <w:ilvl w:val="0"/>
          <w:numId w:val="0"/>
        </w:numPr>
        <w:spacing w:line="270" w:lineRule="exact"/>
        <w:ind w:left="708"/>
      </w:pPr>
    </w:p>
    <w:p w14:paraId="6F7E4D1D" w14:textId="1B6B27BD" w:rsidR="009943D7" w:rsidRPr="009A5F9D" w:rsidRDefault="00FC09C9" w:rsidP="006D321A">
      <w:pPr>
        <w:numPr>
          <w:ilvl w:val="1"/>
          <w:numId w:val="4"/>
        </w:numPr>
        <w:rPr>
          <w:rFonts w:cs="Verdana"/>
        </w:rPr>
      </w:pPr>
      <w:r w:rsidRPr="009A5F9D">
        <w:rPr>
          <w:rFonts w:cs="Verdana"/>
        </w:rPr>
        <w:t>Beide Partijen</w:t>
      </w:r>
      <w:r w:rsidR="009943D7" w:rsidRPr="009A5F9D">
        <w:rPr>
          <w:rFonts w:cs="Verdana"/>
        </w:rPr>
        <w:t xml:space="preserve"> borgen dat er geen blokkerende constructies in de </w:t>
      </w:r>
      <w:r w:rsidRPr="009A5F9D">
        <w:rPr>
          <w:rFonts w:cs="Verdana"/>
        </w:rPr>
        <w:t>Diensten of D</w:t>
      </w:r>
      <w:r w:rsidR="009943D7" w:rsidRPr="009A5F9D">
        <w:rPr>
          <w:rFonts w:cs="Verdana"/>
        </w:rPr>
        <w:t xml:space="preserve">ienstverlening worden gehanteerd die een succesvolle </w:t>
      </w:r>
      <w:r w:rsidR="00EF5B83">
        <w:rPr>
          <w:rFonts w:cs="Verdana"/>
        </w:rPr>
        <w:t>T</w:t>
      </w:r>
      <w:r w:rsidR="00EF5B83" w:rsidRPr="009A5F9D">
        <w:rPr>
          <w:rFonts w:cs="Verdana"/>
        </w:rPr>
        <w:t xml:space="preserve">ransitie </w:t>
      </w:r>
      <w:r w:rsidR="0004597D">
        <w:rPr>
          <w:rFonts w:cs="Verdana"/>
        </w:rPr>
        <w:t>en</w:t>
      </w:r>
      <w:r w:rsidR="0004597D" w:rsidRPr="009A5F9D">
        <w:rPr>
          <w:rFonts w:cs="Verdana"/>
        </w:rPr>
        <w:t xml:space="preserve"> </w:t>
      </w:r>
      <w:r w:rsidRPr="009A5F9D">
        <w:rPr>
          <w:rFonts w:cs="Verdana"/>
        </w:rPr>
        <w:t>Re</w:t>
      </w:r>
      <w:r w:rsidR="009943D7" w:rsidRPr="009A5F9D">
        <w:rPr>
          <w:rFonts w:cs="Verdana"/>
        </w:rPr>
        <w:t xml:space="preserve">transitie </w:t>
      </w:r>
      <w:r w:rsidR="009943D7" w:rsidRPr="009A5F9D">
        <w:rPr>
          <w:rFonts w:cs="Verdana"/>
        </w:rPr>
        <w:lastRenderedPageBreak/>
        <w:t>in de weg kunnen staan en dat data, informatie en middelen zoveel mogelijk t</w:t>
      </w:r>
      <w:r w:rsidRPr="009A5F9D">
        <w:rPr>
          <w:rFonts w:cs="Verdana"/>
        </w:rPr>
        <w:t>ussen de P</w:t>
      </w:r>
      <w:r w:rsidR="009943D7" w:rsidRPr="009A5F9D">
        <w:rPr>
          <w:rFonts w:cs="Verdana"/>
        </w:rPr>
        <w:t xml:space="preserve">artijen vrij overdraagbaar is en gebruikt mag worden. </w:t>
      </w:r>
    </w:p>
    <w:p w14:paraId="4595E898" w14:textId="318E1DB3" w:rsidR="00555450" w:rsidRPr="009A5F9D" w:rsidRDefault="00555450" w:rsidP="001D70AC">
      <w:pPr>
        <w:pStyle w:val="Kop1"/>
        <w:numPr>
          <w:ilvl w:val="0"/>
          <w:numId w:val="19"/>
        </w:numPr>
        <w:rPr>
          <w:rStyle w:val="Zwaar"/>
        </w:rPr>
      </w:pPr>
      <w:bookmarkStart w:id="13" w:name="_Toc481076918"/>
      <w:r w:rsidRPr="009A5F9D">
        <w:rPr>
          <w:rStyle w:val="Zwaar"/>
        </w:rPr>
        <w:lastRenderedPageBreak/>
        <w:t>Dienstverlening</w:t>
      </w:r>
      <w:bookmarkEnd w:id="13"/>
    </w:p>
    <w:p w14:paraId="2308FBB8" w14:textId="77777777" w:rsidR="00555450" w:rsidRPr="009A5F9D" w:rsidRDefault="00555450" w:rsidP="00744C62">
      <w:pPr>
        <w:tabs>
          <w:tab w:val="left" w:pos="-566"/>
          <w:tab w:val="left" w:pos="569"/>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rPr>
          <w:rFonts w:cs="Verdana"/>
        </w:rPr>
      </w:pPr>
    </w:p>
    <w:p w14:paraId="2AAD75EC" w14:textId="77777777" w:rsidR="00CF58E7" w:rsidRPr="009A5F9D" w:rsidRDefault="00CF58E7" w:rsidP="00744C62">
      <w:pPr>
        <w:tabs>
          <w:tab w:val="left" w:pos="-566"/>
          <w:tab w:val="left" w:pos="569"/>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rPr>
          <w:rFonts w:cs="Verdana"/>
        </w:rPr>
      </w:pPr>
    </w:p>
    <w:p w14:paraId="5B919B6D" w14:textId="77777777" w:rsidR="003B6DB2" w:rsidRPr="009A5F9D" w:rsidRDefault="003B6DB2" w:rsidP="001816D8">
      <w:pPr>
        <w:numPr>
          <w:ilvl w:val="0"/>
          <w:numId w:val="4"/>
        </w:numPr>
        <w:outlineLvl w:val="0"/>
        <w:rPr>
          <w:rFonts w:cs="Verdana"/>
          <w:b/>
          <w:bCs/>
          <w:u w:val="single"/>
        </w:rPr>
      </w:pPr>
      <w:bookmarkStart w:id="14" w:name="_Toc481076919"/>
      <w:r w:rsidRPr="009A5F9D">
        <w:rPr>
          <w:rFonts w:cs="Verdana"/>
          <w:b/>
          <w:bCs/>
          <w:u w:val="single"/>
        </w:rPr>
        <w:t>Continuïteit van de Dienstverlening</w:t>
      </w:r>
      <w:bookmarkEnd w:id="14"/>
    </w:p>
    <w:p w14:paraId="2DF878A1" w14:textId="1362BE30" w:rsidR="00037E31" w:rsidRDefault="00E2718A" w:rsidP="001430EC">
      <w:pPr>
        <w:numPr>
          <w:ilvl w:val="1"/>
          <w:numId w:val="4"/>
        </w:numPr>
        <w:rPr>
          <w:rFonts w:cs="Verdana"/>
        </w:rPr>
      </w:pPr>
      <w:r>
        <w:rPr>
          <w:rFonts w:cs="Verdana"/>
        </w:rPr>
        <w:t xml:space="preserve">Opdrachtnemer </w:t>
      </w:r>
      <w:r w:rsidR="00037E31" w:rsidRPr="009A5F9D">
        <w:rPr>
          <w:rFonts w:cs="Verdana"/>
        </w:rPr>
        <w:t>verplicht zich te voorzien in de continuïteitsprocessen die zijn beschreven in Bijlage [</w:t>
      </w:r>
      <w:r w:rsidR="00670629" w:rsidRPr="009A5F9D">
        <w:rPr>
          <w:rFonts w:cs="Verdana"/>
        </w:rPr>
        <w:t>07</w:t>
      </w:r>
      <w:r w:rsidR="00037E31" w:rsidRPr="009A5F9D">
        <w:rPr>
          <w:rFonts w:cs="Verdana"/>
        </w:rPr>
        <w:t xml:space="preserve"> (</w:t>
      </w:r>
      <w:r w:rsidR="00C40D13" w:rsidRPr="009A5F9D">
        <w:rPr>
          <w:rFonts w:cs="Verdana"/>
        </w:rPr>
        <w:t>Service Continu</w:t>
      </w:r>
      <w:r w:rsidR="00DB456A" w:rsidRPr="009A5F9D">
        <w:rPr>
          <w:rFonts w:cs="Verdana"/>
        </w:rPr>
        <w:t>it</w:t>
      </w:r>
      <w:r w:rsidR="00C40D13" w:rsidRPr="009A5F9D">
        <w:rPr>
          <w:rFonts w:cs="Verdana"/>
        </w:rPr>
        <w:t xml:space="preserve">y </w:t>
      </w:r>
      <w:r w:rsidR="0004597D">
        <w:rPr>
          <w:rFonts w:cs="Verdana"/>
        </w:rPr>
        <w:t>P</w:t>
      </w:r>
      <w:r w:rsidR="00C40D13" w:rsidRPr="009A5F9D">
        <w:rPr>
          <w:rFonts w:cs="Verdana"/>
        </w:rPr>
        <w:t>lan)</w:t>
      </w:r>
      <w:r w:rsidR="00037E31" w:rsidRPr="009A5F9D">
        <w:rPr>
          <w:rFonts w:cs="Verdana"/>
        </w:rPr>
        <w:t xml:space="preserve"> teneinde de continuïteit van de levering van de Diensten aan zijn zijde te borgen in geval van verstoring van de uitvoering van de Diensten in overeenstemming met het bepaalde in de Overeenkomst.</w:t>
      </w:r>
    </w:p>
    <w:p w14:paraId="065A0FD7" w14:textId="77777777" w:rsidR="0004597D" w:rsidRPr="009A5F9D" w:rsidRDefault="0004597D" w:rsidP="0004597D">
      <w:pPr>
        <w:ind w:left="737"/>
        <w:rPr>
          <w:rFonts w:cs="Verdana"/>
        </w:rPr>
      </w:pPr>
    </w:p>
    <w:p w14:paraId="541D2A32" w14:textId="10B30FF5" w:rsidR="00037E31" w:rsidRPr="009A5F9D" w:rsidRDefault="00FD08F9" w:rsidP="001430EC">
      <w:pPr>
        <w:numPr>
          <w:ilvl w:val="1"/>
          <w:numId w:val="4"/>
        </w:numPr>
        <w:rPr>
          <w:rFonts w:cs="Verdana"/>
        </w:rPr>
      </w:pPr>
      <w:r w:rsidRPr="009A5F9D">
        <w:rPr>
          <w:rFonts w:cs="Verdana"/>
        </w:rPr>
        <w:t>Enexis</w:t>
      </w:r>
      <w:r w:rsidR="001C2710" w:rsidRPr="009A5F9D">
        <w:rPr>
          <w:rFonts w:cs="Verdana"/>
        </w:rPr>
        <w:t xml:space="preserve"> </w:t>
      </w:r>
      <w:r w:rsidR="006D321A" w:rsidRPr="009A5F9D">
        <w:rPr>
          <w:rFonts w:cs="Verdana"/>
        </w:rPr>
        <w:t xml:space="preserve">spant zich in </w:t>
      </w:r>
      <w:r w:rsidR="00037E31" w:rsidRPr="009A5F9D">
        <w:rPr>
          <w:rFonts w:cs="Verdana"/>
        </w:rPr>
        <w:t>zich om die continuïteitsprocessen te hebben ingericht voor het geval de Diensten worden verstoord, die van hem onder de gegeven omstandigheden in redelijkheid kunnen worden verwacht.</w:t>
      </w:r>
    </w:p>
    <w:p w14:paraId="7C048361" w14:textId="77777777" w:rsidR="003B6DB2" w:rsidRPr="009A5F9D" w:rsidRDefault="003B6DB2" w:rsidP="00744C62">
      <w:pPr>
        <w:tabs>
          <w:tab w:val="left" w:pos="-566"/>
          <w:tab w:val="left" w:pos="1"/>
          <w:tab w:val="left" w:pos="569"/>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rPr>
          <w:rFonts w:cs="Verdana"/>
        </w:rPr>
      </w:pPr>
    </w:p>
    <w:p w14:paraId="7A6BCF98" w14:textId="4750D632" w:rsidR="003B6DB2" w:rsidRPr="008B3FEA" w:rsidRDefault="00E2718A" w:rsidP="00744C62">
      <w:pPr>
        <w:numPr>
          <w:ilvl w:val="1"/>
          <w:numId w:val="4"/>
        </w:numPr>
        <w:rPr>
          <w:rFonts w:cs="Verdana"/>
        </w:rPr>
      </w:pPr>
      <w:r>
        <w:rPr>
          <w:rFonts w:cs="Verdana"/>
        </w:rPr>
        <w:t xml:space="preserve">Opdrachtnemer </w:t>
      </w:r>
      <w:r w:rsidR="003B6DB2" w:rsidRPr="009A5F9D">
        <w:rPr>
          <w:rFonts w:cs="Verdana"/>
        </w:rPr>
        <w:t>erkent en is zich er van bewust dat de continuïteit en de kwaliteit van de Dienstverlening voor Enexis van essentieel belang is en dat onderbreking van de Dienstverlening of onvoldoende kwaliteit van de Dienstverlening voor Enexis schade met zich mee kan brengen.</w:t>
      </w:r>
    </w:p>
    <w:p w14:paraId="04E24243" w14:textId="77777777" w:rsidR="003B6DB2" w:rsidRPr="009A5F9D" w:rsidRDefault="003B6DB2" w:rsidP="00744C62">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7714BF28" w14:textId="61C9C195" w:rsidR="003B6DB2" w:rsidRPr="009A5F9D" w:rsidRDefault="004F069A" w:rsidP="004F069A">
      <w:pPr>
        <w:numPr>
          <w:ilvl w:val="1"/>
          <w:numId w:val="4"/>
        </w:numPr>
        <w:rPr>
          <w:rFonts w:cs="Verdana"/>
        </w:rPr>
      </w:pPr>
      <w:r w:rsidRPr="004F069A">
        <w:t xml:space="preserve"> </w:t>
      </w:r>
      <w:r w:rsidRPr="004F069A">
        <w:rPr>
          <w:rFonts w:cs="Verdana"/>
        </w:rPr>
        <w:t>Indien en voor zover van toepassing, heeft Opdrachtnemer Holding verklaard er zorg voor te zullen dragen en ervoor in te staan dat Opdrachtnemer haar verplichtingen uit deze Overeenkomst naar behoren na zal komen en deze zo nodig zelf of door middel van een Groepsonderneming van Opdrachtnemer Holding of en andere partij zal doen nakomen. Ten behoeve van deze garantieverklaring ondertekent Opdrachtnemer Bijlage 08 Ultieme Moedergarantie bij het aangaan van deze overeenkoms</w:t>
      </w:r>
      <w:r>
        <w:rPr>
          <w:rFonts w:cs="Verdana"/>
        </w:rPr>
        <w:t>t.</w:t>
      </w:r>
    </w:p>
    <w:p w14:paraId="71F651EC" w14:textId="77777777" w:rsidR="008D2FB5" w:rsidRDefault="008D2FB5" w:rsidP="008D2FB5">
      <w:pPr>
        <w:pStyle w:val="Lijstalinea"/>
        <w:rPr>
          <w:rFonts w:cs="Verdana"/>
        </w:rPr>
      </w:pPr>
    </w:p>
    <w:p w14:paraId="31255AF6" w14:textId="77777777" w:rsidR="008B3FEA" w:rsidRPr="009A5F9D" w:rsidRDefault="008B3FEA" w:rsidP="008D2FB5">
      <w:pPr>
        <w:pStyle w:val="Lijstalinea"/>
        <w:rPr>
          <w:rFonts w:cs="Verdana"/>
        </w:rPr>
      </w:pPr>
    </w:p>
    <w:p w14:paraId="11B1B642" w14:textId="77777777" w:rsidR="00555450" w:rsidRPr="009A5F9D" w:rsidRDefault="00555450" w:rsidP="00555450">
      <w:pPr>
        <w:numPr>
          <w:ilvl w:val="0"/>
          <w:numId w:val="4"/>
        </w:numPr>
        <w:outlineLvl w:val="0"/>
        <w:rPr>
          <w:rFonts w:cs="Verdana"/>
          <w:b/>
          <w:bCs/>
          <w:u w:val="single"/>
        </w:rPr>
      </w:pPr>
      <w:bookmarkStart w:id="15" w:name="_Toc481076920"/>
      <w:r w:rsidRPr="009A5F9D">
        <w:rPr>
          <w:rFonts w:cs="Verdana"/>
          <w:b/>
          <w:bCs/>
          <w:u w:val="single"/>
        </w:rPr>
        <w:t>Dienstverlening</w:t>
      </w:r>
      <w:bookmarkEnd w:id="15"/>
    </w:p>
    <w:p w14:paraId="3268C95C" w14:textId="77777777" w:rsidR="00555450" w:rsidRPr="009A5F9D" w:rsidRDefault="00555450" w:rsidP="00555450">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7901A436" w14:textId="7733B475" w:rsidR="00555450" w:rsidRPr="009A5F9D" w:rsidRDefault="00E2718A" w:rsidP="00555450">
      <w:pPr>
        <w:numPr>
          <w:ilvl w:val="1"/>
          <w:numId w:val="4"/>
        </w:numPr>
        <w:rPr>
          <w:rFonts w:cs="Verdana"/>
        </w:rPr>
      </w:pPr>
      <w:r>
        <w:rPr>
          <w:rFonts w:cs="Verdana"/>
        </w:rPr>
        <w:t xml:space="preserve">Opdrachtnemer </w:t>
      </w:r>
      <w:r w:rsidR="00555450" w:rsidRPr="009A5F9D">
        <w:rPr>
          <w:rFonts w:cs="Verdana"/>
        </w:rPr>
        <w:t xml:space="preserve">is gehouden Enexis de Diensten uit de Service Catalogus te leveren, in de kwaliteit zoals deze is beschreven </w:t>
      </w:r>
      <w:r w:rsidR="002623DF" w:rsidRPr="009A5F9D">
        <w:rPr>
          <w:rFonts w:cs="Verdana"/>
        </w:rPr>
        <w:t xml:space="preserve">overeenkomstig de afgesproken service levels </w:t>
      </w:r>
      <w:r w:rsidR="00555450" w:rsidRPr="009A5F9D">
        <w:rPr>
          <w:rFonts w:cs="Verdana"/>
        </w:rPr>
        <w:t>in de  Service Catalogus</w:t>
      </w:r>
      <w:r w:rsidR="002623DF" w:rsidRPr="009A5F9D">
        <w:rPr>
          <w:rFonts w:cs="Verdana"/>
        </w:rPr>
        <w:t>, welke is</w:t>
      </w:r>
      <w:r w:rsidR="00555450" w:rsidRPr="009A5F9D">
        <w:rPr>
          <w:rFonts w:cs="Verdana"/>
        </w:rPr>
        <w:t xml:space="preserve"> opgenomen als Bijlage </w:t>
      </w:r>
      <w:r w:rsidR="0006266D" w:rsidRPr="009A5F9D">
        <w:rPr>
          <w:rFonts w:cs="Verdana"/>
        </w:rPr>
        <w:t>04</w:t>
      </w:r>
      <w:r w:rsidR="00555450" w:rsidRPr="009A5F9D">
        <w:rPr>
          <w:rFonts w:cs="Verdana"/>
        </w:rPr>
        <w:t>.</w:t>
      </w:r>
    </w:p>
    <w:p w14:paraId="27F6C2A2" w14:textId="77777777" w:rsidR="00AD5DB5" w:rsidRPr="009A5F9D" w:rsidRDefault="00AD5DB5" w:rsidP="00AD5DB5">
      <w:pPr>
        <w:pStyle w:val="Lijstalinea"/>
        <w:ind w:left="737"/>
        <w:rPr>
          <w:rFonts w:cs="Verdana"/>
        </w:rPr>
      </w:pPr>
    </w:p>
    <w:p w14:paraId="4F05AAFF" w14:textId="4B101243" w:rsidR="00555450" w:rsidRPr="009A5F9D" w:rsidRDefault="00AD5DB5" w:rsidP="0004597D">
      <w:pPr>
        <w:pStyle w:val="Lijstalinea"/>
        <w:numPr>
          <w:ilvl w:val="1"/>
          <w:numId w:val="4"/>
        </w:numPr>
      </w:pPr>
      <w:r w:rsidRPr="009A5F9D">
        <w:rPr>
          <w:rFonts w:cs="Verdana"/>
        </w:rPr>
        <w:t xml:space="preserve">Partijen maken eenduidige afspraken over de uitvoering van de dienst, welke opgenomen zullen worden in </w:t>
      </w:r>
      <w:r w:rsidR="0004597D">
        <w:rPr>
          <w:rFonts w:cs="Verdana"/>
        </w:rPr>
        <w:t xml:space="preserve">Dossier Afspraken en Procedures, annex 1 van </w:t>
      </w:r>
      <w:r w:rsidR="007C34E6">
        <w:rPr>
          <w:rFonts w:cs="Verdana"/>
        </w:rPr>
        <w:t>B</w:t>
      </w:r>
      <w:r w:rsidR="0004597D">
        <w:rPr>
          <w:rFonts w:cs="Verdana"/>
        </w:rPr>
        <w:t xml:space="preserve">ijlage </w:t>
      </w:r>
      <w:r w:rsidR="00BB0A04">
        <w:rPr>
          <w:rFonts w:cs="Verdana"/>
        </w:rPr>
        <w:t>04 Service Catalogus</w:t>
      </w:r>
      <w:r w:rsidRPr="009A5F9D">
        <w:rPr>
          <w:rFonts w:cs="Verdana"/>
        </w:rPr>
        <w:t>.</w:t>
      </w:r>
      <w:r w:rsidR="00EF5B83">
        <w:t xml:space="preserve"> </w:t>
      </w:r>
    </w:p>
    <w:p w14:paraId="1FC9F1F6" w14:textId="77777777" w:rsidR="00555450" w:rsidRPr="009A5F9D" w:rsidRDefault="00555450" w:rsidP="00555450">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21543479" w14:textId="7CD370A0" w:rsidR="00555450" w:rsidRPr="009A5F9D" w:rsidRDefault="00555450" w:rsidP="00555450">
      <w:pPr>
        <w:numPr>
          <w:ilvl w:val="1"/>
          <w:numId w:val="4"/>
        </w:numPr>
        <w:rPr>
          <w:rFonts w:cs="Verdana"/>
        </w:rPr>
      </w:pPr>
      <w:r w:rsidRPr="009A5F9D">
        <w:rPr>
          <w:rFonts w:cs="Verdana"/>
        </w:rPr>
        <w:t>Enexis heeft onder deze Overeenkomst het recht om Diensten aan de Dienstverlening toe te voegen respectievelijk om Dienst</w:t>
      </w:r>
      <w:r w:rsidR="00A20EE6" w:rsidRPr="009A5F9D">
        <w:rPr>
          <w:rFonts w:cs="Verdana"/>
        </w:rPr>
        <w:t>(</w:t>
      </w:r>
      <w:r w:rsidRPr="009A5F9D">
        <w:rPr>
          <w:rFonts w:cs="Verdana"/>
        </w:rPr>
        <w:t>en</w:t>
      </w:r>
      <w:r w:rsidR="00A20EE6" w:rsidRPr="009A5F9D">
        <w:rPr>
          <w:rFonts w:cs="Verdana"/>
        </w:rPr>
        <w:t>)</w:t>
      </w:r>
      <w:r w:rsidRPr="009A5F9D">
        <w:rPr>
          <w:rFonts w:cs="Verdana"/>
        </w:rPr>
        <w:t xml:space="preserve"> stop te zetten. </w:t>
      </w:r>
      <w:r w:rsidR="00DB456A" w:rsidRPr="009A5F9D">
        <w:rPr>
          <w:rFonts w:cs="Verdana"/>
        </w:rPr>
        <w:t xml:space="preserve">Nieuwe diensten </w:t>
      </w:r>
      <w:r w:rsidR="0004597D" w:rsidRPr="009A5F9D">
        <w:rPr>
          <w:rFonts w:cs="Verdana"/>
        </w:rPr>
        <w:t>worden</w:t>
      </w:r>
      <w:r w:rsidR="00DB456A" w:rsidRPr="009A5F9D">
        <w:rPr>
          <w:rFonts w:cs="Verdana"/>
        </w:rPr>
        <w:t xml:space="preserve"> afgesloten onder de voorwaarden van deze </w:t>
      </w:r>
      <w:r w:rsidR="00704F3E">
        <w:rPr>
          <w:rFonts w:cs="Verdana"/>
        </w:rPr>
        <w:t>Overeenkomst</w:t>
      </w:r>
      <w:r w:rsidR="00DB456A" w:rsidRPr="009A5F9D">
        <w:rPr>
          <w:rFonts w:cs="Verdana"/>
        </w:rPr>
        <w:t xml:space="preserve">. </w:t>
      </w:r>
      <w:r w:rsidRPr="009A5F9D">
        <w:rPr>
          <w:rFonts w:cs="Verdana"/>
        </w:rPr>
        <w:t>Daartoe zullen de Partijen de benodigde wijzigingen in de Service Catalogus aan deze Overeenkomst toevoegen. Wijzigingen in de Service Catalogus of een Dienst</w:t>
      </w:r>
      <w:r w:rsidR="00A20EE6" w:rsidRPr="009A5F9D">
        <w:rPr>
          <w:rFonts w:cs="Verdana"/>
        </w:rPr>
        <w:t>(en)</w:t>
      </w:r>
      <w:r w:rsidRPr="009A5F9D">
        <w:rPr>
          <w:rFonts w:cs="Verdana"/>
        </w:rPr>
        <w:t xml:space="preserve"> komen tot stand met inachtneming van het bepaalde in artikel </w:t>
      </w:r>
      <w:r w:rsidR="00FF383F" w:rsidRPr="009A5F9D">
        <w:rPr>
          <w:rFonts w:cs="Verdana"/>
        </w:rPr>
        <w:t>1</w:t>
      </w:r>
      <w:r w:rsidR="000C01A4">
        <w:rPr>
          <w:rFonts w:cs="Verdana"/>
        </w:rPr>
        <w:t>8</w:t>
      </w:r>
      <w:r w:rsidRPr="009A5F9D">
        <w:rPr>
          <w:rFonts w:cs="Verdana"/>
        </w:rPr>
        <w:t>.</w:t>
      </w:r>
    </w:p>
    <w:p w14:paraId="366DD216" w14:textId="77777777" w:rsidR="00555450" w:rsidRPr="009A5F9D" w:rsidRDefault="00555450" w:rsidP="00555450">
      <w:pPr>
        <w:tabs>
          <w:tab w:val="left" w:pos="-566"/>
          <w:tab w:val="left" w:pos="569"/>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rPr>
          <w:rFonts w:cs="Verdana"/>
        </w:rPr>
      </w:pPr>
    </w:p>
    <w:p w14:paraId="2E215E73" w14:textId="079D1B74" w:rsidR="00555450" w:rsidRPr="009A5F9D" w:rsidRDefault="00555450" w:rsidP="00555450">
      <w:pPr>
        <w:numPr>
          <w:ilvl w:val="1"/>
          <w:numId w:val="4"/>
        </w:numPr>
        <w:rPr>
          <w:rFonts w:cs="Verdana"/>
        </w:rPr>
      </w:pPr>
      <w:r w:rsidRPr="009A5F9D">
        <w:rPr>
          <w:rFonts w:cs="Verdana"/>
        </w:rPr>
        <w:t xml:space="preserve">Indien in een Noodgeval wijzigingen nodig zijn om de nadelige gevolgen van het Noodgeval te beperken of te voorkomen, heeft </w:t>
      </w:r>
      <w:r w:rsidR="00E2718A">
        <w:rPr>
          <w:rFonts w:cs="Verdana"/>
        </w:rPr>
        <w:t xml:space="preserve">Opdrachtnemer </w:t>
      </w:r>
      <w:r w:rsidRPr="009A5F9D">
        <w:rPr>
          <w:rFonts w:cs="Verdana"/>
        </w:rPr>
        <w:t>het recht om eenzijdig de Dienstverlening tijdelijk aan te passen, waarbij de gevolgen van aanpassing</w:t>
      </w:r>
      <w:r w:rsidR="0004597D">
        <w:rPr>
          <w:rFonts w:cs="Verdana"/>
        </w:rPr>
        <w:t xml:space="preserve"> voor Enexis</w:t>
      </w:r>
      <w:r w:rsidRPr="009A5F9D">
        <w:rPr>
          <w:rFonts w:cs="Verdana"/>
        </w:rPr>
        <w:t xml:space="preserve"> zo beperkt mogelijk moeten zijn. </w:t>
      </w:r>
      <w:r w:rsidR="00E2718A">
        <w:rPr>
          <w:rFonts w:cs="Verdana"/>
        </w:rPr>
        <w:t xml:space="preserve">Opdrachtnemer </w:t>
      </w:r>
      <w:r w:rsidRPr="009A5F9D">
        <w:rPr>
          <w:rFonts w:cs="Verdana"/>
        </w:rPr>
        <w:t xml:space="preserve">is </w:t>
      </w:r>
      <w:r w:rsidRPr="009A5F9D">
        <w:rPr>
          <w:rFonts w:cs="Verdana"/>
        </w:rPr>
        <w:lastRenderedPageBreak/>
        <w:t>daarbij evenwel verplicht de Vertegenwoordiger van Enexis of zijn plaatsvervanger zo veel en ver mogelijk vooraf (en als dat niet mogelijk blijkt te zijn, zo snel mogelijk achteraf) volledig over het Noodgeval en de op grond daarvan door te voeren of doorgevoerde wijzigingen te informeren. Behoudens overmacht is een Noodgeval een toerekenbare tekortkoming uit hoofde van deze Overeenkomst.</w:t>
      </w:r>
      <w:r w:rsidR="00FF383F" w:rsidRPr="009A5F9D">
        <w:rPr>
          <w:rFonts w:cs="Verdana"/>
        </w:rPr>
        <w:t xml:space="preserve"> De procedure</w:t>
      </w:r>
      <w:r w:rsidR="0004597D">
        <w:rPr>
          <w:rFonts w:cs="Verdana"/>
        </w:rPr>
        <w:t>s</w:t>
      </w:r>
      <w:r w:rsidR="00FF383F" w:rsidRPr="009A5F9D">
        <w:rPr>
          <w:rFonts w:cs="Verdana"/>
        </w:rPr>
        <w:t xml:space="preserve"> voor een noodgeval word</w:t>
      </w:r>
      <w:r w:rsidR="0004597D">
        <w:rPr>
          <w:rFonts w:cs="Verdana"/>
        </w:rPr>
        <w:t xml:space="preserve">en </w:t>
      </w:r>
      <w:r w:rsidR="00FF383F" w:rsidRPr="009A5F9D">
        <w:rPr>
          <w:rFonts w:cs="Verdana"/>
        </w:rPr>
        <w:t xml:space="preserve">beschreven in </w:t>
      </w:r>
      <w:r w:rsidR="007C34E6">
        <w:rPr>
          <w:rFonts w:cs="Verdana"/>
        </w:rPr>
        <w:t>B</w:t>
      </w:r>
      <w:r w:rsidR="007C34E6" w:rsidRPr="009A5F9D">
        <w:rPr>
          <w:rFonts w:cs="Verdana"/>
        </w:rPr>
        <w:t xml:space="preserve">ijlage </w:t>
      </w:r>
      <w:r w:rsidR="00670629" w:rsidRPr="009A5F9D">
        <w:rPr>
          <w:rFonts w:cs="Verdana"/>
        </w:rPr>
        <w:t>07</w:t>
      </w:r>
      <w:r w:rsidR="00FF383F" w:rsidRPr="009A5F9D">
        <w:rPr>
          <w:rFonts w:cs="Verdana"/>
        </w:rPr>
        <w:t xml:space="preserve"> </w:t>
      </w:r>
      <w:r w:rsidR="00DB456A" w:rsidRPr="009A5F9D">
        <w:rPr>
          <w:rFonts w:cs="Verdana"/>
        </w:rPr>
        <w:t xml:space="preserve">Service </w:t>
      </w:r>
      <w:r w:rsidR="0004597D">
        <w:rPr>
          <w:rFonts w:cs="Verdana"/>
        </w:rPr>
        <w:t>C</w:t>
      </w:r>
      <w:r w:rsidR="00DB456A" w:rsidRPr="009A5F9D">
        <w:rPr>
          <w:rFonts w:cs="Verdana"/>
        </w:rPr>
        <w:t xml:space="preserve">ontinuity </w:t>
      </w:r>
      <w:r w:rsidR="0004597D">
        <w:rPr>
          <w:rFonts w:cs="Verdana"/>
        </w:rPr>
        <w:t>P</w:t>
      </w:r>
      <w:r w:rsidR="00DB456A" w:rsidRPr="009A5F9D">
        <w:rPr>
          <w:rFonts w:cs="Verdana"/>
        </w:rPr>
        <w:t>lan</w:t>
      </w:r>
      <w:r w:rsidR="00FF383F" w:rsidRPr="009A5F9D">
        <w:rPr>
          <w:rFonts w:cs="Verdana"/>
        </w:rPr>
        <w:t xml:space="preserve">, zoals </w:t>
      </w:r>
      <w:r w:rsidR="0004597D" w:rsidRPr="009A5F9D">
        <w:rPr>
          <w:rFonts w:cs="Verdana"/>
        </w:rPr>
        <w:t>omschreven</w:t>
      </w:r>
      <w:r w:rsidR="00FF383F" w:rsidRPr="009A5F9D">
        <w:rPr>
          <w:rFonts w:cs="Verdana"/>
        </w:rPr>
        <w:t xml:space="preserve"> in artikel 5. </w:t>
      </w:r>
    </w:p>
    <w:p w14:paraId="51312E0E" w14:textId="77777777" w:rsidR="00555450" w:rsidRPr="009A5F9D" w:rsidRDefault="00555450" w:rsidP="00555450">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66C0A57A" w14:textId="07BB9B9C" w:rsidR="00555450" w:rsidRPr="009A5F9D" w:rsidRDefault="00555450" w:rsidP="00555450">
      <w:pPr>
        <w:numPr>
          <w:ilvl w:val="1"/>
          <w:numId w:val="4"/>
        </w:numPr>
        <w:rPr>
          <w:rFonts w:cs="Verdana"/>
        </w:rPr>
      </w:pPr>
      <w:r w:rsidRPr="009A5F9D">
        <w:rPr>
          <w:rFonts w:cs="Verdana"/>
        </w:rPr>
        <w:t xml:space="preserve">Teneinde de Dienstverlening van </w:t>
      </w:r>
      <w:r w:rsidR="00E2718A">
        <w:rPr>
          <w:rFonts w:cs="Verdana"/>
        </w:rPr>
        <w:t xml:space="preserve">Opdrachtnemer </w:t>
      </w:r>
      <w:r w:rsidRPr="009A5F9D">
        <w:rPr>
          <w:rFonts w:cs="Verdana"/>
        </w:rPr>
        <w:t xml:space="preserve">meetbaar te maken worden onder meer </w:t>
      </w:r>
      <w:r w:rsidR="00D052BC" w:rsidRPr="009A5F9D">
        <w:rPr>
          <w:rFonts w:cs="Verdana"/>
        </w:rPr>
        <w:t>geselecteerde service levels</w:t>
      </w:r>
      <w:r w:rsidRPr="009A5F9D">
        <w:rPr>
          <w:rFonts w:cs="Verdana"/>
        </w:rPr>
        <w:t xml:space="preserve"> opgenomen. </w:t>
      </w:r>
      <w:r w:rsidRPr="0092483F">
        <w:rPr>
          <w:rFonts w:cs="Verdana"/>
        </w:rPr>
        <w:t>Aan de</w:t>
      </w:r>
      <w:r w:rsidR="00D052BC" w:rsidRPr="0092483F">
        <w:rPr>
          <w:rFonts w:cs="Verdana"/>
        </w:rPr>
        <w:t>ze service levels</w:t>
      </w:r>
      <w:r w:rsidRPr="0092483F">
        <w:rPr>
          <w:rFonts w:cs="Verdana"/>
        </w:rPr>
        <w:t xml:space="preserve"> is een bonus/malus systeem gekoppeld. De van toepassing zijnde </w:t>
      </w:r>
      <w:r w:rsidR="00D052BC" w:rsidRPr="0092483F">
        <w:rPr>
          <w:rFonts w:cs="Verdana"/>
        </w:rPr>
        <w:t xml:space="preserve">service levels </w:t>
      </w:r>
      <w:r w:rsidR="0004597D" w:rsidRPr="0092483F">
        <w:rPr>
          <w:rFonts w:cs="Verdana"/>
        </w:rPr>
        <w:t>al</w:t>
      </w:r>
      <w:r w:rsidRPr="0092483F">
        <w:rPr>
          <w:rFonts w:cs="Verdana"/>
        </w:rPr>
        <w:t>smede de daarop van toepassing zijnde bonus/malus</w:t>
      </w:r>
      <w:r w:rsidRPr="009A5F9D">
        <w:rPr>
          <w:rFonts w:cs="Verdana"/>
        </w:rPr>
        <w:t xml:space="preserve"> systematiek is opgenomen in Bijlage </w:t>
      </w:r>
      <w:r w:rsidR="0004597D">
        <w:rPr>
          <w:rFonts w:cs="Verdana"/>
        </w:rPr>
        <w:t>02 Dossier Financiële Afspraken.</w:t>
      </w:r>
    </w:p>
    <w:p w14:paraId="079923B9" w14:textId="77777777" w:rsidR="00555450" w:rsidRPr="009A5F9D" w:rsidRDefault="00555450" w:rsidP="00555450">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18FC20FD" w14:textId="0B54754F" w:rsidR="00555450" w:rsidRPr="009A5F9D" w:rsidRDefault="00555450" w:rsidP="00555450">
      <w:pPr>
        <w:numPr>
          <w:ilvl w:val="1"/>
          <w:numId w:val="4"/>
        </w:numPr>
        <w:rPr>
          <w:rFonts w:cs="Verdana"/>
        </w:rPr>
      </w:pPr>
      <w:r w:rsidRPr="009A5F9D">
        <w:t>Indien de Diensten en of Dienstverlening niet in overeenstemming zijn met deze Overeenkomst</w:t>
      </w:r>
      <w:r w:rsidR="00F43FFB" w:rsidRPr="009A5F9D">
        <w:t xml:space="preserve"> of </w:t>
      </w:r>
      <w:r w:rsidR="0004597D" w:rsidRPr="009A5F9D">
        <w:rPr>
          <w:rFonts w:cs="Verdana"/>
        </w:rPr>
        <w:t>één</w:t>
      </w:r>
      <w:r w:rsidR="0004597D" w:rsidRPr="009A5F9D" w:rsidDel="0004597D">
        <w:t xml:space="preserve"> </w:t>
      </w:r>
      <w:r w:rsidR="00F43FFB" w:rsidRPr="009A5F9D">
        <w:t>(1) van haar bijlagen</w:t>
      </w:r>
      <w:r w:rsidRPr="009A5F9D">
        <w:t xml:space="preserve">, zal </w:t>
      </w:r>
      <w:r w:rsidR="00E2718A">
        <w:t xml:space="preserve">Opdrachtnemer </w:t>
      </w:r>
      <w:r w:rsidRPr="009A5F9D">
        <w:t>op eigen initiatief, dan wel na kennisgeving van Enexis:</w:t>
      </w:r>
    </w:p>
    <w:p w14:paraId="1B8A46E8" w14:textId="342AC7AA" w:rsidR="00555450" w:rsidRPr="009A5F9D" w:rsidRDefault="00555450" w:rsidP="00230E5A">
      <w:pPr>
        <w:pStyle w:val="FHListnum3"/>
        <w:numPr>
          <w:ilvl w:val="0"/>
          <w:numId w:val="42"/>
        </w:numPr>
        <w:tabs>
          <w:tab w:val="left" w:pos="737"/>
        </w:tabs>
      </w:pPr>
      <w:r w:rsidRPr="009A5F9D">
        <w:fldChar w:fldCharType="begin"/>
      </w:r>
      <w:r w:rsidRPr="009A5F9D">
        <w:instrText xml:space="preserve">  </w:instrText>
      </w:r>
      <w:r w:rsidRPr="009A5F9D">
        <w:fldChar w:fldCharType="end"/>
      </w:r>
      <w:r w:rsidRPr="009A5F9D">
        <w:t>onverwijld de klacht onderzoeken en oorzaak en te nemen of genomen maatregelen aan Enexis rapporteren;</w:t>
      </w:r>
    </w:p>
    <w:p w14:paraId="22CEE037" w14:textId="683A9022" w:rsidR="00555450" w:rsidRPr="009A5F9D" w:rsidRDefault="00555450" w:rsidP="00230E5A">
      <w:pPr>
        <w:pStyle w:val="FHListnum3"/>
        <w:numPr>
          <w:ilvl w:val="0"/>
          <w:numId w:val="42"/>
        </w:numPr>
      </w:pPr>
      <w:r w:rsidRPr="009A5F9D">
        <w:t>er onverwijld zorg voor dragen dat de Diensten (weer) op de overeengekomen wijze worden verleend;</w:t>
      </w:r>
    </w:p>
    <w:p w14:paraId="757C5EB7" w14:textId="12CC6575" w:rsidR="00555450" w:rsidRPr="009A5F9D" w:rsidRDefault="00F43FFB" w:rsidP="00230E5A">
      <w:pPr>
        <w:pStyle w:val="FHListnum3"/>
        <w:numPr>
          <w:ilvl w:val="0"/>
          <w:numId w:val="42"/>
        </w:numPr>
      </w:pPr>
      <w:r w:rsidRPr="009A5F9D">
        <w:t xml:space="preserve">Conform </w:t>
      </w:r>
      <w:r w:rsidR="007C34E6">
        <w:t>Bijlage</w:t>
      </w:r>
      <w:r w:rsidRPr="009A5F9D">
        <w:t xml:space="preserve"> </w:t>
      </w:r>
      <w:r w:rsidR="00670629" w:rsidRPr="009A5F9D">
        <w:t xml:space="preserve">06 </w:t>
      </w:r>
      <w:r w:rsidR="00721844" w:rsidRPr="009A5F9D">
        <w:t xml:space="preserve">Besturing </w:t>
      </w:r>
      <w:r w:rsidR="0004597D">
        <w:t>en Regie</w:t>
      </w:r>
      <w:r w:rsidRPr="009A5F9D">
        <w:t xml:space="preserve"> </w:t>
      </w:r>
      <w:r w:rsidR="00555450" w:rsidRPr="009A5F9D">
        <w:t>berichten welke maatregelen zijn getroffen om herhaling te voorkomen;</w:t>
      </w:r>
    </w:p>
    <w:p w14:paraId="3F4A9049" w14:textId="465CFA64" w:rsidR="00555450" w:rsidRPr="009A5F9D" w:rsidRDefault="00555450" w:rsidP="00230E5A">
      <w:pPr>
        <w:pStyle w:val="FHListnum3"/>
        <w:numPr>
          <w:ilvl w:val="0"/>
          <w:numId w:val="42"/>
        </w:numPr>
      </w:pPr>
      <w:r w:rsidRPr="009A5F9D">
        <w:t>aanbevelingen voor verbeterde procedures doen en deze</w:t>
      </w:r>
      <w:r w:rsidR="0004597D">
        <w:t xml:space="preserve"> (na acceptatie door Enexis)</w:t>
      </w:r>
      <w:r w:rsidRPr="009A5F9D">
        <w:t xml:space="preserve"> implementeren.</w:t>
      </w:r>
    </w:p>
    <w:p w14:paraId="0002C94E" w14:textId="77777777" w:rsidR="00555450" w:rsidRPr="009A5F9D" w:rsidRDefault="00555450" w:rsidP="00555450">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05F15961" w14:textId="6E18173C" w:rsidR="00555450" w:rsidRPr="009A5F9D" w:rsidRDefault="00E2718A" w:rsidP="00555450">
      <w:pPr>
        <w:numPr>
          <w:ilvl w:val="1"/>
          <w:numId w:val="4"/>
        </w:numPr>
        <w:rPr>
          <w:rFonts w:cs="Verdana"/>
        </w:rPr>
      </w:pPr>
      <w:r>
        <w:rPr>
          <w:rFonts w:cs="Verdana"/>
        </w:rPr>
        <w:t xml:space="preserve">Opdrachtnemer </w:t>
      </w:r>
      <w:r w:rsidR="00555450" w:rsidRPr="009A5F9D">
        <w:rPr>
          <w:rFonts w:cs="Verdana"/>
        </w:rPr>
        <w:t xml:space="preserve">verklaart dat zij zich in alle opzichten in voldoende mate op de hoogte heeft gesteld van de doelstellingen, de organisatie en de processen van Enexis met betrekking tot de Dienstverlening en dat Enexis </w:t>
      </w:r>
      <w:r>
        <w:rPr>
          <w:rFonts w:cs="Verdana"/>
        </w:rPr>
        <w:t xml:space="preserve">Opdrachtnemer </w:t>
      </w:r>
      <w:r w:rsidR="00555450" w:rsidRPr="009A5F9D">
        <w:rPr>
          <w:rFonts w:cs="Verdana"/>
        </w:rPr>
        <w:t xml:space="preserve">daartoe van voldoende en correcte informatie heeft voorzien. Desgewenst zal </w:t>
      </w:r>
      <w:r>
        <w:rPr>
          <w:rFonts w:cs="Verdana"/>
        </w:rPr>
        <w:t xml:space="preserve">Opdrachtnemer </w:t>
      </w:r>
      <w:r w:rsidR="00555450" w:rsidRPr="009A5F9D">
        <w:rPr>
          <w:rFonts w:cs="Verdana"/>
        </w:rPr>
        <w:t>aan Enexis verzoeken om verdere informatie te verstrekken, welke Enexis redelijkerwijs zal verstrekken voor zover die informatie bij Enexis beschikbaar is.</w:t>
      </w:r>
    </w:p>
    <w:p w14:paraId="16FE9FE1" w14:textId="77777777" w:rsidR="00555450" w:rsidRPr="009A5F9D" w:rsidRDefault="00555450" w:rsidP="00555450">
      <w:pPr>
        <w:pStyle w:val="Lijstalinea1"/>
        <w:ind w:left="0"/>
        <w:rPr>
          <w:rFonts w:ascii="Verdana" w:hAnsi="Verdana" w:cs="Verdana"/>
          <w:sz w:val="20"/>
          <w:szCs w:val="20"/>
          <w:lang w:val="nl-NL"/>
        </w:rPr>
      </w:pPr>
    </w:p>
    <w:p w14:paraId="4148408B" w14:textId="607DE7C8" w:rsidR="00555450" w:rsidRDefault="00555450" w:rsidP="00555450">
      <w:pPr>
        <w:numPr>
          <w:ilvl w:val="1"/>
          <w:numId w:val="4"/>
        </w:numPr>
        <w:rPr>
          <w:rFonts w:cs="Verdana"/>
        </w:rPr>
      </w:pPr>
      <w:r w:rsidRPr="009A5F9D">
        <w:rPr>
          <w:rFonts w:cs="Verdana"/>
        </w:rPr>
        <w:t xml:space="preserve">Enexis zal ten behoeve van de correcte uitvoering van de Dienstverlening door </w:t>
      </w:r>
      <w:r w:rsidR="00E2718A">
        <w:rPr>
          <w:rFonts w:cs="Verdana"/>
        </w:rPr>
        <w:t>Opdrachtnemer</w:t>
      </w:r>
      <w:r w:rsidRPr="009A5F9D">
        <w:rPr>
          <w:rFonts w:cs="Verdana"/>
        </w:rPr>
        <w:t xml:space="preserve">, </w:t>
      </w:r>
      <w:r w:rsidR="00E2718A">
        <w:rPr>
          <w:rFonts w:cs="Verdana"/>
        </w:rPr>
        <w:t xml:space="preserve">Opdrachtnemer </w:t>
      </w:r>
      <w:r w:rsidRPr="009A5F9D">
        <w:rPr>
          <w:rFonts w:cs="Verdana"/>
        </w:rPr>
        <w:t xml:space="preserve">in redelijkheid ondersteunen middels: (i) relevante en voor </w:t>
      </w:r>
      <w:r w:rsidR="00E2718A">
        <w:rPr>
          <w:rFonts w:cs="Verdana"/>
        </w:rPr>
        <w:t xml:space="preserve">Opdrachtnemer </w:t>
      </w:r>
      <w:r w:rsidRPr="009A5F9D">
        <w:rPr>
          <w:rFonts w:cs="Verdana"/>
        </w:rPr>
        <w:t xml:space="preserve">de redelijk noodzakelijke gegevens of informatie aan </w:t>
      </w:r>
      <w:r w:rsidR="00E2718A">
        <w:rPr>
          <w:rFonts w:cs="Verdana"/>
        </w:rPr>
        <w:t xml:space="preserve">Opdrachtnemer </w:t>
      </w:r>
      <w:r w:rsidRPr="009A5F9D">
        <w:rPr>
          <w:rFonts w:cs="Verdana"/>
        </w:rPr>
        <w:t>ter beschikking te stellen</w:t>
      </w:r>
      <w:r w:rsidR="00594DAB" w:rsidRPr="009A5F9D">
        <w:rPr>
          <w:rFonts w:cs="Verdana"/>
        </w:rPr>
        <w:t>, indien en voor</w:t>
      </w:r>
      <w:r w:rsidR="00F538B9">
        <w:rPr>
          <w:rFonts w:cs="Verdana"/>
        </w:rPr>
        <w:t xml:space="preserve"> </w:t>
      </w:r>
      <w:r w:rsidR="00594DAB" w:rsidRPr="009A5F9D">
        <w:rPr>
          <w:rFonts w:cs="Verdana"/>
        </w:rPr>
        <w:t>zover deze informatie beschikbaar is voor Enexis</w:t>
      </w:r>
      <w:r w:rsidRPr="009A5F9D">
        <w:rPr>
          <w:rFonts w:cs="Verdana"/>
        </w:rPr>
        <w:t xml:space="preserve">; en (ii) op redelijk verzoek van </w:t>
      </w:r>
      <w:r w:rsidR="00E2718A">
        <w:rPr>
          <w:rFonts w:cs="Verdana"/>
        </w:rPr>
        <w:t xml:space="preserve">Opdrachtnemer </w:t>
      </w:r>
      <w:r w:rsidRPr="009A5F9D">
        <w:rPr>
          <w:rFonts w:cs="Verdana"/>
        </w:rPr>
        <w:t xml:space="preserve">zorg dragen voor het beschikbaar hebben van gekwalificeerde medewerkers ter uitvoering van taken en/of voor het verrichten van werkzaamheden welke taken en/of werkzaamheden met instemming van Enexis aan Enexis zijn toebedeeld en (iii) het verlenen van toegang aan </w:t>
      </w:r>
      <w:r w:rsidR="00E2718A">
        <w:rPr>
          <w:rFonts w:cs="Verdana"/>
        </w:rPr>
        <w:t>Opdrachtnemer</w:t>
      </w:r>
      <w:r w:rsidRPr="009A5F9D">
        <w:rPr>
          <w:rFonts w:cs="Verdana"/>
        </w:rPr>
        <w:t xml:space="preserve">, haar werknemers en/of goedgekeurde onderaannemers tot de Enexis locaties/bedrijfsgebouwen waar </w:t>
      </w:r>
      <w:r w:rsidR="00E2718A">
        <w:rPr>
          <w:rFonts w:cs="Verdana"/>
        </w:rPr>
        <w:t xml:space="preserve">Opdrachtnemer </w:t>
      </w:r>
      <w:r w:rsidRPr="009A5F9D">
        <w:rPr>
          <w:rFonts w:cs="Verdana"/>
        </w:rPr>
        <w:t xml:space="preserve">is geacht de diensten te verlenen en alsmede, op redelijk voorafgaand verzoek van </w:t>
      </w:r>
      <w:r w:rsidR="00E2718A">
        <w:rPr>
          <w:rFonts w:cs="Verdana"/>
        </w:rPr>
        <w:t xml:space="preserve">Opdrachtnemer </w:t>
      </w:r>
      <w:r w:rsidRPr="009A5F9D">
        <w:rPr>
          <w:rFonts w:cs="Verdana"/>
        </w:rPr>
        <w:t xml:space="preserve">en in goed overleg met Enexis, geschikte werkruimte aan </w:t>
      </w:r>
      <w:r w:rsidR="00E2718A">
        <w:rPr>
          <w:rFonts w:cs="Verdana"/>
        </w:rPr>
        <w:t xml:space="preserve">Opdrachtnemer </w:t>
      </w:r>
      <w:r w:rsidRPr="009A5F9D">
        <w:rPr>
          <w:rFonts w:cs="Verdana"/>
        </w:rPr>
        <w:t>ter beschikking te stellen.</w:t>
      </w:r>
    </w:p>
    <w:p w14:paraId="0B10C3A6" w14:textId="77777777" w:rsidR="00121AFE" w:rsidRDefault="00121AFE" w:rsidP="00121AFE">
      <w:pPr>
        <w:pStyle w:val="Lijstalinea"/>
        <w:rPr>
          <w:rFonts w:cs="Verdana"/>
        </w:rPr>
      </w:pPr>
    </w:p>
    <w:p w14:paraId="5931C510" w14:textId="77777777" w:rsidR="00121AFE" w:rsidRPr="009A5F9D" w:rsidRDefault="00121AFE" w:rsidP="00121AFE">
      <w:pPr>
        <w:ind w:left="737"/>
        <w:rPr>
          <w:rFonts w:cs="Verdana"/>
        </w:rPr>
      </w:pPr>
    </w:p>
    <w:p w14:paraId="0BE0F203" w14:textId="77777777" w:rsidR="00555450" w:rsidRPr="009A5F9D" w:rsidRDefault="00555450" w:rsidP="00555450">
      <w:pPr>
        <w:pStyle w:val="Lijstalinea"/>
        <w:rPr>
          <w:rFonts w:cs="Verdana"/>
        </w:rPr>
      </w:pPr>
    </w:p>
    <w:p w14:paraId="4FB10494" w14:textId="584998E1" w:rsidR="00555450" w:rsidRPr="009A5F9D" w:rsidRDefault="00555450" w:rsidP="00555450">
      <w:pPr>
        <w:numPr>
          <w:ilvl w:val="0"/>
          <w:numId w:val="4"/>
        </w:numPr>
        <w:outlineLvl w:val="0"/>
        <w:rPr>
          <w:rFonts w:cs="Verdana"/>
          <w:b/>
          <w:bCs/>
          <w:u w:val="single"/>
        </w:rPr>
      </w:pPr>
      <w:bookmarkStart w:id="16" w:name="_Toc481076921"/>
      <w:r w:rsidRPr="009A5F9D">
        <w:rPr>
          <w:rFonts w:cs="Verdana"/>
          <w:b/>
          <w:bCs/>
          <w:u w:val="single"/>
        </w:rPr>
        <w:t xml:space="preserve">Personeel van </w:t>
      </w:r>
      <w:r w:rsidR="00E2718A">
        <w:rPr>
          <w:rFonts w:cs="Verdana"/>
          <w:b/>
          <w:bCs/>
          <w:u w:val="single"/>
        </w:rPr>
        <w:t>Opdrachtnemer</w:t>
      </w:r>
      <w:bookmarkEnd w:id="16"/>
    </w:p>
    <w:p w14:paraId="5509710A" w14:textId="77777777" w:rsidR="00555450" w:rsidRPr="009A5F9D" w:rsidRDefault="00555450" w:rsidP="00555450">
      <w:pPr>
        <w:tabs>
          <w:tab w:val="left" w:pos="-566"/>
          <w:tab w:val="left" w:pos="1"/>
          <w:tab w:val="left" w:pos="569"/>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rPr>
          <w:rFonts w:cs="Verdana"/>
        </w:rPr>
      </w:pPr>
    </w:p>
    <w:p w14:paraId="66426D37" w14:textId="5C4D85CC" w:rsidR="00555450" w:rsidRPr="009A5F9D" w:rsidRDefault="00E2718A" w:rsidP="00555450">
      <w:pPr>
        <w:numPr>
          <w:ilvl w:val="1"/>
          <w:numId w:val="4"/>
        </w:numPr>
        <w:rPr>
          <w:rFonts w:cs="Verdana"/>
        </w:rPr>
      </w:pPr>
      <w:r>
        <w:rPr>
          <w:rFonts w:cs="Verdana"/>
        </w:rPr>
        <w:t xml:space="preserve">Opdrachtnemer </w:t>
      </w:r>
      <w:r w:rsidR="00555450" w:rsidRPr="009A5F9D">
        <w:rPr>
          <w:rFonts w:cs="Verdana"/>
        </w:rPr>
        <w:t xml:space="preserve">zal de </w:t>
      </w:r>
      <w:r w:rsidR="00594DAB" w:rsidRPr="009A5F9D">
        <w:rPr>
          <w:rFonts w:cs="Verdana"/>
        </w:rPr>
        <w:t xml:space="preserve">Dienstverlening </w:t>
      </w:r>
      <w:r w:rsidR="00555450" w:rsidRPr="009A5F9D">
        <w:rPr>
          <w:rFonts w:cs="Verdana"/>
        </w:rPr>
        <w:t xml:space="preserve">met Personeel, dat daarvoor voldoende kennis en ervaring heeft, verrichten; in dit kader is kennis van en ervaring met de specifiek bij Enexis bestaande processen en problematiek voor Enexis van belang. Enexis heeft het recht te verlangen dat een Personeelslid van </w:t>
      </w:r>
      <w:r>
        <w:rPr>
          <w:rFonts w:cs="Verdana"/>
        </w:rPr>
        <w:t xml:space="preserve">Opdrachtnemer </w:t>
      </w:r>
      <w:r w:rsidR="00555450" w:rsidRPr="009A5F9D">
        <w:rPr>
          <w:rFonts w:cs="Verdana"/>
        </w:rPr>
        <w:t>voor het verrichten van (een deel van) de Diensten door een ander Personeelslid vervangen wordt als Enexis van oordeel is dat dit te vervangen Personeelslid niet voldoet.</w:t>
      </w:r>
    </w:p>
    <w:p w14:paraId="1D64B5FE" w14:textId="77777777" w:rsidR="00555450" w:rsidRPr="009A5F9D" w:rsidRDefault="00555450" w:rsidP="00555450">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3BA6910A" w14:textId="044A3F7C" w:rsidR="00555450" w:rsidRPr="009A5F9D" w:rsidRDefault="00555450" w:rsidP="00555450">
      <w:pPr>
        <w:numPr>
          <w:ilvl w:val="1"/>
          <w:numId w:val="4"/>
        </w:numPr>
        <w:rPr>
          <w:rFonts w:cs="Verdana"/>
        </w:rPr>
      </w:pPr>
      <w:r w:rsidRPr="009A5F9D">
        <w:rPr>
          <w:rFonts w:cs="Verdana"/>
        </w:rPr>
        <w:t xml:space="preserve">Partijen zijn van mening dat het in hun beider belang is om het verloop onder het Personeel dat de Diensten verricht beperkt te houden. Als Enexis redelijkerwijs van mening is dat het verloop van het Personeel van </w:t>
      </w:r>
      <w:r w:rsidR="00E2718A">
        <w:rPr>
          <w:rFonts w:cs="Verdana"/>
        </w:rPr>
        <w:t xml:space="preserve">Opdrachtnemer </w:t>
      </w:r>
      <w:r w:rsidRPr="009A5F9D">
        <w:rPr>
          <w:rFonts w:cs="Verdana"/>
        </w:rPr>
        <w:t xml:space="preserve">dat de Diensten verricht (te) hoog is, zullen Partijen hierover, en over de mogelijke redenen voor het verloop, overleggen en eventuele maatregelen door </w:t>
      </w:r>
      <w:r w:rsidR="00E2718A">
        <w:rPr>
          <w:rFonts w:cs="Verdana"/>
        </w:rPr>
        <w:t xml:space="preserve">Opdrachtnemer </w:t>
      </w:r>
      <w:r w:rsidRPr="009A5F9D">
        <w:rPr>
          <w:rFonts w:cs="Verdana"/>
        </w:rPr>
        <w:t>om het verloop te beperken bespreken.</w:t>
      </w:r>
    </w:p>
    <w:p w14:paraId="0016F637" w14:textId="77777777" w:rsidR="00555450" w:rsidRPr="009A5F9D" w:rsidRDefault="00555450" w:rsidP="00555450">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0BF05DB2" w14:textId="07D07430" w:rsidR="00555450" w:rsidRPr="009A5F9D" w:rsidRDefault="00555450" w:rsidP="00555450">
      <w:pPr>
        <w:numPr>
          <w:ilvl w:val="1"/>
          <w:numId w:val="4"/>
        </w:numPr>
        <w:rPr>
          <w:rFonts w:cs="Verdana"/>
        </w:rPr>
      </w:pPr>
      <w:r w:rsidRPr="009A5F9D">
        <w:rPr>
          <w:rFonts w:cs="Verdana"/>
        </w:rPr>
        <w:t xml:space="preserve">Enexis heeft het recht een deel van het Personeel van </w:t>
      </w:r>
      <w:r w:rsidR="00E2718A">
        <w:rPr>
          <w:rFonts w:cs="Verdana"/>
        </w:rPr>
        <w:t xml:space="preserve">Opdrachtnemer </w:t>
      </w:r>
      <w:r w:rsidRPr="009A5F9D">
        <w:rPr>
          <w:rFonts w:cs="Verdana"/>
        </w:rPr>
        <w:t xml:space="preserve">aan te wijzen als </w:t>
      </w:r>
      <w:r w:rsidR="00BB0A04">
        <w:rPr>
          <w:rFonts w:cs="Verdana"/>
        </w:rPr>
        <w:t>Sleutelpersoneel</w:t>
      </w:r>
      <w:r w:rsidR="00F538B9">
        <w:rPr>
          <w:rFonts w:cs="Verdana"/>
        </w:rPr>
        <w:t>, vast te leggen in Bijlage 15 Sleutelpersoneel</w:t>
      </w:r>
      <w:r w:rsidRPr="009A5F9D">
        <w:rPr>
          <w:rFonts w:cs="Verdana"/>
        </w:rPr>
        <w:t xml:space="preserve">. Partijen kunnen in onderling overleg besluiten </w:t>
      </w:r>
      <w:r w:rsidR="00BB0A04">
        <w:rPr>
          <w:rFonts w:cs="Verdana"/>
        </w:rPr>
        <w:t>Sleutelpersoneel</w:t>
      </w:r>
      <w:r w:rsidRPr="009A5F9D">
        <w:rPr>
          <w:rFonts w:cs="Verdana"/>
        </w:rPr>
        <w:t xml:space="preserve"> toe te voegen, te vervangen of te verwijderen. Het toevoegen, vervangen of verwijderen van </w:t>
      </w:r>
      <w:r w:rsidR="00BB0A04">
        <w:rPr>
          <w:rFonts w:cs="Verdana"/>
        </w:rPr>
        <w:t>Sleutelpersoneel</w:t>
      </w:r>
      <w:r w:rsidRPr="009A5F9D">
        <w:rPr>
          <w:rFonts w:cs="Verdana"/>
        </w:rPr>
        <w:t xml:space="preserve"> door </w:t>
      </w:r>
      <w:r w:rsidR="00E2718A">
        <w:rPr>
          <w:rFonts w:cs="Verdana"/>
        </w:rPr>
        <w:t xml:space="preserve">Opdrachtnemer </w:t>
      </w:r>
      <w:r w:rsidRPr="009A5F9D">
        <w:rPr>
          <w:rFonts w:cs="Verdana"/>
        </w:rPr>
        <w:t xml:space="preserve">kan uitsluitend met de voorafgaande, schriftelijke, toestemming van Enexis plaatsvinden, welke toestemming niet op onredelijke gronden zal worden onthouden. Dergelijke aanpassingen zullen schriftelijk worden vastgelegd. Indien Partijen geen overeenstemming kunnen bereiken over het toevoegen, vervangen of verwijderen van </w:t>
      </w:r>
      <w:r w:rsidR="00BB0A04">
        <w:rPr>
          <w:rFonts w:cs="Verdana"/>
        </w:rPr>
        <w:t>Sleutelpersoneel</w:t>
      </w:r>
      <w:r w:rsidRPr="009A5F9D">
        <w:rPr>
          <w:rFonts w:cs="Verdana"/>
        </w:rPr>
        <w:t xml:space="preserve"> dan zal dit worden opgelost met in achtneming van het in artikel </w:t>
      </w:r>
      <w:r w:rsidR="00FF383F" w:rsidRPr="009A5F9D">
        <w:rPr>
          <w:rFonts w:cs="Verdana"/>
        </w:rPr>
        <w:t>4</w:t>
      </w:r>
      <w:r w:rsidR="00721844" w:rsidRPr="009A5F9D">
        <w:rPr>
          <w:rFonts w:cs="Verdana"/>
        </w:rPr>
        <w:t>6</w:t>
      </w:r>
      <w:r w:rsidRPr="009A5F9D">
        <w:rPr>
          <w:rFonts w:cs="Verdana"/>
        </w:rPr>
        <w:t xml:space="preserve"> (Heersend recht en geschillenbeslechting) bepaalde.</w:t>
      </w:r>
    </w:p>
    <w:p w14:paraId="1F47349C" w14:textId="77777777" w:rsidR="00555450" w:rsidRPr="009A5F9D" w:rsidRDefault="00555450" w:rsidP="00555450">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09B9F59F" w14:textId="7A0EF35B" w:rsidR="00555450" w:rsidRPr="009A5F9D" w:rsidRDefault="004F069A" w:rsidP="004F069A">
      <w:pPr>
        <w:numPr>
          <w:ilvl w:val="1"/>
          <w:numId w:val="4"/>
        </w:numPr>
        <w:rPr>
          <w:rFonts w:cs="Verdana"/>
        </w:rPr>
      </w:pPr>
      <w:r w:rsidRPr="004F069A">
        <w:rPr>
          <w:rFonts w:cs="Verdana"/>
        </w:rPr>
        <w:t>Opdrachtnemer zal er voor zorg dragen dat het verloop onder het Sleutelpersoneel tot een minimum wordt beperkt en dat vervangers van Sleutelpersoneel, voordat zij een Sleutelpersoneelslid vervangen, volledig op de hoogte zijn met de Dienstverlening en de door hen te verrichten taken. Vervanging van Sleutelpersoneel door Opdrachtnemer zal altijd tenminste veertig (40) Werkdagen vooraf, schriftelijk, aan Enexis bekend worden gemaakt</w:t>
      </w:r>
    </w:p>
    <w:p w14:paraId="3E1097D3" w14:textId="77777777" w:rsidR="00555450" w:rsidRPr="009A5F9D" w:rsidRDefault="00555450" w:rsidP="00555450">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1D9D42EF" w14:textId="138B552C" w:rsidR="00555450" w:rsidRPr="009A5F9D" w:rsidRDefault="00E2718A" w:rsidP="00555450">
      <w:pPr>
        <w:numPr>
          <w:ilvl w:val="1"/>
          <w:numId w:val="4"/>
        </w:numPr>
        <w:rPr>
          <w:rFonts w:cs="Verdana"/>
        </w:rPr>
      </w:pPr>
      <w:r>
        <w:rPr>
          <w:rFonts w:cs="Verdana"/>
        </w:rPr>
        <w:t xml:space="preserve">Opdrachtnemer </w:t>
      </w:r>
      <w:r w:rsidR="00555450" w:rsidRPr="009A5F9D">
        <w:rPr>
          <w:rFonts w:cs="Verdana"/>
        </w:rPr>
        <w:t xml:space="preserve">zal de Dienstverlening zo verrichten dat er geen sprake is van een afgescheiden onderneming en maximaal gebruik wordt gemaakt van de efficiency en synergie van </w:t>
      </w:r>
      <w:r>
        <w:rPr>
          <w:rFonts w:cs="Verdana"/>
        </w:rPr>
        <w:t>Opdrachtnemer</w:t>
      </w:r>
      <w:r w:rsidR="00555450" w:rsidRPr="009A5F9D">
        <w:rPr>
          <w:rFonts w:cs="Verdana"/>
        </w:rPr>
        <w:t>.</w:t>
      </w:r>
    </w:p>
    <w:p w14:paraId="351D9707" w14:textId="77777777" w:rsidR="00555450" w:rsidRPr="009A5F9D" w:rsidRDefault="00555450" w:rsidP="00555450">
      <w:pPr>
        <w:pStyle w:val="Lijstalinea"/>
        <w:rPr>
          <w:rFonts w:cs="Verdana"/>
        </w:rPr>
      </w:pPr>
    </w:p>
    <w:p w14:paraId="4B37B6F7" w14:textId="77777777" w:rsidR="00555450" w:rsidRPr="009A5F9D" w:rsidRDefault="00555450" w:rsidP="00555450">
      <w:pPr>
        <w:ind w:left="737"/>
        <w:rPr>
          <w:rFonts w:cs="Verdana"/>
        </w:rPr>
      </w:pPr>
    </w:p>
    <w:p w14:paraId="33731040" w14:textId="02DFA693" w:rsidR="00555450" w:rsidRPr="009A5F9D" w:rsidRDefault="00555450" w:rsidP="00555450">
      <w:pPr>
        <w:numPr>
          <w:ilvl w:val="0"/>
          <w:numId w:val="4"/>
        </w:numPr>
        <w:outlineLvl w:val="0"/>
        <w:rPr>
          <w:rFonts w:cs="Verdana"/>
        </w:rPr>
      </w:pPr>
      <w:bookmarkStart w:id="17" w:name="_Toc481076922"/>
      <w:r w:rsidRPr="009A5F9D">
        <w:rPr>
          <w:rFonts w:cs="Verdana"/>
          <w:b/>
          <w:bCs/>
          <w:u w:val="single"/>
        </w:rPr>
        <w:t xml:space="preserve">Producten </w:t>
      </w:r>
      <w:r w:rsidR="008B3FEA">
        <w:rPr>
          <w:rFonts w:cs="Verdana"/>
          <w:b/>
          <w:bCs/>
          <w:u w:val="single"/>
        </w:rPr>
        <w:t>en</w:t>
      </w:r>
      <w:r w:rsidRPr="009A5F9D">
        <w:rPr>
          <w:rFonts w:cs="Verdana"/>
          <w:b/>
          <w:bCs/>
          <w:u w:val="single"/>
        </w:rPr>
        <w:t xml:space="preserve"> programmatuur</w:t>
      </w:r>
      <w:bookmarkEnd w:id="17"/>
      <w:r w:rsidRPr="009A5F9D">
        <w:rPr>
          <w:rFonts w:cs="Verdana"/>
          <w:b/>
          <w:bCs/>
        </w:rPr>
        <w:t xml:space="preserve"> </w:t>
      </w:r>
    </w:p>
    <w:p w14:paraId="3E9D0733" w14:textId="6E6D02B4" w:rsidR="00037E31" w:rsidRDefault="00E2718A" w:rsidP="001430EC">
      <w:pPr>
        <w:numPr>
          <w:ilvl w:val="1"/>
          <w:numId w:val="4"/>
        </w:numPr>
        <w:rPr>
          <w:rFonts w:cs="Verdana"/>
        </w:rPr>
      </w:pPr>
      <w:r>
        <w:rPr>
          <w:rFonts w:cs="Verdana"/>
        </w:rPr>
        <w:t xml:space="preserve">Opdrachtnemer </w:t>
      </w:r>
      <w:r w:rsidR="00037E31" w:rsidRPr="009A5F9D">
        <w:rPr>
          <w:rFonts w:cs="Verdana"/>
        </w:rPr>
        <w:t>is verantwoordelijk voor het verkrijgen, in stand houden en betalen van de noodzakelijke licenties en onderhoudsregelingen en het licentiebeheer van alle door hem in de uitvoering van de Overeenkomst gebruikte en door hem beschikbaar gestelde hardware en software, behoudens voor zover anders overeengekomen.</w:t>
      </w:r>
      <w:r w:rsidR="00FA7ABC" w:rsidRPr="009A5F9D">
        <w:rPr>
          <w:rFonts w:cs="Verdana"/>
        </w:rPr>
        <w:t xml:space="preserve"> Bijlage </w:t>
      </w:r>
      <w:r w:rsidR="00670629" w:rsidRPr="009A5F9D">
        <w:rPr>
          <w:rFonts w:cs="Verdana"/>
        </w:rPr>
        <w:t>04</w:t>
      </w:r>
      <w:r w:rsidR="00FA7ABC" w:rsidRPr="009A5F9D">
        <w:rPr>
          <w:rFonts w:cs="Verdana"/>
        </w:rPr>
        <w:t xml:space="preserve"> Sevice Catalogus</w:t>
      </w:r>
      <w:r w:rsidR="00037E31" w:rsidRPr="009A5F9D">
        <w:rPr>
          <w:rFonts w:cs="Verdana"/>
        </w:rPr>
        <w:t xml:space="preserve"> bevat een overzicht van de door </w:t>
      </w:r>
      <w:r>
        <w:rPr>
          <w:rFonts w:cs="Verdana"/>
        </w:rPr>
        <w:t xml:space="preserve">Opdrachtnemer </w:t>
      </w:r>
      <w:r w:rsidR="00037E31" w:rsidRPr="009A5F9D">
        <w:rPr>
          <w:rFonts w:cs="Verdana"/>
        </w:rPr>
        <w:t xml:space="preserve">aan </w:t>
      </w:r>
      <w:r w:rsidR="0071204C">
        <w:rPr>
          <w:rFonts w:cs="Verdana"/>
        </w:rPr>
        <w:t>Enexis</w:t>
      </w:r>
      <w:r w:rsidR="0071204C" w:rsidRPr="009A5F9D">
        <w:rPr>
          <w:rFonts w:cs="Verdana"/>
        </w:rPr>
        <w:t xml:space="preserve"> </w:t>
      </w:r>
      <w:r w:rsidR="00037E31" w:rsidRPr="009A5F9D">
        <w:rPr>
          <w:rFonts w:cs="Verdana"/>
        </w:rPr>
        <w:t>beschikbaar te stellen licenties.</w:t>
      </w:r>
      <w:r w:rsidR="00F62A96" w:rsidRPr="009A5F9D">
        <w:rPr>
          <w:rFonts w:cs="Verdana"/>
        </w:rPr>
        <w:t xml:space="preserve"> </w:t>
      </w:r>
    </w:p>
    <w:p w14:paraId="696333BE" w14:textId="77777777" w:rsidR="008B3FEA" w:rsidRPr="009A5F9D" w:rsidRDefault="008B3FEA" w:rsidP="008B3FEA">
      <w:pPr>
        <w:ind w:left="737"/>
        <w:rPr>
          <w:rFonts w:cs="Verdana"/>
        </w:rPr>
      </w:pPr>
    </w:p>
    <w:p w14:paraId="4ED8543F" w14:textId="1CF7F538" w:rsidR="00037E31" w:rsidRPr="009A5F9D" w:rsidRDefault="00037E31" w:rsidP="001430EC">
      <w:pPr>
        <w:numPr>
          <w:ilvl w:val="1"/>
          <w:numId w:val="4"/>
        </w:numPr>
        <w:rPr>
          <w:rFonts w:cs="Verdana"/>
        </w:rPr>
      </w:pPr>
      <w:r w:rsidRPr="009A5F9D">
        <w:rPr>
          <w:rFonts w:cs="Verdana"/>
        </w:rPr>
        <w:lastRenderedPageBreak/>
        <w:t>Voor zover</w:t>
      </w:r>
      <w:r w:rsidR="00FA4DC8" w:rsidRPr="009A5F9D">
        <w:rPr>
          <w:rFonts w:cs="Verdana"/>
        </w:rPr>
        <w:t xml:space="preserve"> aan</w:t>
      </w:r>
      <w:r w:rsidRPr="009A5F9D">
        <w:rPr>
          <w:rFonts w:cs="Verdana"/>
        </w:rPr>
        <w:t xml:space="preserve"> </w:t>
      </w:r>
      <w:r w:rsidR="00FA4DC8" w:rsidRPr="009A5F9D">
        <w:rPr>
          <w:rFonts w:cs="Verdana"/>
        </w:rPr>
        <w:t>Enexis</w:t>
      </w:r>
      <w:r w:rsidRPr="009A5F9D">
        <w:rPr>
          <w:rFonts w:cs="Verdana"/>
        </w:rPr>
        <w:t xml:space="preserve"> in de uitvoering van deze Overeenkomst hardware, software of online applicaties ter beschikking worden gesteld door </w:t>
      </w:r>
      <w:r w:rsidR="00E2718A">
        <w:rPr>
          <w:rFonts w:cs="Verdana"/>
        </w:rPr>
        <w:t>Opdrachtnemer</w:t>
      </w:r>
      <w:r w:rsidRPr="009A5F9D">
        <w:rPr>
          <w:rFonts w:cs="Verdana"/>
        </w:rPr>
        <w:t xml:space="preserve">, verplicht </w:t>
      </w:r>
      <w:r w:rsidR="00FA4DC8" w:rsidRPr="009A5F9D">
        <w:rPr>
          <w:rFonts w:cs="Verdana"/>
        </w:rPr>
        <w:t>Enexis</w:t>
      </w:r>
      <w:r w:rsidRPr="009A5F9D">
        <w:rPr>
          <w:rFonts w:cs="Verdana"/>
        </w:rPr>
        <w:t xml:space="preserve"> zich om deze te gebruiken als een redelijk handelende </w:t>
      </w:r>
      <w:r w:rsidR="00F538B9">
        <w:rPr>
          <w:rFonts w:cs="Verdana"/>
        </w:rPr>
        <w:t>klant</w:t>
      </w:r>
      <w:r w:rsidR="00F538B9" w:rsidRPr="009A5F9D">
        <w:rPr>
          <w:rFonts w:cs="Verdana"/>
        </w:rPr>
        <w:t xml:space="preserve"> </w:t>
      </w:r>
      <w:r w:rsidRPr="009A5F9D">
        <w:rPr>
          <w:rFonts w:cs="Verdana"/>
        </w:rPr>
        <w:t xml:space="preserve">en in overeenstemming met de gebruiksinstructies c.q. gebruiksvoorwaarden terzake, voor zover deze door </w:t>
      </w:r>
      <w:r w:rsidR="00E2718A">
        <w:rPr>
          <w:rFonts w:cs="Verdana"/>
        </w:rPr>
        <w:t xml:space="preserve">Opdrachtnemer </w:t>
      </w:r>
      <w:r w:rsidRPr="009A5F9D">
        <w:rPr>
          <w:rFonts w:cs="Verdana"/>
        </w:rPr>
        <w:t xml:space="preserve">aan </w:t>
      </w:r>
      <w:r w:rsidR="00FA4DC8" w:rsidRPr="009A5F9D">
        <w:rPr>
          <w:rFonts w:cs="Verdana"/>
        </w:rPr>
        <w:t>Enexis</w:t>
      </w:r>
      <w:r w:rsidRPr="009A5F9D">
        <w:rPr>
          <w:rFonts w:cs="Verdana"/>
        </w:rPr>
        <w:t xml:space="preserve"> ter beschikking zijn gesteld. Bij het einde van deze Overeenkomst dient de hardware en software op eerste verzoek van </w:t>
      </w:r>
      <w:r w:rsidR="00E2718A">
        <w:rPr>
          <w:rFonts w:cs="Verdana"/>
        </w:rPr>
        <w:t xml:space="preserve">Opdrachtnemer </w:t>
      </w:r>
      <w:r w:rsidRPr="009A5F9D">
        <w:rPr>
          <w:rFonts w:cs="Verdana"/>
        </w:rPr>
        <w:t xml:space="preserve">te worden geretourneerd aan </w:t>
      </w:r>
      <w:r w:rsidR="00E2718A">
        <w:rPr>
          <w:rFonts w:cs="Verdana"/>
        </w:rPr>
        <w:t>Opdrachtnemer</w:t>
      </w:r>
      <w:r w:rsidRPr="009A5F9D">
        <w:rPr>
          <w:rFonts w:cs="Verdana"/>
        </w:rPr>
        <w:t xml:space="preserve">, tenzij partijen in het kader van de beëindiging anders overeenkomen. Deze bepaling geldt vice versa voor het geval door </w:t>
      </w:r>
      <w:r w:rsidR="00FA4DC8" w:rsidRPr="009A5F9D">
        <w:rPr>
          <w:rFonts w:cs="Verdana"/>
        </w:rPr>
        <w:t>Enexis</w:t>
      </w:r>
      <w:r w:rsidRPr="009A5F9D">
        <w:rPr>
          <w:rFonts w:cs="Verdana"/>
        </w:rPr>
        <w:t xml:space="preserve"> in de uitvoering van deze Overeenkomst hardware, software of online applicaties ter beschikking worden gesteld aan </w:t>
      </w:r>
      <w:r w:rsidR="00E2718A">
        <w:rPr>
          <w:rFonts w:cs="Verdana"/>
        </w:rPr>
        <w:t>Opdrachtnemer</w:t>
      </w:r>
      <w:r w:rsidRPr="009A5F9D">
        <w:rPr>
          <w:rFonts w:cs="Verdana"/>
        </w:rPr>
        <w:t>.</w:t>
      </w:r>
    </w:p>
    <w:p w14:paraId="0E6E60F7" w14:textId="5319E2AE" w:rsidR="00037E31" w:rsidRPr="009A5F9D" w:rsidRDefault="00037E31" w:rsidP="001430EC">
      <w:pPr>
        <w:ind w:left="737"/>
        <w:rPr>
          <w:rFonts w:cs="Verdana"/>
        </w:rPr>
      </w:pPr>
    </w:p>
    <w:p w14:paraId="77C6EFC5" w14:textId="6C729200" w:rsidR="00037E31" w:rsidRPr="009A5F9D" w:rsidRDefault="00037E31" w:rsidP="001430EC">
      <w:pPr>
        <w:numPr>
          <w:ilvl w:val="1"/>
          <w:numId w:val="4"/>
        </w:numPr>
        <w:rPr>
          <w:rFonts w:cs="Verdana"/>
        </w:rPr>
      </w:pPr>
      <w:r w:rsidRPr="009A5F9D">
        <w:rPr>
          <w:rFonts w:cs="Verdana"/>
        </w:rPr>
        <w:t xml:space="preserve">Voor zover </w:t>
      </w:r>
      <w:r w:rsidR="00E2718A">
        <w:rPr>
          <w:rFonts w:cs="Verdana"/>
        </w:rPr>
        <w:t xml:space="preserve">Opdrachtnemer </w:t>
      </w:r>
      <w:r w:rsidRPr="009A5F9D">
        <w:rPr>
          <w:rFonts w:cs="Verdana"/>
        </w:rPr>
        <w:t xml:space="preserve">software ontwikkelt voor de </w:t>
      </w:r>
      <w:r w:rsidR="0071204C">
        <w:rPr>
          <w:rFonts w:cs="Verdana"/>
        </w:rPr>
        <w:t>Enexis</w:t>
      </w:r>
      <w:r w:rsidRPr="009A5F9D">
        <w:rPr>
          <w:rFonts w:cs="Verdana"/>
        </w:rPr>
        <w:t xml:space="preserve">, garandeert </w:t>
      </w:r>
      <w:r w:rsidR="00E2718A">
        <w:rPr>
          <w:rFonts w:cs="Verdana"/>
        </w:rPr>
        <w:t xml:space="preserve">Opdrachtnemer </w:t>
      </w:r>
      <w:r w:rsidRPr="009A5F9D">
        <w:rPr>
          <w:rFonts w:cs="Verdana"/>
        </w:rPr>
        <w:t xml:space="preserve">dat deze software geen computervirussen en andere kwaadaardige en/of schadelijke software bevat. </w:t>
      </w:r>
    </w:p>
    <w:p w14:paraId="0EAF0655" w14:textId="77777777" w:rsidR="002952AA" w:rsidRPr="009A5F9D" w:rsidRDefault="002952AA" w:rsidP="002952AA">
      <w:pPr>
        <w:ind w:left="737"/>
        <w:rPr>
          <w:rFonts w:cs="Verdana"/>
        </w:rPr>
      </w:pPr>
    </w:p>
    <w:p w14:paraId="6B92AD6A" w14:textId="2A85809D" w:rsidR="00555450" w:rsidRPr="009A5F9D" w:rsidRDefault="00F511D4" w:rsidP="00555450">
      <w:pPr>
        <w:numPr>
          <w:ilvl w:val="1"/>
          <w:numId w:val="4"/>
        </w:numPr>
        <w:rPr>
          <w:rFonts w:cs="Verdana"/>
        </w:rPr>
      </w:pPr>
      <w:r w:rsidRPr="009A5F9D">
        <w:rPr>
          <w:rFonts w:cs="Verdana"/>
        </w:rPr>
        <w:t xml:space="preserve">Het voor een Dienst of Dienstverlening ter beschikking gestelde </w:t>
      </w:r>
      <w:r w:rsidR="00555450" w:rsidRPr="009A5F9D">
        <w:rPr>
          <w:rFonts w:cs="Verdana"/>
        </w:rPr>
        <w:t>gebruiksrecht</w:t>
      </w:r>
      <w:r w:rsidRPr="009A5F9D">
        <w:rPr>
          <w:rFonts w:cs="Verdana"/>
        </w:rPr>
        <w:t xml:space="preserve"> op programmatuur zoals verstrekt aan Enexis</w:t>
      </w:r>
      <w:r w:rsidR="00555450" w:rsidRPr="009A5F9D">
        <w:rPr>
          <w:rFonts w:cs="Verdana"/>
        </w:rPr>
        <w:t xml:space="preserve"> is, zonder dat </w:t>
      </w:r>
      <w:r w:rsidR="00FD08F9" w:rsidRPr="009A5F9D">
        <w:rPr>
          <w:rFonts w:cs="Verdana"/>
        </w:rPr>
        <w:t>Enexis</w:t>
      </w:r>
      <w:r w:rsidR="00555450" w:rsidRPr="009A5F9D">
        <w:rPr>
          <w:rFonts w:cs="Verdana"/>
        </w:rPr>
        <w:t xml:space="preserve"> daarvoor enige additionele vergoeding verschuldigd is, in ieder geval begrepen: </w:t>
      </w:r>
    </w:p>
    <w:p w14:paraId="7513A0BC" w14:textId="03095B7F" w:rsidR="00555450" w:rsidRPr="009A5F9D" w:rsidRDefault="00555450" w:rsidP="0098600B">
      <w:pPr>
        <w:pStyle w:val="Lijstalinea"/>
        <w:numPr>
          <w:ilvl w:val="3"/>
          <w:numId w:val="11"/>
        </w:numPr>
        <w:rPr>
          <w:rFonts w:cs="Verdana"/>
        </w:rPr>
      </w:pPr>
      <w:r w:rsidRPr="009A5F9D">
        <w:rPr>
          <w:rFonts w:cs="Verdana"/>
        </w:rPr>
        <w:t xml:space="preserve">het recht de programmatuur te gebruiken, met inbegrip van alle daarvoor redelijkerwijs noodzakelijke al dan niet tijdelijke verveelvoudigingen en openbaarmakingen, in het licht van het door </w:t>
      </w:r>
      <w:r w:rsidR="00FD08F9" w:rsidRPr="009A5F9D">
        <w:rPr>
          <w:rFonts w:cs="Verdana"/>
        </w:rPr>
        <w:t>Enexis</w:t>
      </w:r>
      <w:r w:rsidRPr="009A5F9D">
        <w:rPr>
          <w:rFonts w:cs="Verdana"/>
        </w:rPr>
        <w:t xml:space="preserve"> beoogde gebruik daarvan zoals dat ten tijde van het sluiten van de </w:t>
      </w:r>
      <w:r w:rsidR="00704F3E">
        <w:rPr>
          <w:rFonts w:cs="Verdana"/>
        </w:rPr>
        <w:t>Overeenkomst</w:t>
      </w:r>
      <w:r w:rsidRPr="009A5F9D">
        <w:rPr>
          <w:rFonts w:cs="Verdana"/>
        </w:rPr>
        <w:t xml:space="preserve"> op grond van de Aanbestedingsdocumenten en/of op basis van de in artikel 10.1 bedoelde informatie, voor </w:t>
      </w:r>
      <w:r w:rsidR="00E2718A">
        <w:rPr>
          <w:rFonts w:cs="Verdana"/>
        </w:rPr>
        <w:t xml:space="preserve">Opdrachtnemer </w:t>
      </w:r>
      <w:r w:rsidRPr="009A5F9D">
        <w:rPr>
          <w:rFonts w:cs="Verdana"/>
        </w:rPr>
        <w:t xml:space="preserve">kenbaar is of redelijkerwijs moet zijn, een en ander voor zover dat gebruik in de </w:t>
      </w:r>
      <w:r w:rsidR="00704F3E">
        <w:rPr>
          <w:rFonts w:cs="Verdana"/>
        </w:rPr>
        <w:t>Overeenkomst</w:t>
      </w:r>
      <w:r w:rsidRPr="009A5F9D">
        <w:rPr>
          <w:rFonts w:cs="Verdana"/>
        </w:rPr>
        <w:t xml:space="preserve"> niet uitdrukkelijk is uitgesloten of beperkt; </w:t>
      </w:r>
    </w:p>
    <w:p w14:paraId="0D0A356D" w14:textId="48E3B6F6" w:rsidR="00555450" w:rsidRPr="009A5F9D" w:rsidRDefault="00555450" w:rsidP="0098600B">
      <w:pPr>
        <w:pStyle w:val="Lijstalinea"/>
        <w:numPr>
          <w:ilvl w:val="3"/>
          <w:numId w:val="11"/>
        </w:numPr>
        <w:rPr>
          <w:rFonts w:cs="Verdana"/>
        </w:rPr>
      </w:pPr>
      <w:r w:rsidRPr="009A5F9D">
        <w:rPr>
          <w:rFonts w:cs="Verdana"/>
        </w:rPr>
        <w:t xml:space="preserve">het recht om alle voor </w:t>
      </w:r>
      <w:r w:rsidR="00FD08F9" w:rsidRPr="009A5F9D">
        <w:rPr>
          <w:rFonts w:cs="Verdana"/>
        </w:rPr>
        <w:t>Enexis</w:t>
      </w:r>
      <w:r w:rsidRPr="009A5F9D">
        <w:rPr>
          <w:rFonts w:cs="Verdana"/>
        </w:rPr>
        <w:t xml:space="preserve"> toegankelijke functionaliteiten van de programmatuur te gebruiken; </w:t>
      </w:r>
    </w:p>
    <w:p w14:paraId="5BB04414" w14:textId="77777777" w:rsidR="00555450" w:rsidRPr="009A5F9D" w:rsidRDefault="00555450" w:rsidP="0098600B">
      <w:pPr>
        <w:pStyle w:val="Lijstalinea"/>
        <w:numPr>
          <w:ilvl w:val="3"/>
          <w:numId w:val="11"/>
        </w:numPr>
        <w:rPr>
          <w:rFonts w:cs="Verdana"/>
        </w:rPr>
      </w:pPr>
      <w:r w:rsidRPr="009A5F9D">
        <w:rPr>
          <w:rFonts w:cs="Verdana"/>
        </w:rPr>
        <w:t xml:space="preserve">het recht om voor het geval van een calamiteit kopieën van de programmatuur te vervaardigen, op te slaan, regelmatig te testen en "hot standby" te houden; </w:t>
      </w:r>
    </w:p>
    <w:p w14:paraId="143096EC" w14:textId="77777777" w:rsidR="00555450" w:rsidRPr="009A5F9D" w:rsidRDefault="00555450" w:rsidP="0098600B">
      <w:pPr>
        <w:pStyle w:val="Lijstalinea"/>
        <w:numPr>
          <w:ilvl w:val="3"/>
          <w:numId w:val="11"/>
        </w:numPr>
        <w:rPr>
          <w:rFonts w:cs="Verdana"/>
        </w:rPr>
      </w:pPr>
      <w:r w:rsidRPr="009A5F9D">
        <w:rPr>
          <w:rFonts w:cs="Verdana"/>
        </w:rPr>
        <w:t xml:space="preserve">het recht om de programmatuur voor test- en ontwikkeldoeleinden te gebruiken; en </w:t>
      </w:r>
    </w:p>
    <w:p w14:paraId="271AA58A" w14:textId="6F873357" w:rsidR="00555450" w:rsidRPr="009A5F9D" w:rsidRDefault="00555450" w:rsidP="0098600B">
      <w:pPr>
        <w:pStyle w:val="Lijstalinea"/>
        <w:numPr>
          <w:ilvl w:val="3"/>
          <w:numId w:val="11"/>
        </w:numPr>
        <w:rPr>
          <w:rFonts w:cs="Verdana"/>
        </w:rPr>
      </w:pPr>
      <w:r w:rsidRPr="009A5F9D">
        <w:rPr>
          <w:rFonts w:cs="Verdana"/>
        </w:rPr>
        <w:t xml:space="preserve">het recht om de programmatuur door derden, waaronder in dit verband mede begrepen </w:t>
      </w:r>
      <w:r w:rsidR="00E2718A">
        <w:rPr>
          <w:rFonts w:cs="Verdana"/>
        </w:rPr>
        <w:t>Opdrachtnemer</w:t>
      </w:r>
      <w:r w:rsidRPr="009A5F9D">
        <w:rPr>
          <w:rFonts w:cs="Verdana"/>
        </w:rPr>
        <w:t xml:space="preserve">, ten behoeve van </w:t>
      </w:r>
      <w:r w:rsidR="00FD08F9" w:rsidRPr="009A5F9D">
        <w:rPr>
          <w:rFonts w:cs="Verdana"/>
        </w:rPr>
        <w:t>Enexis</w:t>
      </w:r>
      <w:r w:rsidRPr="009A5F9D">
        <w:rPr>
          <w:rFonts w:cs="Verdana"/>
        </w:rPr>
        <w:t xml:space="preserve"> te laten gebruiken. </w:t>
      </w:r>
    </w:p>
    <w:p w14:paraId="444D75C0" w14:textId="77777777" w:rsidR="002952AA" w:rsidRPr="009A5F9D" w:rsidRDefault="002952AA" w:rsidP="002952AA">
      <w:pPr>
        <w:pStyle w:val="Lijstalinea"/>
        <w:ind w:left="1728"/>
        <w:rPr>
          <w:rFonts w:cs="Verdana"/>
        </w:rPr>
      </w:pPr>
    </w:p>
    <w:p w14:paraId="6AAB1FB0" w14:textId="754A5D7F" w:rsidR="00555450" w:rsidRPr="009A5F9D" w:rsidRDefault="00555450" w:rsidP="00555450">
      <w:pPr>
        <w:numPr>
          <w:ilvl w:val="1"/>
          <w:numId w:val="4"/>
        </w:numPr>
        <w:rPr>
          <w:rFonts w:cs="Verdana"/>
        </w:rPr>
      </w:pPr>
      <w:r w:rsidRPr="009A5F9D">
        <w:rPr>
          <w:rFonts w:cs="Verdana"/>
        </w:rPr>
        <w:t xml:space="preserve">Indien </w:t>
      </w:r>
      <w:r w:rsidR="00E2718A">
        <w:rPr>
          <w:rFonts w:cs="Verdana"/>
        </w:rPr>
        <w:t xml:space="preserve">Opdrachtnemer </w:t>
      </w:r>
      <w:r w:rsidRPr="009A5F9D">
        <w:rPr>
          <w:rFonts w:cs="Verdana"/>
        </w:rPr>
        <w:t xml:space="preserve">het aan </w:t>
      </w:r>
      <w:r w:rsidR="00FD08F9" w:rsidRPr="009A5F9D">
        <w:rPr>
          <w:rFonts w:cs="Verdana"/>
        </w:rPr>
        <w:t>Enexis</w:t>
      </w:r>
      <w:r w:rsidRPr="009A5F9D">
        <w:rPr>
          <w:rFonts w:cs="Verdana"/>
        </w:rPr>
        <w:t xml:space="preserve"> verleende gebruiksrecht op enig moment wil omzetten in een ander gebruiksrecht ten aanzien van de programmatuur, treedt hij daarover, alsmede over de daarbij te hanteren omwisselverhouding, vooraf in overleg met </w:t>
      </w:r>
      <w:r w:rsidR="00FD08F9" w:rsidRPr="009A5F9D">
        <w:rPr>
          <w:rFonts w:cs="Verdana"/>
        </w:rPr>
        <w:t>Enexis</w:t>
      </w:r>
      <w:r w:rsidRPr="009A5F9D">
        <w:rPr>
          <w:rFonts w:cs="Verdana"/>
        </w:rPr>
        <w:t xml:space="preserve">. Aan een dergelijke omzetting zijn voor </w:t>
      </w:r>
      <w:r w:rsidR="00FD08F9" w:rsidRPr="009A5F9D">
        <w:rPr>
          <w:rFonts w:cs="Verdana"/>
        </w:rPr>
        <w:t>Enexis</w:t>
      </w:r>
      <w:r w:rsidRPr="009A5F9D">
        <w:rPr>
          <w:rFonts w:cs="Verdana"/>
        </w:rPr>
        <w:t xml:space="preserve"> geen nadelige gevolgen van welke aard ook verbonden. Indien partijen bij het bedoelde overleg geen overeenstemming bereiken, mag </w:t>
      </w:r>
      <w:r w:rsidR="00FD08F9" w:rsidRPr="009A5F9D">
        <w:rPr>
          <w:rFonts w:cs="Verdana"/>
        </w:rPr>
        <w:t>Enexis</w:t>
      </w:r>
      <w:r w:rsidRPr="009A5F9D">
        <w:rPr>
          <w:rFonts w:cs="Verdana"/>
        </w:rPr>
        <w:t xml:space="preserve"> zijn gebruiksrecht onverkort blijven uitoefenen. </w:t>
      </w:r>
    </w:p>
    <w:p w14:paraId="059CA7C0" w14:textId="77777777" w:rsidR="002952AA" w:rsidRPr="009A5F9D" w:rsidRDefault="002952AA" w:rsidP="008B3FEA">
      <w:pPr>
        <w:rPr>
          <w:rFonts w:cs="Verdana"/>
        </w:rPr>
      </w:pPr>
    </w:p>
    <w:p w14:paraId="65DC141D" w14:textId="2528627E" w:rsidR="00555450" w:rsidRPr="009A5F9D" w:rsidRDefault="00555450" w:rsidP="00555450">
      <w:pPr>
        <w:numPr>
          <w:ilvl w:val="1"/>
          <w:numId w:val="4"/>
        </w:numPr>
        <w:rPr>
          <w:rFonts w:cs="Verdana"/>
        </w:rPr>
      </w:pPr>
      <w:r w:rsidRPr="009A5F9D">
        <w:rPr>
          <w:rFonts w:cs="Verdana"/>
        </w:rPr>
        <w:t xml:space="preserve">Bij oplevering door </w:t>
      </w:r>
      <w:r w:rsidR="00E2718A">
        <w:rPr>
          <w:rFonts w:cs="Verdana"/>
        </w:rPr>
        <w:t xml:space="preserve">Opdrachtnemer </w:t>
      </w:r>
      <w:r w:rsidRPr="009A5F9D">
        <w:rPr>
          <w:rFonts w:cs="Verdana"/>
        </w:rPr>
        <w:t xml:space="preserve">van programmatuur die specifiek voor </w:t>
      </w:r>
      <w:r w:rsidR="00FD08F9" w:rsidRPr="009A5F9D">
        <w:rPr>
          <w:rFonts w:cs="Verdana"/>
        </w:rPr>
        <w:t>Enexis</w:t>
      </w:r>
      <w:r w:rsidRPr="009A5F9D">
        <w:rPr>
          <w:rFonts w:cs="Verdana"/>
        </w:rPr>
        <w:t xml:space="preserve"> is ontworpen of vervaardigd en/of onder leiding of toezicht van </w:t>
      </w:r>
      <w:r w:rsidR="00FD08F9" w:rsidRPr="009A5F9D">
        <w:rPr>
          <w:rFonts w:cs="Verdana"/>
        </w:rPr>
        <w:t>Enexis</w:t>
      </w:r>
      <w:r w:rsidRPr="009A5F9D">
        <w:rPr>
          <w:rFonts w:cs="Verdana"/>
        </w:rPr>
        <w:t xml:space="preserve"> dan wel aan de hand van zijn instructies of ontwerpen is gerealiseerd, zal </w:t>
      </w:r>
      <w:r w:rsidR="00E2718A">
        <w:rPr>
          <w:rFonts w:cs="Verdana"/>
        </w:rPr>
        <w:t xml:space="preserve">Opdrachtnemer </w:t>
      </w:r>
      <w:r w:rsidRPr="009A5F9D">
        <w:rPr>
          <w:rFonts w:cs="Verdana"/>
        </w:rPr>
        <w:lastRenderedPageBreak/>
        <w:t xml:space="preserve">aan </w:t>
      </w:r>
      <w:r w:rsidR="00FD08F9" w:rsidRPr="009A5F9D">
        <w:rPr>
          <w:rFonts w:cs="Verdana"/>
        </w:rPr>
        <w:t>Enexis</w:t>
      </w:r>
      <w:r w:rsidRPr="009A5F9D">
        <w:rPr>
          <w:rFonts w:cs="Verdana"/>
        </w:rPr>
        <w:t xml:space="preserve"> gelijktijdig de broncodes van die programmatuur ter beschikking stellen. Indien </w:t>
      </w:r>
      <w:r w:rsidR="00E2718A">
        <w:rPr>
          <w:rFonts w:cs="Verdana"/>
        </w:rPr>
        <w:t xml:space="preserve">Opdrachtnemer </w:t>
      </w:r>
      <w:r w:rsidRPr="009A5F9D">
        <w:rPr>
          <w:rFonts w:cs="Verdana"/>
        </w:rPr>
        <w:t xml:space="preserve">deze broncodes op enig moment wijzigt, zal </w:t>
      </w:r>
      <w:r w:rsidR="00E2718A">
        <w:rPr>
          <w:rFonts w:cs="Verdana"/>
        </w:rPr>
        <w:t xml:space="preserve">Opdrachtnemer </w:t>
      </w:r>
      <w:r w:rsidRPr="009A5F9D">
        <w:rPr>
          <w:rFonts w:cs="Verdana"/>
        </w:rPr>
        <w:t>ook die gewijzigde versie</w:t>
      </w:r>
      <w:r w:rsidR="00F538B9">
        <w:rPr>
          <w:rFonts w:cs="Verdana"/>
        </w:rPr>
        <w:t xml:space="preserve"> </w:t>
      </w:r>
      <w:r w:rsidRPr="009A5F9D">
        <w:rPr>
          <w:rFonts w:cs="Verdana"/>
        </w:rPr>
        <w:t>(</w:t>
      </w:r>
      <w:r w:rsidR="00F538B9">
        <w:rPr>
          <w:rFonts w:cs="Verdana"/>
        </w:rPr>
        <w:t>-</w:t>
      </w:r>
      <w:r w:rsidRPr="009A5F9D">
        <w:rPr>
          <w:rFonts w:cs="Verdana"/>
        </w:rPr>
        <w:t xml:space="preserve">s) terstond aan </w:t>
      </w:r>
      <w:r w:rsidR="00FD08F9" w:rsidRPr="009A5F9D">
        <w:rPr>
          <w:rFonts w:cs="Verdana"/>
        </w:rPr>
        <w:t>Enexis</w:t>
      </w:r>
      <w:r w:rsidRPr="009A5F9D">
        <w:rPr>
          <w:rFonts w:cs="Verdana"/>
        </w:rPr>
        <w:t xml:space="preserve"> ter beschikking stellen. Het bepaalde in dit artikellid is onverkort van toepassing op alle interfaces, tools, documentatie en andere materialen die redelijkerwijs benodigd zijn om de door </w:t>
      </w:r>
      <w:r w:rsidR="00E2718A">
        <w:rPr>
          <w:rFonts w:cs="Verdana"/>
        </w:rPr>
        <w:t xml:space="preserve">Opdrachtnemer </w:t>
      </w:r>
      <w:r w:rsidRPr="009A5F9D">
        <w:rPr>
          <w:rFonts w:cs="Verdana"/>
        </w:rPr>
        <w:t xml:space="preserve">opgeleverde broncodes te kunnen genereren en gebruiken. </w:t>
      </w:r>
    </w:p>
    <w:p w14:paraId="46FC928C" w14:textId="77777777" w:rsidR="002952AA" w:rsidRPr="009A5F9D" w:rsidRDefault="002952AA" w:rsidP="002952AA">
      <w:pPr>
        <w:ind w:left="737"/>
        <w:rPr>
          <w:rFonts w:cs="Verdana"/>
        </w:rPr>
      </w:pPr>
    </w:p>
    <w:p w14:paraId="628EE1EB" w14:textId="4CD24476" w:rsidR="00555450" w:rsidRPr="009A5F9D" w:rsidRDefault="00555450" w:rsidP="00555450">
      <w:pPr>
        <w:numPr>
          <w:ilvl w:val="1"/>
          <w:numId w:val="4"/>
        </w:numPr>
        <w:rPr>
          <w:rFonts w:cs="Verdana"/>
        </w:rPr>
      </w:pPr>
      <w:r w:rsidRPr="009A5F9D">
        <w:rPr>
          <w:rFonts w:cs="Verdana"/>
        </w:rPr>
        <w:t>Conform het bepaalde in artikel 2</w:t>
      </w:r>
      <w:r w:rsidR="00721844" w:rsidRPr="009A5F9D">
        <w:rPr>
          <w:rFonts w:cs="Verdana"/>
        </w:rPr>
        <w:t>0</w:t>
      </w:r>
      <w:r w:rsidR="00FF383F" w:rsidRPr="009A5F9D">
        <w:rPr>
          <w:rFonts w:cs="Verdana"/>
        </w:rPr>
        <w:t xml:space="preserve"> Audit</w:t>
      </w:r>
      <w:r w:rsidR="00F538B9">
        <w:rPr>
          <w:rFonts w:cs="Verdana"/>
        </w:rPr>
        <w:t>s</w:t>
      </w:r>
      <w:r w:rsidR="00FF383F" w:rsidRPr="009A5F9D">
        <w:rPr>
          <w:rFonts w:cs="Verdana"/>
        </w:rPr>
        <w:t>,</w:t>
      </w:r>
      <w:r w:rsidRPr="009A5F9D">
        <w:rPr>
          <w:rFonts w:cs="Verdana"/>
        </w:rPr>
        <w:t xml:space="preserve"> kan </w:t>
      </w:r>
      <w:r w:rsidR="00FD08F9" w:rsidRPr="009A5F9D">
        <w:rPr>
          <w:rFonts w:cs="Verdana"/>
        </w:rPr>
        <w:t>Enexis</w:t>
      </w:r>
      <w:r w:rsidRPr="009A5F9D">
        <w:rPr>
          <w:rFonts w:cs="Verdana"/>
        </w:rPr>
        <w:t xml:space="preserve"> op ieder door </w:t>
      </w:r>
      <w:r w:rsidR="00F538B9">
        <w:rPr>
          <w:rFonts w:cs="Verdana"/>
        </w:rPr>
        <w:t>haar</w:t>
      </w:r>
      <w:r w:rsidR="00F538B9" w:rsidRPr="009A5F9D">
        <w:rPr>
          <w:rFonts w:cs="Verdana"/>
        </w:rPr>
        <w:t xml:space="preserve"> </w:t>
      </w:r>
      <w:r w:rsidRPr="009A5F9D">
        <w:rPr>
          <w:rFonts w:cs="Verdana"/>
        </w:rPr>
        <w:t xml:space="preserve">gewenst moment aan een deskundige derde opdracht geven te onderzoeken of van de in het vorige artikellid bedoelde broncodes steeds een juiste machineversie kan worden gegenereerd zoals in gebruik bij </w:t>
      </w:r>
      <w:r w:rsidR="00FD08F9" w:rsidRPr="009A5F9D">
        <w:rPr>
          <w:rFonts w:cs="Verdana"/>
        </w:rPr>
        <w:t>Enexis</w:t>
      </w:r>
      <w:r w:rsidRPr="009A5F9D">
        <w:rPr>
          <w:rFonts w:cs="Verdana"/>
        </w:rPr>
        <w:t xml:space="preserve">, of de broncodes compleet en geschikt zijn om door een ander dan </w:t>
      </w:r>
      <w:r w:rsidR="00E2718A">
        <w:rPr>
          <w:rFonts w:cs="Verdana"/>
        </w:rPr>
        <w:t xml:space="preserve">Opdrachtnemer </w:t>
      </w:r>
      <w:r w:rsidRPr="009A5F9D">
        <w:rPr>
          <w:rFonts w:cs="Verdana"/>
        </w:rPr>
        <w:t xml:space="preserve">naar behoren te kunnen worden beheerd en onderhouden en of de broncodes vrij zijn van virussen of andere vreemde elementen. </w:t>
      </w:r>
      <w:r w:rsidR="00E2718A">
        <w:rPr>
          <w:rFonts w:cs="Verdana"/>
        </w:rPr>
        <w:t xml:space="preserve">Opdrachtnemer </w:t>
      </w:r>
      <w:r w:rsidRPr="009A5F9D">
        <w:rPr>
          <w:rFonts w:cs="Verdana"/>
        </w:rPr>
        <w:t xml:space="preserve">is verplicht hieraan zijn medewerking te verlenen, onder meer door daarvoor noodzakelijke informatie op eerste verzoek van </w:t>
      </w:r>
      <w:r w:rsidR="00FD08F9" w:rsidRPr="009A5F9D">
        <w:rPr>
          <w:rFonts w:cs="Verdana"/>
        </w:rPr>
        <w:t>Enexis</w:t>
      </w:r>
      <w:r w:rsidRPr="009A5F9D">
        <w:rPr>
          <w:rFonts w:cs="Verdana"/>
        </w:rPr>
        <w:t xml:space="preserve"> te verstrekken. Bij het inschakelen van de betreffende derde zal </w:t>
      </w:r>
      <w:r w:rsidR="00FD08F9" w:rsidRPr="009A5F9D">
        <w:rPr>
          <w:rFonts w:cs="Verdana"/>
        </w:rPr>
        <w:t>Enexis</w:t>
      </w:r>
      <w:r w:rsidRPr="009A5F9D">
        <w:rPr>
          <w:rFonts w:cs="Verdana"/>
        </w:rPr>
        <w:t xml:space="preserve"> de redelijke belangen van </w:t>
      </w:r>
      <w:r w:rsidR="00E2718A">
        <w:rPr>
          <w:rFonts w:cs="Verdana"/>
        </w:rPr>
        <w:t xml:space="preserve">Opdrachtnemer </w:t>
      </w:r>
      <w:r w:rsidRPr="009A5F9D">
        <w:rPr>
          <w:rFonts w:cs="Verdana"/>
        </w:rPr>
        <w:t xml:space="preserve">laten meewegen, waaronder – onder omstandigheden – het belang dat de derde onafhankelijk is. </w:t>
      </w:r>
    </w:p>
    <w:p w14:paraId="1E7DE524" w14:textId="77777777" w:rsidR="002952AA" w:rsidRPr="009A5F9D" w:rsidRDefault="002952AA" w:rsidP="002952AA">
      <w:pPr>
        <w:pStyle w:val="Lijstalinea"/>
        <w:rPr>
          <w:rFonts w:cs="Verdana"/>
        </w:rPr>
      </w:pPr>
    </w:p>
    <w:p w14:paraId="5ECC57B7" w14:textId="456D4C6D" w:rsidR="00555450" w:rsidRPr="009A5F9D" w:rsidRDefault="00E2718A" w:rsidP="00555450">
      <w:pPr>
        <w:numPr>
          <w:ilvl w:val="1"/>
          <w:numId w:val="4"/>
        </w:numPr>
        <w:rPr>
          <w:rFonts w:cs="Verdana"/>
        </w:rPr>
      </w:pPr>
      <w:r>
        <w:rPr>
          <w:rFonts w:cs="Verdana"/>
        </w:rPr>
        <w:t xml:space="preserve">Opdrachtnemer </w:t>
      </w:r>
      <w:r w:rsidR="00555450" w:rsidRPr="009A5F9D">
        <w:rPr>
          <w:rFonts w:cs="Verdana"/>
        </w:rPr>
        <w:t xml:space="preserve">stelt zich vooraf op de hoogte van de kwaliteit en betrouwbaarheid van de programmatuur die het voorwerp van de Dienstverlening is of daarvan onderdeel uitmaakt, hij onderzoekt nauwgezet of en zo ja door wie en met welk resultaat (externe) toegang kan worden verschaft tot de betreffende programmatuur dan wel andere delen van de bij </w:t>
      </w:r>
      <w:r w:rsidR="00FD08F9" w:rsidRPr="009A5F9D">
        <w:rPr>
          <w:rFonts w:cs="Verdana"/>
        </w:rPr>
        <w:t>Enexis</w:t>
      </w:r>
      <w:r w:rsidR="00555450" w:rsidRPr="009A5F9D">
        <w:rPr>
          <w:rFonts w:cs="Verdana"/>
        </w:rPr>
        <w:t xml:space="preserve"> in gebruik zijnde ICT-voorzieningen, en hij informeert </w:t>
      </w:r>
      <w:r w:rsidR="00FD08F9" w:rsidRPr="009A5F9D">
        <w:rPr>
          <w:rFonts w:cs="Verdana"/>
        </w:rPr>
        <w:t>Enexis</w:t>
      </w:r>
      <w:r w:rsidR="00555450" w:rsidRPr="009A5F9D">
        <w:rPr>
          <w:rFonts w:cs="Verdana"/>
        </w:rPr>
        <w:t xml:space="preserve"> over zijn bevindingen ter zake. </w:t>
      </w:r>
    </w:p>
    <w:p w14:paraId="604DE5D0" w14:textId="77777777" w:rsidR="00555450" w:rsidRPr="009A5F9D" w:rsidRDefault="00555450" w:rsidP="00555450">
      <w:pPr>
        <w:ind w:left="737"/>
        <w:rPr>
          <w:rFonts w:cs="Verdana"/>
        </w:rPr>
      </w:pPr>
    </w:p>
    <w:p w14:paraId="2683BAC9" w14:textId="77777777" w:rsidR="00555450" w:rsidRPr="009A5F9D" w:rsidRDefault="00555450" w:rsidP="00555450">
      <w:pPr>
        <w:ind w:left="737"/>
        <w:rPr>
          <w:rFonts w:cs="Verdana"/>
          <w:b/>
          <w:bCs/>
          <w:u w:val="single"/>
        </w:rPr>
      </w:pPr>
    </w:p>
    <w:p w14:paraId="26A17FC5" w14:textId="77777777" w:rsidR="00555450" w:rsidRPr="009A5F9D" w:rsidRDefault="00555450" w:rsidP="00555450">
      <w:pPr>
        <w:numPr>
          <w:ilvl w:val="0"/>
          <w:numId w:val="4"/>
        </w:numPr>
        <w:outlineLvl w:val="0"/>
        <w:rPr>
          <w:rFonts w:cs="Verdana"/>
          <w:b/>
          <w:bCs/>
          <w:u w:val="single"/>
        </w:rPr>
      </w:pPr>
      <w:bookmarkStart w:id="18" w:name="_Toc481076923"/>
      <w:r w:rsidRPr="009A5F9D">
        <w:rPr>
          <w:rFonts w:cs="Verdana"/>
          <w:b/>
          <w:bCs/>
          <w:u w:val="single"/>
        </w:rPr>
        <w:t>Samenwerking met derden</w:t>
      </w:r>
      <w:bookmarkEnd w:id="18"/>
    </w:p>
    <w:p w14:paraId="1CAF7EBD" w14:textId="77777777" w:rsidR="00555450" w:rsidRPr="009A5F9D" w:rsidRDefault="00555450" w:rsidP="00555450">
      <w:pPr>
        <w:tabs>
          <w:tab w:val="left" w:pos="-566"/>
          <w:tab w:val="left" w:pos="569"/>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rPr>
          <w:rFonts w:cs="Verdana"/>
          <w:u w:val="single"/>
        </w:rPr>
      </w:pPr>
    </w:p>
    <w:p w14:paraId="139DC7CB" w14:textId="34337B9E" w:rsidR="00555450" w:rsidRPr="009A5F9D" w:rsidRDefault="00555450" w:rsidP="00555450">
      <w:pPr>
        <w:numPr>
          <w:ilvl w:val="1"/>
          <w:numId w:val="4"/>
        </w:numPr>
        <w:rPr>
          <w:rFonts w:cs="Verdana"/>
        </w:rPr>
      </w:pPr>
      <w:r w:rsidRPr="009A5F9D">
        <w:rPr>
          <w:rFonts w:cs="Verdana"/>
        </w:rPr>
        <w:t xml:space="preserve">Indien Enexis gebruik maakt van derden voor het verrichten van diensten, dan is </w:t>
      </w:r>
      <w:r w:rsidR="00E2718A">
        <w:rPr>
          <w:rFonts w:cs="Verdana"/>
        </w:rPr>
        <w:t xml:space="preserve">Opdrachtnemer </w:t>
      </w:r>
      <w:r w:rsidRPr="009A5F9D">
        <w:rPr>
          <w:rFonts w:cs="Verdana"/>
        </w:rPr>
        <w:t>gehouden om, indien Enexis dit wenst, met deze door Enexis ingeschakelde derde samen te werken en deze van alle informatie te voorzien, en assistentie te verlenen, welke deze door Enexis ingeschakelde derde behoeft om de door hem te verrichten diensten uit te kunnen voeren.</w:t>
      </w:r>
    </w:p>
    <w:p w14:paraId="270673E4" w14:textId="77777777" w:rsidR="00555450" w:rsidRPr="009A5F9D" w:rsidRDefault="00555450" w:rsidP="00555450">
      <w:pPr>
        <w:tabs>
          <w:tab w:val="left" w:pos="-566"/>
          <w:tab w:val="left" w:pos="569"/>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rPr>
          <w:rFonts w:cs="Verdana"/>
        </w:rPr>
      </w:pPr>
    </w:p>
    <w:p w14:paraId="3D98ADB2" w14:textId="227DC36D" w:rsidR="00555450" w:rsidRPr="009A5F9D" w:rsidRDefault="00555450" w:rsidP="00555450">
      <w:pPr>
        <w:numPr>
          <w:ilvl w:val="1"/>
          <w:numId w:val="4"/>
        </w:numPr>
      </w:pPr>
      <w:r w:rsidRPr="009A5F9D">
        <w:rPr>
          <w:rFonts w:cs="Verdana"/>
        </w:rPr>
        <w:t xml:space="preserve">De onder artikel </w:t>
      </w:r>
      <w:r w:rsidR="00FA7ABC" w:rsidRPr="009A5F9D">
        <w:rPr>
          <w:rFonts w:cs="Verdana"/>
        </w:rPr>
        <w:t>9</w:t>
      </w:r>
      <w:r w:rsidR="00FF383F" w:rsidRPr="009A5F9D">
        <w:rPr>
          <w:rFonts w:cs="Verdana"/>
        </w:rPr>
        <w:t>.</w:t>
      </w:r>
      <w:r w:rsidRPr="009A5F9D">
        <w:rPr>
          <w:rFonts w:cs="Verdana"/>
        </w:rPr>
        <w:t xml:space="preserve">1. bedoelde assistentie en informatie van </w:t>
      </w:r>
      <w:r w:rsidR="00E2718A">
        <w:rPr>
          <w:rFonts w:cs="Verdana"/>
        </w:rPr>
        <w:t xml:space="preserve">Opdrachtnemer </w:t>
      </w:r>
      <w:r w:rsidRPr="009A5F9D">
        <w:rPr>
          <w:rFonts w:cs="Verdana"/>
        </w:rPr>
        <w:t>kan onder meer omvatten het aan de door Enexis ingeschakelde derde verstrekken van</w:t>
      </w:r>
      <w:r w:rsidRPr="009A5F9D">
        <w:t>:</w:t>
      </w:r>
    </w:p>
    <w:p w14:paraId="254C6486" w14:textId="77777777" w:rsidR="00555450" w:rsidRPr="009A5F9D" w:rsidRDefault="00555450" w:rsidP="00555450">
      <w:pPr>
        <w:pStyle w:val="FHListnum3"/>
      </w:pPr>
      <w:r w:rsidRPr="009A5F9D">
        <w:fldChar w:fldCharType="begin"/>
      </w:r>
      <w:r w:rsidRPr="009A5F9D">
        <w:instrText xml:space="preserve"> Quote “(“ </w:instrText>
      </w:r>
      <w:r w:rsidRPr="009A5F9D">
        <w:fldChar w:fldCharType="separate"/>
      </w:r>
      <w:r w:rsidRPr="009A5F9D">
        <w:t>(</w:t>
      </w:r>
      <w:r w:rsidRPr="009A5F9D">
        <w:fldChar w:fldCharType="end"/>
      </w:r>
      <w:r w:rsidRPr="009A5F9D">
        <w:fldChar w:fldCharType="begin"/>
      </w:r>
      <w:r w:rsidRPr="009A5F9D">
        <w:instrText xml:space="preserve"> listnum "fred"\l3\s1 </w:instrText>
      </w:r>
      <w:r w:rsidRPr="009A5F9D">
        <w:fldChar w:fldCharType="end"/>
      </w:r>
      <w:r w:rsidRPr="009A5F9D">
        <w:tab/>
        <w:t>informatie over de operationele omgeving en eventuele beperkingen daarin;</w:t>
      </w:r>
    </w:p>
    <w:p w14:paraId="7EB940DE" w14:textId="31A3A82D" w:rsidR="00555450" w:rsidRPr="009A5F9D" w:rsidRDefault="00555450" w:rsidP="00555450">
      <w:pPr>
        <w:pStyle w:val="FHListnum3"/>
      </w:pPr>
      <w:r w:rsidRPr="009A5F9D">
        <w:fldChar w:fldCharType="begin"/>
      </w:r>
      <w:r w:rsidRPr="009A5F9D">
        <w:instrText xml:space="preserve"> Quote “(“ </w:instrText>
      </w:r>
      <w:r w:rsidRPr="009A5F9D">
        <w:fldChar w:fldCharType="separate"/>
      </w:r>
      <w:r w:rsidRPr="009A5F9D">
        <w:t>(</w:t>
      </w:r>
      <w:r w:rsidRPr="009A5F9D">
        <w:fldChar w:fldCharType="end"/>
      </w:r>
      <w:r w:rsidRPr="009A5F9D">
        <w:fldChar w:fldCharType="begin"/>
      </w:r>
      <w:r w:rsidRPr="009A5F9D">
        <w:instrText xml:space="preserve"> listnum "fred"\l3 </w:instrText>
      </w:r>
      <w:r w:rsidRPr="009A5F9D">
        <w:fldChar w:fldCharType="end"/>
      </w:r>
      <w:r w:rsidRPr="009A5F9D">
        <w:tab/>
        <w:t xml:space="preserve">de informatie en assistentie om er voor zorg te dragen dat de door Enexis ingeschakelde derde geleverde diensten kunnen interfacen met de door </w:t>
      </w:r>
      <w:r w:rsidR="00E2718A">
        <w:t xml:space="preserve">Opdrachtnemer </w:t>
      </w:r>
      <w:r w:rsidRPr="009A5F9D">
        <w:t>geleverde Diensten;</w:t>
      </w:r>
    </w:p>
    <w:p w14:paraId="23FA7CD6" w14:textId="7AEAC9E7" w:rsidR="00555450" w:rsidRPr="009A5F9D" w:rsidRDefault="00555450" w:rsidP="00555450">
      <w:pPr>
        <w:pStyle w:val="FHListnum3"/>
      </w:pPr>
      <w:r w:rsidRPr="009A5F9D">
        <w:fldChar w:fldCharType="begin"/>
      </w:r>
      <w:r w:rsidRPr="009A5F9D">
        <w:instrText xml:space="preserve"> Quote “(“ </w:instrText>
      </w:r>
      <w:r w:rsidRPr="009A5F9D">
        <w:fldChar w:fldCharType="separate"/>
      </w:r>
      <w:r w:rsidRPr="009A5F9D">
        <w:t>(</w:t>
      </w:r>
      <w:r w:rsidRPr="009A5F9D">
        <w:fldChar w:fldCharType="end"/>
      </w:r>
      <w:r w:rsidRPr="009A5F9D">
        <w:fldChar w:fldCharType="begin"/>
      </w:r>
      <w:r w:rsidRPr="009A5F9D">
        <w:instrText xml:space="preserve"> listnum "fred"\l3 </w:instrText>
      </w:r>
      <w:r w:rsidRPr="009A5F9D">
        <w:fldChar w:fldCharType="end"/>
      </w:r>
      <w:r w:rsidRPr="009A5F9D">
        <w:tab/>
        <w:t xml:space="preserve">toegang tot de Diensten van </w:t>
      </w:r>
      <w:r w:rsidR="00E2718A">
        <w:t xml:space="preserve">Opdrachtnemer </w:t>
      </w:r>
      <w:r w:rsidRPr="009A5F9D">
        <w:t>voor zover nodig voor de door Enexis ingeschakelde derde om de door hem te verlenen diensten te kunnen verrichten.</w:t>
      </w:r>
    </w:p>
    <w:p w14:paraId="5B93DEB4" w14:textId="5DD09F86" w:rsidR="00555450" w:rsidRPr="009A5F9D" w:rsidRDefault="00555450" w:rsidP="00555450">
      <w:pPr>
        <w:tabs>
          <w:tab w:val="left" w:pos="-566"/>
          <w:tab w:val="left" w:pos="567"/>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ind w:left="737" w:hanging="737"/>
        <w:rPr>
          <w:rFonts w:cs="Verdana"/>
        </w:rPr>
      </w:pPr>
      <w:r w:rsidRPr="009A5F9D">
        <w:rPr>
          <w:rFonts w:cs="Verdana"/>
        </w:rPr>
        <w:lastRenderedPageBreak/>
        <w:tab/>
      </w:r>
      <w:r w:rsidRPr="009A5F9D">
        <w:rPr>
          <w:rFonts w:cs="Verdana"/>
        </w:rPr>
        <w:tab/>
        <w:t xml:space="preserve">Indien gewenst en op verzoek van </w:t>
      </w:r>
      <w:r w:rsidR="00E2718A">
        <w:rPr>
          <w:rFonts w:cs="Verdana"/>
        </w:rPr>
        <w:t xml:space="preserve">Opdrachtnemer </w:t>
      </w:r>
      <w:r w:rsidRPr="009A5F9D">
        <w:rPr>
          <w:rFonts w:cs="Verdana"/>
        </w:rPr>
        <w:t xml:space="preserve">zal Enexis ervoor </w:t>
      </w:r>
      <w:r w:rsidR="00F538B9">
        <w:rPr>
          <w:rFonts w:cs="Verdana"/>
        </w:rPr>
        <w:t>zorgen</w:t>
      </w:r>
      <w:r w:rsidRPr="009A5F9D">
        <w:rPr>
          <w:rFonts w:cs="Verdana"/>
        </w:rPr>
        <w:t xml:space="preserve"> dat de door haar ingeschakelde derde voorafgaand aan het verstrekken van informatie en/of assistentie een geheimhoudingsovereenkomst aangaat welke bepalingen bevat welke vergelijkbaar zijn met hetgeen in deze Overeenkomst is opgenomen omtrent geheimhouding.</w:t>
      </w:r>
    </w:p>
    <w:p w14:paraId="52D38BBC" w14:textId="77777777" w:rsidR="00555450" w:rsidRPr="009A5F9D" w:rsidRDefault="00555450" w:rsidP="00555450">
      <w:pPr>
        <w:tabs>
          <w:tab w:val="left" w:pos="-566"/>
          <w:tab w:val="left" w:pos="567"/>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ind w:left="567" w:hanging="567"/>
        <w:rPr>
          <w:rFonts w:cs="Verdana"/>
        </w:rPr>
      </w:pPr>
    </w:p>
    <w:p w14:paraId="18A49E2A" w14:textId="3D3DD998" w:rsidR="00555450" w:rsidRPr="009A5F9D" w:rsidRDefault="00555450" w:rsidP="00555450">
      <w:pPr>
        <w:numPr>
          <w:ilvl w:val="1"/>
          <w:numId w:val="4"/>
        </w:numPr>
        <w:rPr>
          <w:rFonts w:cs="Verdana"/>
          <w:u w:val="single"/>
        </w:rPr>
      </w:pPr>
      <w:r w:rsidRPr="009A5F9D">
        <w:rPr>
          <w:rFonts w:cs="Verdana"/>
        </w:rPr>
        <w:t xml:space="preserve">De in dit artikel bedoelde informatieverstrekking en assistentie door </w:t>
      </w:r>
      <w:r w:rsidR="00E2718A">
        <w:rPr>
          <w:rFonts w:cs="Verdana"/>
        </w:rPr>
        <w:t xml:space="preserve">Opdrachtnemer </w:t>
      </w:r>
      <w:r w:rsidRPr="009A5F9D">
        <w:rPr>
          <w:rFonts w:cs="Verdana"/>
        </w:rPr>
        <w:t xml:space="preserve">wordt geacht in de Vergoedingen te zijn begrepen. Het is </w:t>
      </w:r>
      <w:r w:rsidR="00E2718A">
        <w:rPr>
          <w:rFonts w:cs="Verdana"/>
        </w:rPr>
        <w:t xml:space="preserve">Opdrachtnemer </w:t>
      </w:r>
      <w:r w:rsidRPr="009A5F9D">
        <w:rPr>
          <w:rFonts w:cs="Verdana"/>
        </w:rPr>
        <w:t>slechts toegestaan hiervoor additionele Vergoedingen in rekening te brengen na voorafgaande</w:t>
      </w:r>
      <w:r w:rsidR="00F538B9">
        <w:rPr>
          <w:rFonts w:cs="Verdana"/>
        </w:rPr>
        <w:t>,</w:t>
      </w:r>
      <w:r w:rsidRPr="009A5F9D">
        <w:rPr>
          <w:rFonts w:cs="Verdana"/>
        </w:rPr>
        <w:t xml:space="preserve"> schriftelijke toestemming van Enexis.</w:t>
      </w:r>
    </w:p>
    <w:p w14:paraId="7E547630" w14:textId="77777777" w:rsidR="00555450" w:rsidRPr="009A5F9D" w:rsidRDefault="00555450" w:rsidP="00555450">
      <w:pPr>
        <w:tabs>
          <w:tab w:val="left" w:pos="-566"/>
          <w:tab w:val="left" w:pos="569"/>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rPr>
          <w:rFonts w:cs="Verdana"/>
          <w:u w:val="single"/>
        </w:rPr>
      </w:pPr>
    </w:p>
    <w:p w14:paraId="094713D7" w14:textId="6757675C" w:rsidR="00555450" w:rsidRPr="009A5F9D" w:rsidRDefault="00555450" w:rsidP="00555450">
      <w:pPr>
        <w:numPr>
          <w:ilvl w:val="1"/>
          <w:numId w:val="4"/>
        </w:numPr>
        <w:rPr>
          <w:rFonts w:cs="Verdana"/>
        </w:rPr>
      </w:pPr>
      <w:r w:rsidRPr="009A5F9D">
        <w:rPr>
          <w:rFonts w:cs="Verdana"/>
        </w:rPr>
        <w:t>Partijen maken eenduidige afspraken</w:t>
      </w:r>
      <w:r w:rsidR="00FA7ABC" w:rsidRPr="009A5F9D">
        <w:rPr>
          <w:rFonts w:cs="Verdana"/>
        </w:rPr>
        <w:t>, welke opgenomen z</w:t>
      </w:r>
      <w:r w:rsidR="00F62A96" w:rsidRPr="009A5F9D">
        <w:rPr>
          <w:rFonts w:cs="Verdana"/>
        </w:rPr>
        <w:t>ullen</w:t>
      </w:r>
      <w:r w:rsidR="00FA7ABC" w:rsidRPr="009A5F9D">
        <w:rPr>
          <w:rFonts w:cs="Verdana"/>
        </w:rPr>
        <w:t xml:space="preserve"> word</w:t>
      </w:r>
      <w:r w:rsidR="00721844" w:rsidRPr="009A5F9D">
        <w:rPr>
          <w:rFonts w:cs="Verdana"/>
        </w:rPr>
        <w:t>en</w:t>
      </w:r>
      <w:r w:rsidR="00FA7ABC" w:rsidRPr="009A5F9D">
        <w:rPr>
          <w:rFonts w:cs="Verdana"/>
        </w:rPr>
        <w:t xml:space="preserve"> in </w:t>
      </w:r>
      <w:r w:rsidR="007C34E6">
        <w:rPr>
          <w:rFonts w:cs="Verdana"/>
        </w:rPr>
        <w:t>Bijlage</w:t>
      </w:r>
      <w:r w:rsidR="00FA7ABC" w:rsidRPr="009A5F9D">
        <w:rPr>
          <w:rFonts w:cs="Verdana"/>
        </w:rPr>
        <w:t xml:space="preserve"> </w:t>
      </w:r>
      <w:r w:rsidR="00BB0A04">
        <w:rPr>
          <w:rFonts w:cs="Verdana"/>
        </w:rPr>
        <w:t>04 Service Catalogus</w:t>
      </w:r>
      <w:r w:rsidR="00F538B9">
        <w:rPr>
          <w:rFonts w:cs="Verdana"/>
        </w:rPr>
        <w:t xml:space="preserve">, annex </w:t>
      </w:r>
      <w:r w:rsidR="00BB0A04">
        <w:rPr>
          <w:rFonts w:cs="Verdana"/>
        </w:rPr>
        <w:t>1</w:t>
      </w:r>
      <w:r w:rsidR="00F538B9">
        <w:rPr>
          <w:rFonts w:cs="Verdana"/>
        </w:rPr>
        <w:t xml:space="preserve"> Dossier Afspraken en Procedures</w:t>
      </w:r>
      <w:r w:rsidR="00FA7ABC" w:rsidRPr="009A5F9D">
        <w:rPr>
          <w:rFonts w:cs="Verdana"/>
        </w:rPr>
        <w:t>,</w:t>
      </w:r>
      <w:r w:rsidRPr="009A5F9D">
        <w:rPr>
          <w:rFonts w:cs="Verdana"/>
        </w:rPr>
        <w:t xml:space="preserve"> over de aansturing van derde partijen die onder verantwoordelijkheid van </w:t>
      </w:r>
      <w:r w:rsidR="001E3C20" w:rsidRPr="009A5F9D">
        <w:rPr>
          <w:rFonts w:cs="Verdana"/>
        </w:rPr>
        <w:t xml:space="preserve">de </w:t>
      </w:r>
      <w:r w:rsidR="00E2718A">
        <w:rPr>
          <w:rFonts w:cs="Verdana"/>
        </w:rPr>
        <w:t xml:space="preserve">Opdrachtnemer </w:t>
      </w:r>
      <w:r w:rsidRPr="009A5F9D">
        <w:rPr>
          <w:rFonts w:cs="Verdana"/>
        </w:rPr>
        <w:t>vallen.</w:t>
      </w:r>
    </w:p>
    <w:p w14:paraId="13F1F264" w14:textId="77777777" w:rsidR="00555450" w:rsidRPr="009A5F9D" w:rsidRDefault="00555450" w:rsidP="00555450">
      <w:pPr>
        <w:tabs>
          <w:tab w:val="left" w:pos="-566"/>
          <w:tab w:val="left" w:pos="569"/>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rPr>
          <w:rFonts w:cs="Verdana"/>
          <w:u w:val="single"/>
        </w:rPr>
      </w:pPr>
    </w:p>
    <w:p w14:paraId="43EC9F0D" w14:textId="77777777" w:rsidR="00555450" w:rsidRPr="009A5F9D" w:rsidRDefault="00555450" w:rsidP="00555450">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679E7C74" w14:textId="708F8EDF" w:rsidR="00555450" w:rsidRDefault="00555450" w:rsidP="00555450">
      <w:pPr>
        <w:numPr>
          <w:ilvl w:val="0"/>
          <w:numId w:val="4"/>
        </w:numPr>
        <w:outlineLvl w:val="0"/>
        <w:rPr>
          <w:rFonts w:cs="Verdana"/>
          <w:b/>
          <w:bCs/>
          <w:u w:val="single"/>
        </w:rPr>
      </w:pPr>
      <w:bookmarkStart w:id="19" w:name="_Toc481076924"/>
      <w:r w:rsidRPr="009A5F9D">
        <w:rPr>
          <w:rFonts w:cs="Verdana"/>
          <w:b/>
          <w:bCs/>
          <w:u w:val="single"/>
        </w:rPr>
        <w:t>Innovatie</w:t>
      </w:r>
      <w:bookmarkEnd w:id="19"/>
    </w:p>
    <w:p w14:paraId="461959F6" w14:textId="4EBA4503" w:rsidR="00555450" w:rsidRPr="0092483F" w:rsidRDefault="00555450" w:rsidP="00555450">
      <w:pPr>
        <w:numPr>
          <w:ilvl w:val="1"/>
          <w:numId w:val="4"/>
        </w:numPr>
        <w:rPr>
          <w:rFonts w:cs="Verdana"/>
        </w:rPr>
      </w:pPr>
      <w:r w:rsidRPr="0092483F">
        <w:rPr>
          <w:rFonts w:cs="Verdana"/>
        </w:rPr>
        <w:t xml:space="preserve">Partijen realiseren zich dat </w:t>
      </w:r>
      <w:r w:rsidR="00FF383F" w:rsidRPr="0092483F">
        <w:rPr>
          <w:rFonts w:cs="Verdana"/>
        </w:rPr>
        <w:t>de markt</w:t>
      </w:r>
      <w:r w:rsidR="00B12CD4" w:rsidRPr="0092483F">
        <w:rPr>
          <w:rFonts w:cs="Verdana"/>
        </w:rPr>
        <w:t xml:space="preserve"> </w:t>
      </w:r>
      <w:r w:rsidRPr="0092483F">
        <w:rPr>
          <w:rFonts w:cs="Verdana"/>
        </w:rPr>
        <w:t xml:space="preserve">zich continu blijft ontwikkelen en dat een goede uitvoering van de (primaire) processen van </w:t>
      </w:r>
      <w:r w:rsidR="00FD08F9" w:rsidRPr="0092483F">
        <w:rPr>
          <w:rFonts w:cs="Verdana"/>
        </w:rPr>
        <w:t>Enexis</w:t>
      </w:r>
      <w:r w:rsidRPr="0092483F">
        <w:rPr>
          <w:rFonts w:cs="Verdana"/>
        </w:rPr>
        <w:t xml:space="preserve"> vereist dat bij de relevante ontwikkelingen wordt aangesloten, tenzij er goede redenen zijn om dat niet te doen. </w:t>
      </w:r>
      <w:r w:rsidR="00E2718A" w:rsidRPr="0092483F">
        <w:rPr>
          <w:rFonts w:cs="Verdana"/>
        </w:rPr>
        <w:t xml:space="preserve">Opdrachtnemer </w:t>
      </w:r>
      <w:r w:rsidRPr="0092483F">
        <w:rPr>
          <w:rFonts w:cs="Verdana"/>
        </w:rPr>
        <w:t xml:space="preserve">zal </w:t>
      </w:r>
      <w:r w:rsidR="008B2BB1" w:rsidRPr="0092483F">
        <w:rPr>
          <w:rFonts w:cs="Verdana"/>
        </w:rPr>
        <w:t>periodiek</w:t>
      </w:r>
      <w:r w:rsidR="00D052BC" w:rsidRPr="0092483F">
        <w:rPr>
          <w:rFonts w:cs="Verdana"/>
        </w:rPr>
        <w:t xml:space="preserve"> </w:t>
      </w:r>
      <w:r w:rsidRPr="0092483F">
        <w:rPr>
          <w:rFonts w:cs="Verdana"/>
        </w:rPr>
        <w:t>verbetervoorstellen doen</w:t>
      </w:r>
      <w:r w:rsidR="00E2718A" w:rsidRPr="0092483F">
        <w:rPr>
          <w:rFonts w:cs="Verdana"/>
        </w:rPr>
        <w:t>, in lijn met Bijlage 11 Besturing en Regie</w:t>
      </w:r>
      <w:r w:rsidRPr="0092483F">
        <w:rPr>
          <w:rFonts w:cs="Verdana"/>
        </w:rPr>
        <w:t>, gericht op</w:t>
      </w:r>
      <w:r w:rsidR="008B2BB1" w:rsidRPr="0092483F">
        <w:rPr>
          <w:rFonts w:cs="Verdana"/>
        </w:rPr>
        <w:t xml:space="preserve"> maar niet gelimiteerd tot</w:t>
      </w:r>
      <w:r w:rsidRPr="0092483F">
        <w:rPr>
          <w:rFonts w:cs="Verdana"/>
        </w:rPr>
        <w:t>:</w:t>
      </w:r>
    </w:p>
    <w:p w14:paraId="559D1AD1" w14:textId="77777777" w:rsidR="00555450" w:rsidRPr="0092483F" w:rsidRDefault="00555450" w:rsidP="00555450">
      <w:pPr>
        <w:ind w:left="737"/>
        <w:rPr>
          <w:rFonts w:cs="Verdana"/>
        </w:rPr>
      </w:pPr>
    </w:p>
    <w:p w14:paraId="071AA5B6" w14:textId="77777777" w:rsidR="00555450" w:rsidRPr="0092483F" w:rsidRDefault="00555450" w:rsidP="00F538B9">
      <w:pPr>
        <w:pStyle w:val="Lijstalinea"/>
        <w:numPr>
          <w:ilvl w:val="0"/>
          <w:numId w:val="47"/>
        </w:numPr>
        <w:ind w:left="1276" w:hanging="425"/>
        <w:rPr>
          <w:rFonts w:cs="Verdana"/>
        </w:rPr>
      </w:pPr>
      <w:r w:rsidRPr="0092483F">
        <w:rPr>
          <w:rFonts w:cs="Verdana"/>
        </w:rPr>
        <w:t>verbetering van de kwaliteit van de Dienstverlening;</w:t>
      </w:r>
    </w:p>
    <w:p w14:paraId="2453EC2B" w14:textId="77777777" w:rsidR="00555450" w:rsidRPr="0092483F" w:rsidRDefault="00555450" w:rsidP="00F538B9">
      <w:pPr>
        <w:pStyle w:val="Lijstalinea"/>
        <w:numPr>
          <w:ilvl w:val="0"/>
          <w:numId w:val="47"/>
        </w:numPr>
        <w:ind w:left="1276" w:hanging="425"/>
        <w:rPr>
          <w:rFonts w:cs="Verdana"/>
        </w:rPr>
      </w:pPr>
      <w:r w:rsidRPr="0092483F">
        <w:rPr>
          <w:rFonts w:cs="Verdana"/>
        </w:rPr>
        <w:t>een hogere mate van standaardisatie in de uitvoering van de Dienstverlening;</w:t>
      </w:r>
    </w:p>
    <w:p w14:paraId="4297F82D" w14:textId="445118E2" w:rsidR="00555450" w:rsidRPr="0092483F" w:rsidRDefault="00555450" w:rsidP="00F538B9">
      <w:pPr>
        <w:pStyle w:val="Lijstalinea"/>
        <w:numPr>
          <w:ilvl w:val="0"/>
          <w:numId w:val="47"/>
        </w:numPr>
        <w:ind w:left="1276" w:hanging="425"/>
        <w:rPr>
          <w:rFonts w:cs="Verdana"/>
        </w:rPr>
      </w:pPr>
      <w:r w:rsidRPr="0092483F">
        <w:rPr>
          <w:rFonts w:cs="Verdana"/>
        </w:rPr>
        <w:t xml:space="preserve">een meer efficiënte werkwijze en daardoor kostenbesparing aan de zijde van </w:t>
      </w:r>
      <w:r w:rsidR="00FD08F9" w:rsidRPr="0092483F">
        <w:rPr>
          <w:rFonts w:cs="Verdana"/>
        </w:rPr>
        <w:t>Enexis</w:t>
      </w:r>
      <w:r w:rsidRPr="0092483F">
        <w:rPr>
          <w:rFonts w:cs="Verdana"/>
        </w:rPr>
        <w:t xml:space="preserve"> (zoals verlaging van regiekosten en/of verlagen van volumes van bepaalde onderdelen van de Dienstverlening); </w:t>
      </w:r>
    </w:p>
    <w:p w14:paraId="5B18A5EC" w14:textId="77777777" w:rsidR="00555450" w:rsidRPr="0092483F" w:rsidRDefault="00555450" w:rsidP="00F538B9">
      <w:pPr>
        <w:pStyle w:val="Lijstalinea"/>
        <w:numPr>
          <w:ilvl w:val="0"/>
          <w:numId w:val="47"/>
        </w:numPr>
        <w:ind w:left="1276" w:hanging="425"/>
        <w:rPr>
          <w:rFonts w:cs="Verdana"/>
        </w:rPr>
      </w:pPr>
      <w:r w:rsidRPr="0092483F">
        <w:rPr>
          <w:rFonts w:cs="Verdana"/>
        </w:rPr>
        <w:t>het meebewegen met nieuwe trends in IT;</w:t>
      </w:r>
    </w:p>
    <w:p w14:paraId="5BA224D3" w14:textId="77777777" w:rsidR="00555450" w:rsidRPr="0092483F" w:rsidRDefault="00555450" w:rsidP="00F538B9">
      <w:pPr>
        <w:pStyle w:val="Lijstalinea"/>
        <w:numPr>
          <w:ilvl w:val="0"/>
          <w:numId w:val="47"/>
        </w:numPr>
        <w:ind w:left="1276" w:hanging="425"/>
        <w:rPr>
          <w:rFonts w:cs="Verdana"/>
        </w:rPr>
      </w:pPr>
      <w:r w:rsidRPr="0092483F">
        <w:rPr>
          <w:rFonts w:cs="Verdana"/>
        </w:rPr>
        <w:t>het verhogen van de productiviteit in besturende, primaire of ondersteunende processen;</w:t>
      </w:r>
    </w:p>
    <w:p w14:paraId="766BA78A" w14:textId="77777777" w:rsidR="00555450" w:rsidRPr="0092483F" w:rsidRDefault="00555450" w:rsidP="00F538B9">
      <w:pPr>
        <w:pStyle w:val="Lijstalinea"/>
        <w:numPr>
          <w:ilvl w:val="0"/>
          <w:numId w:val="47"/>
        </w:numPr>
        <w:ind w:left="1276" w:hanging="425"/>
        <w:rPr>
          <w:rFonts w:cs="Verdana"/>
        </w:rPr>
      </w:pPr>
      <w:r w:rsidRPr="0092483F">
        <w:rPr>
          <w:rFonts w:cs="Verdana"/>
        </w:rPr>
        <w:t>het verbeteren van de informatiebeveiliging;</w:t>
      </w:r>
    </w:p>
    <w:p w14:paraId="1B0740C3" w14:textId="4C655845" w:rsidR="00555450" w:rsidRPr="0092483F" w:rsidRDefault="00555450" w:rsidP="00F538B9">
      <w:pPr>
        <w:pStyle w:val="Lijstalinea"/>
        <w:numPr>
          <w:ilvl w:val="0"/>
          <w:numId w:val="47"/>
        </w:numPr>
        <w:ind w:left="1276" w:hanging="425"/>
        <w:rPr>
          <w:rFonts w:cs="Verdana"/>
        </w:rPr>
      </w:pPr>
      <w:r w:rsidRPr="0092483F">
        <w:rPr>
          <w:rFonts w:cs="Verdana"/>
        </w:rPr>
        <w:t>het in lijn brengen van de benodigde technologie met de benodigde capaciteit en/of verhoogd of verlaagd beveiligingsniveau.</w:t>
      </w:r>
      <w:r w:rsidR="001B25C5" w:rsidRPr="0092483F">
        <w:rPr>
          <w:rFonts w:cs="Verdana"/>
        </w:rPr>
        <w:t xml:space="preserve"> </w:t>
      </w:r>
    </w:p>
    <w:p w14:paraId="66F83BA3" w14:textId="77777777" w:rsidR="00F538B9" w:rsidRPr="009A5F9D" w:rsidRDefault="00F538B9" w:rsidP="00F538B9">
      <w:pPr>
        <w:ind w:left="792"/>
        <w:rPr>
          <w:rFonts w:cs="Verdana"/>
        </w:rPr>
      </w:pPr>
    </w:p>
    <w:p w14:paraId="1D5C0F45" w14:textId="0C0A875B" w:rsidR="00FF383F" w:rsidRPr="009A5F9D" w:rsidRDefault="00FF383F" w:rsidP="00FF383F">
      <w:pPr>
        <w:numPr>
          <w:ilvl w:val="1"/>
          <w:numId w:val="4"/>
        </w:numPr>
        <w:rPr>
          <w:rFonts w:cs="Verdana"/>
        </w:rPr>
      </w:pPr>
      <w:r w:rsidRPr="009A5F9D">
        <w:rPr>
          <w:rFonts w:cs="Verdana"/>
        </w:rPr>
        <w:t>De verbetervoorstellen, zoals verwoord in artikel 1</w:t>
      </w:r>
      <w:r w:rsidR="00FA7ABC" w:rsidRPr="009A5F9D">
        <w:rPr>
          <w:rFonts w:cs="Verdana"/>
        </w:rPr>
        <w:t>0</w:t>
      </w:r>
      <w:r w:rsidRPr="009A5F9D">
        <w:rPr>
          <w:rFonts w:cs="Verdana"/>
        </w:rPr>
        <w:t>.1, zullen tevens d</w:t>
      </w:r>
      <w:r w:rsidR="00BC79AE" w:rsidRPr="009A5F9D">
        <w:rPr>
          <w:rFonts w:cs="Verdana"/>
        </w:rPr>
        <w:t xml:space="preserve">eel uit maken van </w:t>
      </w:r>
      <w:r w:rsidR="007C34E6">
        <w:rPr>
          <w:rFonts w:cs="Verdana"/>
        </w:rPr>
        <w:t>Bijlage</w:t>
      </w:r>
      <w:r w:rsidR="00BC79AE" w:rsidRPr="009A5F9D">
        <w:rPr>
          <w:rFonts w:cs="Verdana"/>
        </w:rPr>
        <w:t xml:space="preserve"> </w:t>
      </w:r>
      <w:r w:rsidR="00670629" w:rsidRPr="009A5F9D">
        <w:rPr>
          <w:rFonts w:cs="Verdana"/>
        </w:rPr>
        <w:t>02</w:t>
      </w:r>
      <w:r w:rsidR="00AF162F">
        <w:rPr>
          <w:rFonts w:cs="Verdana"/>
        </w:rPr>
        <w:t xml:space="preserve"> Dossier Financiële Afspraken</w:t>
      </w:r>
      <w:r w:rsidR="00BC79AE" w:rsidRPr="009A5F9D">
        <w:rPr>
          <w:rFonts w:cs="Verdana"/>
        </w:rPr>
        <w:t xml:space="preserve"> en de </w:t>
      </w:r>
      <w:r w:rsidR="007C34E6">
        <w:rPr>
          <w:rFonts w:cs="Verdana"/>
        </w:rPr>
        <w:t>Bijlage</w:t>
      </w:r>
      <w:r w:rsidR="00BC79AE" w:rsidRPr="009A5F9D">
        <w:rPr>
          <w:rFonts w:cs="Verdana"/>
        </w:rPr>
        <w:t xml:space="preserve"> </w:t>
      </w:r>
      <w:r w:rsidR="00AF162F">
        <w:rPr>
          <w:rFonts w:cs="Verdana"/>
        </w:rPr>
        <w:t xml:space="preserve">11 </w:t>
      </w:r>
      <w:r w:rsidR="009C3A60">
        <w:rPr>
          <w:rFonts w:cs="Verdana"/>
        </w:rPr>
        <w:t>B</w:t>
      </w:r>
      <w:r w:rsidR="00BC79AE" w:rsidRPr="009A5F9D">
        <w:rPr>
          <w:rFonts w:cs="Verdana"/>
        </w:rPr>
        <w:t xml:space="preserve">esturing en </w:t>
      </w:r>
      <w:r w:rsidR="00AF162F">
        <w:rPr>
          <w:rFonts w:cs="Verdana"/>
        </w:rPr>
        <w:t>Regie</w:t>
      </w:r>
      <w:r w:rsidRPr="009A5F9D">
        <w:rPr>
          <w:rFonts w:cs="Verdana"/>
        </w:rPr>
        <w:t xml:space="preserve">. </w:t>
      </w:r>
    </w:p>
    <w:p w14:paraId="004C3469" w14:textId="77777777" w:rsidR="003B6DB2" w:rsidRPr="009A5F9D" w:rsidRDefault="00555450" w:rsidP="001D70AC">
      <w:pPr>
        <w:pStyle w:val="Kop1"/>
        <w:numPr>
          <w:ilvl w:val="0"/>
          <w:numId w:val="20"/>
        </w:numPr>
        <w:rPr>
          <w:rStyle w:val="Zwaar"/>
        </w:rPr>
      </w:pPr>
      <w:bookmarkStart w:id="20" w:name="_Toc481076925"/>
      <w:r w:rsidRPr="009A5F9D">
        <w:rPr>
          <w:rStyle w:val="Zwaar"/>
        </w:rPr>
        <w:lastRenderedPageBreak/>
        <w:t>Transitie</w:t>
      </w:r>
      <w:bookmarkEnd w:id="20"/>
      <w:r w:rsidRPr="009A5F9D">
        <w:rPr>
          <w:rStyle w:val="Zwaar"/>
        </w:rPr>
        <w:t xml:space="preserve"> </w:t>
      </w:r>
    </w:p>
    <w:p w14:paraId="06836322" w14:textId="77777777" w:rsidR="003B6DB2" w:rsidRPr="009A5F9D" w:rsidRDefault="003B6DB2" w:rsidP="00744C62">
      <w:pPr>
        <w:tabs>
          <w:tab w:val="left" w:pos="-566"/>
          <w:tab w:val="left" w:pos="1"/>
          <w:tab w:val="left" w:pos="569"/>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rPr>
          <w:rFonts w:cs="Verdana"/>
        </w:rPr>
      </w:pPr>
    </w:p>
    <w:p w14:paraId="797ED1A9" w14:textId="77777777" w:rsidR="003B6DB2" w:rsidRPr="009A5F9D" w:rsidRDefault="003B6DB2" w:rsidP="001816D8">
      <w:pPr>
        <w:numPr>
          <w:ilvl w:val="0"/>
          <w:numId w:val="4"/>
        </w:numPr>
        <w:outlineLvl w:val="0"/>
        <w:rPr>
          <w:rFonts w:cs="Verdana"/>
          <w:b/>
          <w:bCs/>
          <w:u w:val="single"/>
        </w:rPr>
      </w:pPr>
      <w:bookmarkStart w:id="21" w:name="_Toc481076926"/>
      <w:r w:rsidRPr="009A5F9D">
        <w:rPr>
          <w:rFonts w:cs="Verdana"/>
          <w:b/>
          <w:bCs/>
          <w:u w:val="single"/>
        </w:rPr>
        <w:t>Overdracht van Activa</w:t>
      </w:r>
      <w:bookmarkEnd w:id="21"/>
    </w:p>
    <w:p w14:paraId="113E4575" w14:textId="77777777" w:rsidR="003B6DB2" w:rsidRPr="009A5F9D" w:rsidRDefault="003B6DB2" w:rsidP="00744C62">
      <w:pPr>
        <w:tabs>
          <w:tab w:val="left" w:pos="-566"/>
          <w:tab w:val="left" w:pos="1"/>
          <w:tab w:val="left" w:pos="569"/>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rPr>
          <w:rFonts w:cs="Verdana"/>
          <w:u w:val="single"/>
        </w:rPr>
      </w:pPr>
    </w:p>
    <w:p w14:paraId="1CFB4CFB" w14:textId="58E83415" w:rsidR="003B6DB2" w:rsidRPr="009A5F9D" w:rsidRDefault="00A40166" w:rsidP="008E0820">
      <w:pPr>
        <w:numPr>
          <w:ilvl w:val="1"/>
          <w:numId w:val="4"/>
        </w:numPr>
        <w:rPr>
          <w:rFonts w:cs="Verdana"/>
        </w:rPr>
      </w:pPr>
      <w:r>
        <w:rPr>
          <w:rFonts w:cs="Verdana"/>
        </w:rPr>
        <w:t xml:space="preserve">Indien van toepassing </w:t>
      </w:r>
      <w:r w:rsidR="003B6DB2" w:rsidRPr="009A5F9D">
        <w:rPr>
          <w:rFonts w:cs="Verdana"/>
        </w:rPr>
        <w:t xml:space="preserve">verkoopt en draagt </w:t>
      </w:r>
      <w:r w:rsidRPr="009A5F9D">
        <w:rPr>
          <w:rFonts w:cs="Verdana"/>
        </w:rPr>
        <w:t xml:space="preserve">Enexis </w:t>
      </w:r>
      <w:r w:rsidR="003B6DB2" w:rsidRPr="009A5F9D">
        <w:rPr>
          <w:rFonts w:cs="Verdana"/>
        </w:rPr>
        <w:t xml:space="preserve">de Activa </w:t>
      </w:r>
      <w:r w:rsidR="0039613F" w:rsidRPr="009A5F9D">
        <w:rPr>
          <w:rFonts w:cs="Verdana"/>
        </w:rPr>
        <w:t xml:space="preserve">over </w:t>
      </w:r>
      <w:r w:rsidR="003B6DB2" w:rsidRPr="009A5F9D">
        <w:rPr>
          <w:rFonts w:cs="Verdana"/>
        </w:rPr>
        <w:t xml:space="preserve">op de wijze zoals voorzien in </w:t>
      </w:r>
      <w:r w:rsidR="0039613F" w:rsidRPr="009A5F9D">
        <w:rPr>
          <w:rFonts w:cs="Verdana"/>
        </w:rPr>
        <w:t xml:space="preserve">een </w:t>
      </w:r>
      <w:r w:rsidR="003B6DB2" w:rsidRPr="009A5F9D">
        <w:rPr>
          <w:rFonts w:cs="Verdana"/>
        </w:rPr>
        <w:t>Leveringsovereenkomst,</w:t>
      </w:r>
      <w:r w:rsidR="00362036" w:rsidRPr="009A5F9D">
        <w:rPr>
          <w:rFonts w:cs="Verdana"/>
        </w:rPr>
        <w:t xml:space="preserve"> die is opgenomen in Bijlage </w:t>
      </w:r>
      <w:r w:rsidR="00670629" w:rsidRPr="009A5F9D">
        <w:rPr>
          <w:rFonts w:cs="Verdana"/>
        </w:rPr>
        <w:t>19</w:t>
      </w:r>
      <w:r w:rsidR="00362036" w:rsidRPr="009A5F9D">
        <w:rPr>
          <w:rFonts w:cs="Verdana"/>
        </w:rPr>
        <w:t>.</w:t>
      </w:r>
    </w:p>
    <w:p w14:paraId="6FC50ADA" w14:textId="77777777" w:rsidR="003B6DB2" w:rsidRPr="009A5F9D" w:rsidRDefault="003B6DB2" w:rsidP="00744C62">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303D4BA3" w14:textId="0EFCACC4" w:rsidR="00F62A96" w:rsidRPr="009A5F9D" w:rsidRDefault="003B6DB2" w:rsidP="00F62A96">
      <w:pPr>
        <w:numPr>
          <w:ilvl w:val="1"/>
          <w:numId w:val="4"/>
        </w:numPr>
        <w:rPr>
          <w:rFonts w:cs="Verdana"/>
        </w:rPr>
      </w:pPr>
      <w:r w:rsidRPr="009A5F9D">
        <w:rPr>
          <w:rFonts w:cs="Verdana"/>
        </w:rPr>
        <w:t xml:space="preserve">Indien Enexis de Dienstverlening wenst uit te breiden met Dienstverlening aan bedrijfsonderdelen van Enexis, die op dat moment nog geen gebruik maken van de Dienstverlening, zal de overdracht van de betrokken Activa en activiteiten op gelijke wijze en met inachtneming van </w:t>
      </w:r>
      <w:r w:rsidR="0039613F" w:rsidRPr="009A5F9D">
        <w:rPr>
          <w:rFonts w:cs="Verdana"/>
        </w:rPr>
        <w:t xml:space="preserve">de </w:t>
      </w:r>
      <w:r w:rsidRPr="009A5F9D">
        <w:rPr>
          <w:rFonts w:cs="Verdana"/>
        </w:rPr>
        <w:t xml:space="preserve">waarderingsmethodieken </w:t>
      </w:r>
      <w:r w:rsidR="0039613F" w:rsidRPr="009A5F9D">
        <w:rPr>
          <w:rFonts w:cs="Verdana"/>
        </w:rPr>
        <w:t>zo</w:t>
      </w:r>
      <w:r w:rsidRPr="009A5F9D">
        <w:rPr>
          <w:rFonts w:cs="Verdana"/>
        </w:rPr>
        <w:t xml:space="preserve">als </w:t>
      </w:r>
      <w:r w:rsidR="0039613F" w:rsidRPr="009A5F9D">
        <w:rPr>
          <w:rFonts w:cs="Verdana"/>
        </w:rPr>
        <w:t xml:space="preserve">beschreven in Bijlage </w:t>
      </w:r>
      <w:r w:rsidR="00670629" w:rsidRPr="009A5F9D">
        <w:rPr>
          <w:rFonts w:cs="Verdana"/>
        </w:rPr>
        <w:t>19</w:t>
      </w:r>
      <w:r w:rsidR="00E70922" w:rsidRPr="009A5F9D">
        <w:rPr>
          <w:rFonts w:cs="Verdana"/>
        </w:rPr>
        <w:t xml:space="preserve"> plaatsvinden</w:t>
      </w:r>
      <w:r w:rsidR="00362036" w:rsidRPr="009A5F9D">
        <w:rPr>
          <w:rFonts w:cs="Verdana"/>
        </w:rPr>
        <w:t>.</w:t>
      </w:r>
    </w:p>
    <w:p w14:paraId="3A6DD736" w14:textId="77777777" w:rsidR="00CF58E7" w:rsidRPr="008B3FEA" w:rsidRDefault="00CF58E7" w:rsidP="008B3FEA">
      <w:pPr>
        <w:rPr>
          <w:rFonts w:cs="Verdana"/>
        </w:rPr>
      </w:pPr>
    </w:p>
    <w:p w14:paraId="22E616B9" w14:textId="77777777" w:rsidR="00CF58E7" w:rsidRPr="009A5F9D" w:rsidRDefault="00CF58E7" w:rsidP="00CF58E7"/>
    <w:p w14:paraId="70028475" w14:textId="0D102B35" w:rsidR="003B6DB2" w:rsidRPr="009A5F9D" w:rsidRDefault="003B6DB2" w:rsidP="001816D8">
      <w:pPr>
        <w:numPr>
          <w:ilvl w:val="0"/>
          <w:numId w:val="4"/>
        </w:numPr>
        <w:outlineLvl w:val="0"/>
        <w:rPr>
          <w:rFonts w:cs="Verdana"/>
          <w:b/>
          <w:bCs/>
          <w:u w:val="single"/>
        </w:rPr>
      </w:pPr>
      <w:bookmarkStart w:id="22" w:name="_Toc481076927"/>
      <w:r w:rsidRPr="009A5F9D">
        <w:rPr>
          <w:rFonts w:cs="Verdana"/>
          <w:b/>
          <w:bCs/>
          <w:u w:val="single"/>
        </w:rPr>
        <w:t>Trans</w:t>
      </w:r>
      <w:r w:rsidR="001B25C5" w:rsidRPr="009A5F9D">
        <w:rPr>
          <w:rFonts w:cs="Verdana"/>
          <w:b/>
          <w:bCs/>
          <w:u w:val="single"/>
        </w:rPr>
        <w:t>itie</w:t>
      </w:r>
      <w:bookmarkEnd w:id="22"/>
    </w:p>
    <w:p w14:paraId="2BA060C2" w14:textId="77777777" w:rsidR="003B6DB2" w:rsidRPr="009A5F9D" w:rsidRDefault="003B6DB2" w:rsidP="004B24D5">
      <w:pPr>
        <w:tabs>
          <w:tab w:val="left" w:pos="-566"/>
          <w:tab w:val="left" w:pos="1"/>
          <w:tab w:val="left" w:pos="569"/>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rPr>
          <w:rFonts w:cs="Verdana"/>
        </w:rPr>
      </w:pPr>
    </w:p>
    <w:p w14:paraId="42ACCDD0" w14:textId="30671C8F" w:rsidR="003B6DB2" w:rsidRPr="009A5F9D" w:rsidRDefault="00E2718A" w:rsidP="008E0820">
      <w:pPr>
        <w:numPr>
          <w:ilvl w:val="1"/>
          <w:numId w:val="4"/>
        </w:numPr>
        <w:rPr>
          <w:rFonts w:cs="Verdana"/>
        </w:rPr>
      </w:pPr>
      <w:r>
        <w:rPr>
          <w:rFonts w:cs="Verdana"/>
        </w:rPr>
        <w:t xml:space="preserve">Opdrachtnemer </w:t>
      </w:r>
      <w:r w:rsidR="003B6DB2" w:rsidRPr="009A5F9D">
        <w:rPr>
          <w:rFonts w:cs="Verdana"/>
        </w:rPr>
        <w:t>verplicht zich om de activiteiten zoals opgenomen in het Trans</w:t>
      </w:r>
      <w:r w:rsidR="00F62A96" w:rsidRPr="009A5F9D">
        <w:rPr>
          <w:rFonts w:cs="Verdana"/>
        </w:rPr>
        <w:t>itie</w:t>
      </w:r>
      <w:r w:rsidR="003B6DB2" w:rsidRPr="009A5F9D">
        <w:rPr>
          <w:rFonts w:cs="Verdana"/>
        </w:rPr>
        <w:t>plan, volgens de daarin opgenomen planning uit te voeren. Het Trans</w:t>
      </w:r>
      <w:r w:rsidR="00F62A96" w:rsidRPr="009A5F9D">
        <w:rPr>
          <w:rFonts w:cs="Verdana"/>
        </w:rPr>
        <w:t>itieplan</w:t>
      </w:r>
      <w:r w:rsidR="003B6DB2" w:rsidRPr="009A5F9D">
        <w:rPr>
          <w:rFonts w:cs="Verdana"/>
        </w:rPr>
        <w:t xml:space="preserve"> is opgenomen als Bijlage </w:t>
      </w:r>
      <w:r w:rsidR="00670629" w:rsidRPr="009A5F9D">
        <w:rPr>
          <w:rFonts w:cs="Verdana"/>
        </w:rPr>
        <w:t>03</w:t>
      </w:r>
      <w:r w:rsidR="00A753B2">
        <w:rPr>
          <w:rFonts w:cs="Verdana"/>
        </w:rPr>
        <w:t xml:space="preserve"> en wordt verrekend in overeenstemming met hoofdstuk 7 van Bijlage 02 Dossier Financiële Afspraken.</w:t>
      </w:r>
      <w:r w:rsidR="00670629" w:rsidRPr="009A5F9D">
        <w:rPr>
          <w:rFonts w:cs="Verdana"/>
        </w:rPr>
        <w:t xml:space="preserve"> </w:t>
      </w:r>
      <w:r w:rsidR="003B6DB2" w:rsidRPr="009A5F9D">
        <w:rPr>
          <w:rFonts w:cs="Verdana"/>
        </w:rPr>
        <w:t xml:space="preserve">De in dit kader door </w:t>
      </w:r>
      <w:r>
        <w:rPr>
          <w:rFonts w:cs="Verdana"/>
        </w:rPr>
        <w:t xml:space="preserve">Opdrachtnemer </w:t>
      </w:r>
      <w:r w:rsidR="003B6DB2" w:rsidRPr="009A5F9D">
        <w:rPr>
          <w:rFonts w:cs="Verdana"/>
        </w:rPr>
        <w:t>op te leveren resultaten (“deliverables”) zijn opgenomen in het Trans</w:t>
      </w:r>
      <w:r w:rsidR="00F62A96" w:rsidRPr="009A5F9D">
        <w:rPr>
          <w:rFonts w:cs="Verdana"/>
        </w:rPr>
        <w:t>itieplan</w:t>
      </w:r>
      <w:r w:rsidR="003B6DB2" w:rsidRPr="009A5F9D">
        <w:rPr>
          <w:rFonts w:cs="Verdana"/>
        </w:rPr>
        <w:t>.</w:t>
      </w:r>
    </w:p>
    <w:p w14:paraId="05DB8A1A" w14:textId="582BF2C0" w:rsidR="008115AF" w:rsidRPr="009A5F9D" w:rsidRDefault="008115AF" w:rsidP="008115AF">
      <w:pPr>
        <w:rPr>
          <w:b/>
          <w:bCs/>
        </w:rPr>
      </w:pPr>
    </w:p>
    <w:p w14:paraId="524DAE2F" w14:textId="585CB895" w:rsidR="008115AF" w:rsidRPr="009A5F9D" w:rsidRDefault="00E2718A" w:rsidP="008115AF">
      <w:pPr>
        <w:numPr>
          <w:ilvl w:val="1"/>
          <w:numId w:val="4"/>
        </w:numPr>
        <w:rPr>
          <w:rFonts w:cs="Verdana"/>
        </w:rPr>
      </w:pPr>
      <w:r>
        <w:rPr>
          <w:rFonts w:cs="Verdana"/>
        </w:rPr>
        <w:t xml:space="preserve">Opdrachtnemer </w:t>
      </w:r>
      <w:r w:rsidR="008115AF" w:rsidRPr="009A5F9D">
        <w:rPr>
          <w:rFonts w:cs="Verdana"/>
        </w:rPr>
        <w:t xml:space="preserve">dient –voorafgaande aan de </w:t>
      </w:r>
      <w:r w:rsidR="00AF162F" w:rsidRPr="009A5F9D">
        <w:rPr>
          <w:rFonts w:cs="Verdana"/>
        </w:rPr>
        <w:t>initiële</w:t>
      </w:r>
      <w:r w:rsidR="008115AF" w:rsidRPr="009A5F9D">
        <w:rPr>
          <w:rFonts w:cs="Verdana"/>
        </w:rPr>
        <w:t xml:space="preserve"> startdatum van de Diensten zijnde [datum ] – het Transitieplan volledig, juist en tijdig na te komen. Indien </w:t>
      </w:r>
      <w:r>
        <w:rPr>
          <w:rFonts w:cs="Verdana"/>
        </w:rPr>
        <w:t xml:space="preserve">Opdrachtnemer </w:t>
      </w:r>
      <w:r w:rsidR="008115AF" w:rsidRPr="009A5F9D">
        <w:rPr>
          <w:rFonts w:cs="Verdana"/>
        </w:rPr>
        <w:t xml:space="preserve">het Transitieplan niet volledig, juist en tijdig is nagekomen dan verbeurt </w:t>
      </w:r>
      <w:r>
        <w:rPr>
          <w:rFonts w:cs="Verdana"/>
        </w:rPr>
        <w:t xml:space="preserve">Opdrachtnemer </w:t>
      </w:r>
      <w:r w:rsidR="008115AF" w:rsidRPr="009A5F9D">
        <w:rPr>
          <w:rFonts w:cs="Verdana"/>
        </w:rPr>
        <w:t xml:space="preserve">een direct opeisbare boete i) van Eur 5.000,- per kalenderweek indien niet tijdig gestart wordt met de uitvoering van het Transitieplan en ii) bij niet tijdige afronding van de transitie – zijnde voor [datum]- een oplopende boete van Eur 1000,- per kalenderweek in de eerste maand van vertraging, Eur 2.500,- per kalenderweek vanaf de tweede maand van vertraging en Eur 5.000,- per week vanaf de vierde maand waarin het Transitieplan niet volledig, juist en tijdig is nagekomen. Tevens heeft Enexis het recht deze </w:t>
      </w:r>
      <w:r w:rsidR="00704F3E">
        <w:rPr>
          <w:rFonts w:cs="Verdana"/>
        </w:rPr>
        <w:t>Overeenkomst</w:t>
      </w:r>
      <w:r w:rsidR="008115AF" w:rsidRPr="009A5F9D">
        <w:rPr>
          <w:rFonts w:cs="Verdana"/>
        </w:rPr>
        <w:t xml:space="preserve"> door middel van een daartoe strekkende schriftelijke mededeling aan </w:t>
      </w:r>
      <w:r>
        <w:rPr>
          <w:rFonts w:cs="Verdana"/>
        </w:rPr>
        <w:t xml:space="preserve">Opdrachtnemer </w:t>
      </w:r>
      <w:r w:rsidR="008115AF" w:rsidRPr="009A5F9D">
        <w:rPr>
          <w:rFonts w:cs="Verdana"/>
        </w:rPr>
        <w:t xml:space="preserve">met onmiddellijke ingang te beëindigen zonder schadeplichtig te worden jegens </w:t>
      </w:r>
      <w:r>
        <w:rPr>
          <w:rFonts w:cs="Verdana"/>
        </w:rPr>
        <w:t>Opdrachtnemer</w:t>
      </w:r>
      <w:r w:rsidR="008115AF" w:rsidRPr="009A5F9D">
        <w:rPr>
          <w:rFonts w:cs="Verdana"/>
        </w:rPr>
        <w:t>.</w:t>
      </w:r>
    </w:p>
    <w:p w14:paraId="09201765" w14:textId="77777777" w:rsidR="008115AF" w:rsidRPr="009A5F9D" w:rsidRDefault="008115AF" w:rsidP="008115AF"/>
    <w:p w14:paraId="65480B48" w14:textId="77777777" w:rsidR="003B6DB2" w:rsidRPr="009A5F9D" w:rsidRDefault="00555450" w:rsidP="001D70AC">
      <w:pPr>
        <w:pStyle w:val="Kop1"/>
        <w:numPr>
          <w:ilvl w:val="0"/>
          <w:numId w:val="22"/>
        </w:numPr>
        <w:rPr>
          <w:rStyle w:val="Zwaar"/>
        </w:rPr>
      </w:pPr>
      <w:bookmarkStart w:id="23" w:name="_Toc481076928"/>
      <w:r w:rsidRPr="009A5F9D">
        <w:rPr>
          <w:rStyle w:val="Zwaar"/>
        </w:rPr>
        <w:lastRenderedPageBreak/>
        <w:t>Vergoeding en betaling</w:t>
      </w:r>
      <w:bookmarkEnd w:id="23"/>
    </w:p>
    <w:p w14:paraId="17E5C551" w14:textId="77777777" w:rsidR="00555450" w:rsidRDefault="00555450" w:rsidP="008E4613">
      <w:pPr>
        <w:tabs>
          <w:tab w:val="left" w:pos="-566"/>
          <w:tab w:val="left" w:pos="569"/>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rPr>
          <w:rFonts w:cs="Verdana"/>
        </w:rPr>
      </w:pPr>
    </w:p>
    <w:p w14:paraId="6B57D4F0" w14:textId="77777777" w:rsidR="008B3FEA" w:rsidRPr="009A5F9D" w:rsidRDefault="008B3FEA" w:rsidP="008E4613">
      <w:pPr>
        <w:tabs>
          <w:tab w:val="left" w:pos="-566"/>
          <w:tab w:val="left" w:pos="569"/>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rPr>
          <w:rFonts w:cs="Verdana"/>
        </w:rPr>
      </w:pPr>
    </w:p>
    <w:p w14:paraId="64CF6713" w14:textId="77777777" w:rsidR="00555450" w:rsidRPr="009A5F9D" w:rsidRDefault="00555450" w:rsidP="00555450">
      <w:pPr>
        <w:numPr>
          <w:ilvl w:val="0"/>
          <w:numId w:val="4"/>
        </w:numPr>
        <w:outlineLvl w:val="0"/>
        <w:rPr>
          <w:rFonts w:cs="Verdana"/>
          <w:b/>
          <w:bCs/>
          <w:u w:val="single"/>
        </w:rPr>
      </w:pPr>
      <w:bookmarkStart w:id="24" w:name="_Toc481076929"/>
      <w:r w:rsidRPr="009A5F9D">
        <w:rPr>
          <w:rFonts w:cs="Verdana"/>
          <w:b/>
          <w:bCs/>
          <w:u w:val="single"/>
        </w:rPr>
        <w:t>Vergoedingen, facturering en betaling</w:t>
      </w:r>
      <w:bookmarkEnd w:id="24"/>
    </w:p>
    <w:p w14:paraId="03B23C04" w14:textId="77777777" w:rsidR="00555450" w:rsidRPr="009A5F9D" w:rsidRDefault="00555450" w:rsidP="00555450">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67B51F72" w14:textId="57BFF5B7" w:rsidR="00555450" w:rsidRPr="009A5F9D" w:rsidRDefault="00555450" w:rsidP="00555450">
      <w:pPr>
        <w:numPr>
          <w:ilvl w:val="1"/>
          <w:numId w:val="4"/>
        </w:numPr>
        <w:rPr>
          <w:rFonts w:cs="Verdana"/>
        </w:rPr>
      </w:pPr>
      <w:r w:rsidRPr="009A5F9D">
        <w:rPr>
          <w:rFonts w:cs="Verdana"/>
        </w:rPr>
        <w:t xml:space="preserve">Enexis zal voor de Dienstverlening de Vergoedingen betalen zoals opgenomen in Bijlage </w:t>
      </w:r>
      <w:r w:rsidR="00670629" w:rsidRPr="009A5F9D">
        <w:rPr>
          <w:rFonts w:cs="Verdana"/>
        </w:rPr>
        <w:t>02</w:t>
      </w:r>
      <w:r w:rsidR="00AF162F">
        <w:rPr>
          <w:rFonts w:cs="Verdana"/>
        </w:rPr>
        <w:t xml:space="preserve"> Dossier Financiële Afspraken</w:t>
      </w:r>
      <w:r w:rsidR="00670629" w:rsidRPr="009A5F9D">
        <w:rPr>
          <w:rFonts w:cs="Verdana"/>
        </w:rPr>
        <w:t xml:space="preserve">, </w:t>
      </w:r>
      <w:r w:rsidR="00A753B2">
        <w:rPr>
          <w:rFonts w:cs="Verdana"/>
        </w:rPr>
        <w:t>hoofdstuk 8</w:t>
      </w:r>
      <w:r w:rsidRPr="009A5F9D">
        <w:rPr>
          <w:rFonts w:cs="Verdana"/>
        </w:rPr>
        <w:t xml:space="preserve">. Uitgangspunt van de Vergoedingen is dat deze nagenoeg volledig zijn gebaseerd op het </w:t>
      </w:r>
      <w:r w:rsidR="00AF162F">
        <w:rPr>
          <w:rFonts w:cs="Verdana"/>
        </w:rPr>
        <w:t>“</w:t>
      </w:r>
      <w:r w:rsidR="00AA7CD7" w:rsidRPr="009A5F9D">
        <w:rPr>
          <w:rFonts w:cs="Verdana"/>
        </w:rPr>
        <w:t>pay</w:t>
      </w:r>
      <w:r w:rsidR="00AF162F">
        <w:rPr>
          <w:rFonts w:cs="Verdana"/>
        </w:rPr>
        <w:t>-</w:t>
      </w:r>
      <w:r w:rsidR="00AA7CD7" w:rsidRPr="009A5F9D">
        <w:rPr>
          <w:rFonts w:cs="Verdana"/>
        </w:rPr>
        <w:t>per</w:t>
      </w:r>
      <w:r w:rsidR="00AF162F">
        <w:rPr>
          <w:rFonts w:cs="Verdana"/>
        </w:rPr>
        <w:t>-</w:t>
      </w:r>
      <w:r w:rsidR="00AA7CD7" w:rsidRPr="009A5F9D">
        <w:rPr>
          <w:rFonts w:cs="Verdana"/>
        </w:rPr>
        <w:t>use</w:t>
      </w:r>
      <w:r w:rsidR="00AF162F">
        <w:rPr>
          <w:rFonts w:cs="Verdana"/>
        </w:rPr>
        <w:t>”</w:t>
      </w:r>
      <w:r w:rsidRPr="009A5F9D">
        <w:rPr>
          <w:rFonts w:cs="Verdana"/>
        </w:rPr>
        <w:t xml:space="preserve"> principe zoals beschreven in </w:t>
      </w:r>
      <w:r w:rsidR="00AF162F" w:rsidRPr="009A5F9D">
        <w:rPr>
          <w:rFonts w:cs="Verdana"/>
        </w:rPr>
        <w:t>02</w:t>
      </w:r>
      <w:r w:rsidR="00AF162F">
        <w:rPr>
          <w:rFonts w:cs="Verdana"/>
        </w:rPr>
        <w:t xml:space="preserve"> Dossier Financiële Afspraken.</w:t>
      </w:r>
    </w:p>
    <w:p w14:paraId="2A8448E2" w14:textId="77777777" w:rsidR="00555450" w:rsidRPr="009A5F9D" w:rsidRDefault="00555450" w:rsidP="00555450">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2FECD23B" w14:textId="21D566C2" w:rsidR="00555450" w:rsidRPr="009A5F9D" w:rsidRDefault="00E2718A" w:rsidP="00555450">
      <w:pPr>
        <w:numPr>
          <w:ilvl w:val="1"/>
          <w:numId w:val="4"/>
        </w:numPr>
        <w:rPr>
          <w:rFonts w:cs="Verdana"/>
        </w:rPr>
      </w:pPr>
      <w:r>
        <w:rPr>
          <w:rFonts w:cs="Verdana"/>
        </w:rPr>
        <w:t xml:space="preserve">Opdrachtnemer </w:t>
      </w:r>
      <w:r w:rsidR="00555450" w:rsidRPr="009A5F9D">
        <w:rPr>
          <w:rFonts w:cs="Verdana"/>
        </w:rPr>
        <w:t>factureert alle Vergoedingen maandelijks achteraf aan Enexis</w:t>
      </w:r>
      <w:r w:rsidR="00A753B2">
        <w:rPr>
          <w:rFonts w:cs="Verdana"/>
        </w:rPr>
        <w:t>, tenzij in Bijlage 02 Dossier Financiële Afspraken anders is bepaald</w:t>
      </w:r>
      <w:r w:rsidR="00555450" w:rsidRPr="009A5F9D">
        <w:rPr>
          <w:rFonts w:cs="Verdana"/>
        </w:rPr>
        <w:t xml:space="preserve">. Facturen dienen te </w:t>
      </w:r>
      <w:r w:rsidR="00AF162F">
        <w:rPr>
          <w:rFonts w:cs="Verdana"/>
        </w:rPr>
        <w:t>zijn voorzien van een verwijzing (ordernummer) naar</w:t>
      </w:r>
      <w:r w:rsidR="00555450" w:rsidRPr="009A5F9D">
        <w:rPr>
          <w:rFonts w:cs="Verdana"/>
        </w:rPr>
        <w:t xml:space="preserve"> </w:t>
      </w:r>
      <w:r w:rsidR="00AF162F">
        <w:rPr>
          <w:rFonts w:cs="Verdana"/>
        </w:rPr>
        <w:t>de</w:t>
      </w:r>
      <w:r w:rsidR="00AF162F" w:rsidRPr="009A5F9D">
        <w:rPr>
          <w:rFonts w:cs="Verdana"/>
        </w:rPr>
        <w:t xml:space="preserve"> </w:t>
      </w:r>
      <w:r w:rsidR="00555450" w:rsidRPr="009A5F9D">
        <w:rPr>
          <w:rFonts w:cs="Verdana"/>
        </w:rPr>
        <w:t>een daarop betrekking hebbende inkoopopdracht van Enexis.</w:t>
      </w:r>
    </w:p>
    <w:p w14:paraId="2B49E9E4" w14:textId="77777777" w:rsidR="00555450" w:rsidRPr="009A5F9D" w:rsidRDefault="00555450" w:rsidP="00555450">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4D9E9C1B" w14:textId="7B25BD37" w:rsidR="00555450" w:rsidRPr="009A5F9D" w:rsidRDefault="00555450" w:rsidP="00555450">
      <w:pPr>
        <w:numPr>
          <w:ilvl w:val="1"/>
          <w:numId w:val="4"/>
        </w:numPr>
        <w:rPr>
          <w:rFonts w:cs="Verdana"/>
        </w:rPr>
      </w:pPr>
      <w:r w:rsidRPr="009A5F9D">
        <w:rPr>
          <w:rFonts w:cs="Verdana"/>
        </w:rPr>
        <w:t>Gezien het belang voor beide Partijen van een correcte, effectieve en efficiënte factuurafhandeling zullen Partijen het proces aanhouden</w:t>
      </w:r>
      <w:r w:rsidR="00A753B2">
        <w:rPr>
          <w:rFonts w:cs="Verdana"/>
        </w:rPr>
        <w:t xml:space="preserve"> dat is beschreven in Bijlage 02 Dossier Financiële Afspraken.</w:t>
      </w:r>
    </w:p>
    <w:p w14:paraId="0E57ADFE" w14:textId="341DFEEB" w:rsidR="00555450" w:rsidRPr="009A5F9D" w:rsidRDefault="00555450" w:rsidP="00555450">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54BA9A5A" w14:textId="7BBDC9A3" w:rsidR="00555450" w:rsidRPr="009A5F9D" w:rsidRDefault="00555450" w:rsidP="00555450">
      <w:pPr>
        <w:numPr>
          <w:ilvl w:val="1"/>
          <w:numId w:val="4"/>
        </w:numPr>
        <w:rPr>
          <w:rFonts w:cs="Verdana"/>
        </w:rPr>
      </w:pPr>
      <w:r w:rsidRPr="009A5F9D">
        <w:rPr>
          <w:rFonts w:cs="Verdana"/>
        </w:rPr>
        <w:t xml:space="preserve">Enexis betaalt de Vergoedingen uiterlijk dertig (30) dagen na ontvangst van de betreffende facturen mits de betreffende facturen correct zijn, niet betwist zijn en voldoen aan de in Bijlage </w:t>
      </w:r>
      <w:r w:rsidR="00AF162F" w:rsidRPr="009A5F9D">
        <w:rPr>
          <w:rFonts w:cs="Verdana"/>
        </w:rPr>
        <w:t>02</w:t>
      </w:r>
      <w:r w:rsidR="00AF162F">
        <w:rPr>
          <w:rFonts w:cs="Verdana"/>
        </w:rPr>
        <w:t xml:space="preserve"> Dossier Financiële Afspraken</w:t>
      </w:r>
      <w:r w:rsidR="00AF162F" w:rsidRPr="009A5F9D" w:rsidDel="00AF162F">
        <w:rPr>
          <w:rFonts w:cs="Verdana"/>
        </w:rPr>
        <w:t xml:space="preserve"> </w:t>
      </w:r>
      <w:r w:rsidRPr="009A5F9D">
        <w:rPr>
          <w:rFonts w:cs="Verdana"/>
        </w:rPr>
        <w:t>gestelde eisen met betrekking tot factuurspecificatie.</w:t>
      </w:r>
    </w:p>
    <w:p w14:paraId="15C04790" w14:textId="77777777" w:rsidR="00555450" w:rsidRPr="009A5F9D" w:rsidRDefault="00555450" w:rsidP="00555450">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0C862320" w14:textId="77CEFA7C" w:rsidR="00555450" w:rsidRPr="009A5F9D" w:rsidRDefault="00555450" w:rsidP="00555450">
      <w:pPr>
        <w:numPr>
          <w:ilvl w:val="1"/>
          <w:numId w:val="4"/>
        </w:numPr>
        <w:rPr>
          <w:rFonts w:cs="Verdana"/>
        </w:rPr>
      </w:pPr>
      <w:r w:rsidRPr="009A5F9D">
        <w:rPr>
          <w:rFonts w:cs="Verdana"/>
        </w:rPr>
        <w:t xml:space="preserve">Enexis is gerechtigd de betaling van het gedeelte van een factuur waarover tussen Partijen geen overeenstemming bestaat, op te schorten. Van deze bevoegdheid maakt Enexis uitsluitend gebruik, indien bij haar redelijke twijfel bestaat omtrent de juistheid van de desbetreffende factuur. Enexis zal de </w:t>
      </w:r>
      <w:r w:rsidR="00E2718A">
        <w:rPr>
          <w:rFonts w:cs="Verdana"/>
        </w:rPr>
        <w:t xml:space="preserve">Opdrachtnemer </w:t>
      </w:r>
      <w:r w:rsidRPr="009A5F9D">
        <w:rPr>
          <w:rFonts w:cs="Verdana"/>
        </w:rPr>
        <w:t>binnen een termijn van dertig (30) Werkdagen na ontvangst van de factuur schriftelijk op de hoogte stellen van de vermoede inhoudelijke onjuistheid of ondeugdelijkheid. Het voorgaande laat onverlet de verplichting van Enexis tot betaling van dat gedeelte van de factuur waarover geen verschil van mening bestaat.</w:t>
      </w:r>
    </w:p>
    <w:p w14:paraId="10FE44DD" w14:textId="77777777" w:rsidR="00555450" w:rsidRPr="009A5F9D" w:rsidRDefault="00555450" w:rsidP="00555450">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05A49BA5" w14:textId="0A9FBE22" w:rsidR="00555450" w:rsidRPr="009A5F9D" w:rsidRDefault="00555450" w:rsidP="00555450">
      <w:pPr>
        <w:numPr>
          <w:ilvl w:val="1"/>
          <w:numId w:val="4"/>
        </w:numPr>
        <w:rPr>
          <w:rFonts w:cs="Verdana"/>
        </w:rPr>
      </w:pPr>
      <w:r w:rsidRPr="009A5F9D">
        <w:rPr>
          <w:rFonts w:cs="Verdana"/>
        </w:rPr>
        <w:t>Indien Partijen twintig (20) Werkdagen na verzending van de in artikel 1</w:t>
      </w:r>
      <w:r w:rsidR="00721844" w:rsidRPr="009A5F9D">
        <w:rPr>
          <w:rFonts w:cs="Verdana"/>
        </w:rPr>
        <w:t>3</w:t>
      </w:r>
      <w:r w:rsidRPr="009A5F9D">
        <w:rPr>
          <w:rFonts w:cs="Verdana"/>
        </w:rPr>
        <w:t>.</w:t>
      </w:r>
      <w:r w:rsidR="00721844" w:rsidRPr="009A5F9D">
        <w:rPr>
          <w:rFonts w:cs="Verdana"/>
        </w:rPr>
        <w:t>5</w:t>
      </w:r>
      <w:r w:rsidRPr="009A5F9D">
        <w:rPr>
          <w:rFonts w:cs="Verdana"/>
        </w:rPr>
        <w:t xml:space="preserve"> bedoelde mededeling geen overeenstemming hebben bereikt over de betaling van het bedrag waar geen overeenstemming over bestaat, is ieder der Partijen gerechtigd het dispuut te laten oplossen met in achtneming van het in artikel  </w:t>
      </w:r>
      <w:r w:rsidR="00721844" w:rsidRPr="009A5F9D">
        <w:rPr>
          <w:rFonts w:cs="Verdana"/>
        </w:rPr>
        <w:t>46</w:t>
      </w:r>
      <w:r w:rsidRPr="009A5F9D">
        <w:rPr>
          <w:rFonts w:cs="Verdana"/>
        </w:rPr>
        <w:t xml:space="preserve"> (Heersend recht en geschillenbeslechting) bepaalde.</w:t>
      </w:r>
    </w:p>
    <w:p w14:paraId="16F3B5C0" w14:textId="77777777" w:rsidR="00555450" w:rsidRPr="009A5F9D" w:rsidRDefault="00555450" w:rsidP="00555450">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1E90520E" w14:textId="573EA32D" w:rsidR="00555450" w:rsidRPr="009A5F9D" w:rsidRDefault="00555450" w:rsidP="00555450">
      <w:pPr>
        <w:numPr>
          <w:ilvl w:val="1"/>
          <w:numId w:val="4"/>
        </w:numPr>
        <w:rPr>
          <w:rFonts w:cs="Verdana"/>
        </w:rPr>
      </w:pPr>
      <w:r w:rsidRPr="009A5F9D">
        <w:rPr>
          <w:rFonts w:cs="Verdana"/>
        </w:rPr>
        <w:t xml:space="preserve">Ingeval van overschrijding van (een) betalingstermijn(en) door Enexis, is </w:t>
      </w:r>
      <w:r w:rsidR="00E2718A">
        <w:rPr>
          <w:rFonts w:cs="Verdana"/>
        </w:rPr>
        <w:t xml:space="preserve">Opdrachtnemer </w:t>
      </w:r>
      <w:r w:rsidRPr="009A5F9D">
        <w:rPr>
          <w:rFonts w:cs="Verdana"/>
        </w:rPr>
        <w:t xml:space="preserve">gerechtigd de wettelijke rente conform art. 6:119 BW bij Enexis te vorderen. Overschrijding van (een) betalingstermijn(en) door Enexis of niet betaling door Enexis van (een) fact(u)ur(en) op grond van vermoedelijke inhoudelijke onjuistheid van die fact(u)ur(en) of de ondeugdelijkheid van de gefactureerde prestatie(s), geeft </w:t>
      </w:r>
      <w:r w:rsidR="00E2718A">
        <w:rPr>
          <w:rFonts w:cs="Verdana"/>
        </w:rPr>
        <w:t xml:space="preserve">Opdrachtnemer </w:t>
      </w:r>
      <w:r w:rsidRPr="009A5F9D">
        <w:rPr>
          <w:rFonts w:cs="Verdana"/>
        </w:rPr>
        <w:t>niet het recht zijn/haar prestaties op te schorten c.q. te beëindigen.</w:t>
      </w:r>
    </w:p>
    <w:p w14:paraId="21A8AB9E" w14:textId="77777777" w:rsidR="00555450" w:rsidRDefault="00555450" w:rsidP="00555450">
      <w:pPr>
        <w:tabs>
          <w:tab w:val="left" w:pos="-566"/>
          <w:tab w:val="left" w:pos="0"/>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2390E8CF" w14:textId="77777777" w:rsidR="008B3FEA" w:rsidRPr="009A5F9D" w:rsidRDefault="008B3FEA" w:rsidP="00555450">
      <w:pPr>
        <w:tabs>
          <w:tab w:val="left" w:pos="-566"/>
          <w:tab w:val="left" w:pos="0"/>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5ECC9FA4" w14:textId="55C5E6AC" w:rsidR="00555450" w:rsidRPr="009A5F9D" w:rsidRDefault="00555450" w:rsidP="006C7DFE">
      <w:pPr>
        <w:numPr>
          <w:ilvl w:val="0"/>
          <w:numId w:val="4"/>
        </w:numPr>
        <w:jc w:val="left"/>
        <w:outlineLvl w:val="0"/>
        <w:rPr>
          <w:rFonts w:cs="Verdana"/>
          <w:b/>
          <w:bCs/>
          <w:u w:val="single"/>
        </w:rPr>
      </w:pPr>
      <w:bookmarkStart w:id="25" w:name="_Toc481076930"/>
      <w:r w:rsidRPr="009A5F9D">
        <w:rPr>
          <w:rFonts w:cs="Verdana"/>
          <w:b/>
          <w:bCs/>
          <w:u w:val="single"/>
        </w:rPr>
        <w:lastRenderedPageBreak/>
        <w:t>Meer- en minderwerk</w:t>
      </w:r>
      <w:bookmarkEnd w:id="25"/>
      <w:r w:rsidRPr="009A5F9D">
        <w:rPr>
          <w:rFonts w:cs="Verdana"/>
          <w:b/>
          <w:bCs/>
          <w:u w:val="single"/>
        </w:rPr>
        <w:t xml:space="preserve"> </w:t>
      </w:r>
      <w:r w:rsidR="006C7DFE" w:rsidRPr="009A5F9D">
        <w:rPr>
          <w:rFonts w:cs="Verdana"/>
          <w:b/>
          <w:bCs/>
          <w:u w:val="single"/>
        </w:rPr>
        <w:br/>
      </w:r>
    </w:p>
    <w:p w14:paraId="6B154F36" w14:textId="4E9BF220" w:rsidR="00555450" w:rsidRPr="009A5F9D" w:rsidRDefault="00E2718A" w:rsidP="00555450">
      <w:pPr>
        <w:numPr>
          <w:ilvl w:val="1"/>
          <w:numId w:val="4"/>
        </w:numPr>
        <w:rPr>
          <w:rFonts w:cs="Verdana"/>
        </w:rPr>
      </w:pPr>
      <w:r>
        <w:rPr>
          <w:rFonts w:cs="Verdana"/>
        </w:rPr>
        <w:t xml:space="preserve">Opdrachtnemer </w:t>
      </w:r>
      <w:r w:rsidR="00555450" w:rsidRPr="009A5F9D">
        <w:rPr>
          <w:rFonts w:cs="Verdana"/>
        </w:rPr>
        <w:t xml:space="preserve">verplicht zich mee te werken aan door </w:t>
      </w:r>
      <w:r w:rsidR="00FD08F9" w:rsidRPr="009A5F9D">
        <w:rPr>
          <w:rFonts w:cs="Verdana"/>
        </w:rPr>
        <w:t>Enexis</w:t>
      </w:r>
      <w:r w:rsidR="00555450" w:rsidRPr="009A5F9D">
        <w:rPr>
          <w:rFonts w:cs="Verdana"/>
        </w:rPr>
        <w:t xml:space="preserve"> gewenste </w:t>
      </w:r>
      <w:r w:rsidR="00D052BC" w:rsidRPr="009A5F9D">
        <w:rPr>
          <w:rFonts w:cs="Verdana"/>
        </w:rPr>
        <w:t>W</w:t>
      </w:r>
      <w:r w:rsidR="00555450" w:rsidRPr="009A5F9D">
        <w:rPr>
          <w:rFonts w:cs="Verdana"/>
        </w:rPr>
        <w:t xml:space="preserve">ijzigingen van de onder de </w:t>
      </w:r>
      <w:r w:rsidR="00704F3E">
        <w:rPr>
          <w:rFonts w:cs="Verdana"/>
        </w:rPr>
        <w:t>Overeenkomst</w:t>
      </w:r>
      <w:r w:rsidR="00555450" w:rsidRPr="009A5F9D">
        <w:rPr>
          <w:rFonts w:cs="Verdana"/>
        </w:rPr>
        <w:t xml:space="preserve"> te verrichten Dienstverlening, daaronder mede begrepen wijzigingen in de omvang of de hoedanigheid van de Diensten. Bij de uitoefening van deze bevoegdheid zal </w:t>
      </w:r>
      <w:r w:rsidR="00FD08F9" w:rsidRPr="009A5F9D">
        <w:rPr>
          <w:rFonts w:cs="Verdana"/>
        </w:rPr>
        <w:t>Enexis</w:t>
      </w:r>
      <w:r w:rsidR="00555450" w:rsidRPr="009A5F9D">
        <w:rPr>
          <w:rFonts w:cs="Verdana"/>
        </w:rPr>
        <w:t xml:space="preserve"> de eisen van redelijkheid en billijkheid in acht nemen. </w:t>
      </w:r>
    </w:p>
    <w:p w14:paraId="17AE31F5" w14:textId="77777777" w:rsidR="006C7DFE" w:rsidRPr="009A5F9D" w:rsidRDefault="006C7DFE" w:rsidP="006C7DFE">
      <w:pPr>
        <w:ind w:left="737"/>
        <w:rPr>
          <w:rFonts w:cs="Verdana"/>
        </w:rPr>
      </w:pPr>
    </w:p>
    <w:p w14:paraId="258B134A" w14:textId="3D75C2CD" w:rsidR="00A753B2" w:rsidRDefault="00555450" w:rsidP="00545A71">
      <w:pPr>
        <w:numPr>
          <w:ilvl w:val="1"/>
          <w:numId w:val="4"/>
        </w:numPr>
      </w:pPr>
      <w:r w:rsidRPr="00A753B2">
        <w:rPr>
          <w:rFonts w:cs="Verdana"/>
        </w:rPr>
        <w:t xml:space="preserve">Indien als gevolg van door de door </w:t>
      </w:r>
      <w:r w:rsidR="00FD08F9" w:rsidRPr="00A753B2">
        <w:rPr>
          <w:rFonts w:cs="Verdana"/>
        </w:rPr>
        <w:t>Enexis</w:t>
      </w:r>
      <w:r w:rsidRPr="00A753B2">
        <w:rPr>
          <w:rFonts w:cs="Verdana"/>
        </w:rPr>
        <w:t xml:space="preserve"> gewenste wijzigingen van de </w:t>
      </w:r>
      <w:r w:rsidR="00704F3E">
        <w:rPr>
          <w:rFonts w:cs="Verdana"/>
        </w:rPr>
        <w:t>Overeenkomst</w:t>
      </w:r>
      <w:r w:rsidRPr="00A753B2">
        <w:rPr>
          <w:rFonts w:cs="Verdana"/>
        </w:rPr>
        <w:t xml:space="preserve"> de te verrichten Dienstverlening, de verplichtingen van </w:t>
      </w:r>
      <w:r w:rsidR="00E2718A" w:rsidRPr="00A753B2">
        <w:rPr>
          <w:rFonts w:cs="Verdana"/>
        </w:rPr>
        <w:t xml:space="preserve">Opdrachtnemer </w:t>
      </w:r>
      <w:r w:rsidRPr="00A753B2">
        <w:rPr>
          <w:rFonts w:cs="Verdana"/>
        </w:rPr>
        <w:t xml:space="preserve">uit hoofde van de </w:t>
      </w:r>
      <w:r w:rsidR="00704F3E">
        <w:rPr>
          <w:rFonts w:cs="Verdana"/>
        </w:rPr>
        <w:t>Overeenkomst</w:t>
      </w:r>
      <w:r w:rsidRPr="00A753B2">
        <w:rPr>
          <w:rFonts w:cs="Verdana"/>
        </w:rPr>
        <w:t xml:space="preserve"> aantoonbaar worden verzwaard dan wel uitgebreid, is er sprake van meerwerk. Tot meerwerk worden niet gerekend additionele werkzaamheden die </w:t>
      </w:r>
      <w:r w:rsidR="00E2718A" w:rsidRPr="00A753B2">
        <w:rPr>
          <w:rFonts w:cs="Verdana"/>
        </w:rPr>
        <w:t xml:space="preserve">Opdrachtnemer </w:t>
      </w:r>
      <w:r w:rsidRPr="00A753B2">
        <w:rPr>
          <w:rFonts w:cs="Verdana"/>
        </w:rPr>
        <w:t xml:space="preserve">redelijkerwijs bij het sluiten van de </w:t>
      </w:r>
      <w:r w:rsidR="00704F3E">
        <w:rPr>
          <w:rFonts w:cs="Verdana"/>
        </w:rPr>
        <w:t>Overeenkomst</w:t>
      </w:r>
      <w:r w:rsidRPr="00A753B2">
        <w:rPr>
          <w:rFonts w:cs="Verdana"/>
        </w:rPr>
        <w:t xml:space="preserve"> had kunnen of moeten voorzien, waaronder vermeerdering van het aantal eenheden van een Dienst</w:t>
      </w:r>
      <w:r w:rsidR="00D667E9" w:rsidRPr="00A753B2">
        <w:rPr>
          <w:rFonts w:cs="Verdana"/>
        </w:rPr>
        <w:t>.</w:t>
      </w:r>
      <w:r w:rsidRPr="00A753B2">
        <w:rPr>
          <w:rFonts w:cs="Verdana"/>
        </w:rPr>
        <w:t xml:space="preserve"> </w:t>
      </w:r>
    </w:p>
    <w:p w14:paraId="3D3E335B" w14:textId="77777777" w:rsidR="00A753B2" w:rsidRPr="009A5F9D" w:rsidRDefault="00A753B2" w:rsidP="00A753B2">
      <w:pPr>
        <w:ind w:left="737"/>
      </w:pPr>
    </w:p>
    <w:p w14:paraId="332368E6" w14:textId="14BBFBA8" w:rsidR="00555450" w:rsidRPr="009A5F9D" w:rsidRDefault="00555450" w:rsidP="00721844">
      <w:pPr>
        <w:numPr>
          <w:ilvl w:val="1"/>
          <w:numId w:val="4"/>
        </w:numPr>
        <w:jc w:val="left"/>
        <w:rPr>
          <w:rFonts w:cs="Verdana"/>
        </w:rPr>
      </w:pPr>
      <w:r w:rsidRPr="009A5F9D">
        <w:rPr>
          <w:rFonts w:cs="Verdana"/>
        </w:rPr>
        <w:t xml:space="preserve">Indien als gevolg van door de door </w:t>
      </w:r>
      <w:r w:rsidR="00FD08F9" w:rsidRPr="009A5F9D">
        <w:rPr>
          <w:rFonts w:cs="Verdana"/>
        </w:rPr>
        <w:t>Enexis</w:t>
      </w:r>
      <w:r w:rsidRPr="009A5F9D">
        <w:rPr>
          <w:rFonts w:cs="Verdana"/>
        </w:rPr>
        <w:t xml:space="preserve"> gewenste wijzigingen van de </w:t>
      </w:r>
      <w:r w:rsidR="00704F3E">
        <w:rPr>
          <w:rFonts w:cs="Verdana"/>
        </w:rPr>
        <w:t>Overeenkomst</w:t>
      </w:r>
      <w:r w:rsidRPr="009A5F9D">
        <w:rPr>
          <w:rFonts w:cs="Verdana"/>
        </w:rPr>
        <w:t xml:space="preserve"> de te verrichten Dienstverlening, de verplichtingen van </w:t>
      </w:r>
      <w:r w:rsidR="00E2718A">
        <w:rPr>
          <w:rFonts w:cs="Verdana"/>
        </w:rPr>
        <w:t xml:space="preserve">Opdrachtnemer </w:t>
      </w:r>
      <w:r w:rsidRPr="009A5F9D">
        <w:rPr>
          <w:rFonts w:cs="Verdana"/>
        </w:rPr>
        <w:t xml:space="preserve">uit hoofde van de </w:t>
      </w:r>
      <w:r w:rsidR="00704F3E">
        <w:rPr>
          <w:rFonts w:cs="Verdana"/>
        </w:rPr>
        <w:t>Overeenkomst</w:t>
      </w:r>
      <w:r w:rsidRPr="009A5F9D">
        <w:rPr>
          <w:rFonts w:cs="Verdana"/>
        </w:rPr>
        <w:t xml:space="preserve"> aantoonbaar afnemen, is er sprake van minderwerk. Tot minderwerk wordt niet gerekend een afname die </w:t>
      </w:r>
      <w:r w:rsidR="00E2718A">
        <w:rPr>
          <w:rFonts w:cs="Verdana"/>
        </w:rPr>
        <w:t xml:space="preserve">Opdrachtnemer </w:t>
      </w:r>
      <w:r w:rsidRPr="009A5F9D">
        <w:rPr>
          <w:rFonts w:cs="Verdana"/>
        </w:rPr>
        <w:t xml:space="preserve">redelijkerwijs bij het sluiten van de </w:t>
      </w:r>
      <w:r w:rsidR="00704F3E">
        <w:rPr>
          <w:rFonts w:cs="Verdana"/>
        </w:rPr>
        <w:t>Overeenkomst</w:t>
      </w:r>
      <w:r w:rsidRPr="009A5F9D">
        <w:rPr>
          <w:rFonts w:cs="Verdana"/>
        </w:rPr>
        <w:t xml:space="preserve"> had kunnen of moeten voorzien, waaronder vermindering van het aantal eenheden van een Dienst </w:t>
      </w:r>
      <w:r w:rsidR="00821CA1">
        <w:rPr>
          <w:rFonts w:cs="Verdana"/>
        </w:rPr>
        <w:t>af.</w:t>
      </w:r>
      <w:r w:rsidR="0073424D" w:rsidRPr="009A5F9D">
        <w:rPr>
          <w:rFonts w:cs="Verdana"/>
        </w:rPr>
        <w:br/>
      </w:r>
    </w:p>
    <w:p w14:paraId="707C1199" w14:textId="482ACDBA" w:rsidR="00555450" w:rsidRPr="009A5F9D" w:rsidRDefault="00E2718A" w:rsidP="00555450">
      <w:pPr>
        <w:numPr>
          <w:ilvl w:val="1"/>
          <w:numId w:val="4"/>
        </w:numPr>
        <w:rPr>
          <w:rFonts w:cs="Verdana"/>
        </w:rPr>
      </w:pPr>
      <w:r>
        <w:rPr>
          <w:rFonts w:cs="Verdana"/>
        </w:rPr>
        <w:t xml:space="preserve">Opdrachtnemer </w:t>
      </w:r>
      <w:r w:rsidR="00555450" w:rsidRPr="009A5F9D">
        <w:rPr>
          <w:rFonts w:cs="Verdana"/>
        </w:rPr>
        <w:t xml:space="preserve">meldt meerwerk en minderwerk tijdig aan </w:t>
      </w:r>
      <w:r w:rsidR="00FD08F9" w:rsidRPr="009A5F9D">
        <w:rPr>
          <w:rFonts w:cs="Verdana"/>
        </w:rPr>
        <w:t>Enexis</w:t>
      </w:r>
      <w:r w:rsidR="00555450" w:rsidRPr="009A5F9D">
        <w:rPr>
          <w:rFonts w:cs="Verdana"/>
        </w:rPr>
        <w:t>, waarna de procedure zoals vastgelegd in artikel 1</w:t>
      </w:r>
      <w:r w:rsidR="00721844" w:rsidRPr="009A5F9D">
        <w:rPr>
          <w:rFonts w:cs="Verdana"/>
        </w:rPr>
        <w:t>8</w:t>
      </w:r>
      <w:r w:rsidR="00555450" w:rsidRPr="009A5F9D">
        <w:rPr>
          <w:rFonts w:cs="Verdana"/>
        </w:rPr>
        <w:t xml:space="preserve"> (</w:t>
      </w:r>
      <w:r w:rsidR="00D667E9">
        <w:rPr>
          <w:rFonts w:cs="Verdana"/>
        </w:rPr>
        <w:t>W</w:t>
      </w:r>
      <w:r w:rsidR="00D667E9" w:rsidRPr="009A5F9D">
        <w:rPr>
          <w:rFonts w:cs="Verdana"/>
        </w:rPr>
        <w:t>ijziging</w:t>
      </w:r>
      <w:r w:rsidR="00D667E9">
        <w:rPr>
          <w:rFonts w:cs="Verdana"/>
        </w:rPr>
        <w:t>en en vergoeding voor wijzigingen</w:t>
      </w:r>
      <w:r w:rsidR="00555450" w:rsidRPr="009A5F9D">
        <w:rPr>
          <w:rFonts w:cs="Verdana"/>
        </w:rPr>
        <w:t xml:space="preserve">) van toepassing is. </w:t>
      </w:r>
    </w:p>
    <w:p w14:paraId="62BC16D0" w14:textId="62CDBB14" w:rsidR="003B6DB2" w:rsidRPr="009A5F9D" w:rsidRDefault="00AA7CD7" w:rsidP="001D70AC">
      <w:pPr>
        <w:pStyle w:val="Kop1"/>
        <w:numPr>
          <w:ilvl w:val="0"/>
          <w:numId w:val="23"/>
        </w:numPr>
        <w:rPr>
          <w:rStyle w:val="Zwaar"/>
        </w:rPr>
      </w:pPr>
      <w:bookmarkStart w:id="26" w:name="_Toc481076931"/>
      <w:r w:rsidRPr="009A5F9D">
        <w:rPr>
          <w:rStyle w:val="Zwaar"/>
        </w:rPr>
        <w:lastRenderedPageBreak/>
        <w:t>Besturing</w:t>
      </w:r>
      <w:bookmarkEnd w:id="26"/>
    </w:p>
    <w:p w14:paraId="64C409B2" w14:textId="77777777" w:rsidR="00555450" w:rsidRDefault="00555450" w:rsidP="00555450">
      <w:pPr>
        <w:rPr>
          <w:lang w:val="nl"/>
        </w:rPr>
      </w:pPr>
    </w:p>
    <w:p w14:paraId="4D2927FC" w14:textId="77777777" w:rsidR="008B3FEA" w:rsidRPr="009A5F9D" w:rsidRDefault="008B3FEA" w:rsidP="00555450">
      <w:pPr>
        <w:rPr>
          <w:lang w:val="nl"/>
        </w:rPr>
      </w:pPr>
    </w:p>
    <w:p w14:paraId="4FB4CD3A" w14:textId="098EDA51" w:rsidR="00555450" w:rsidRPr="009A5F9D" w:rsidRDefault="00AA7CD7" w:rsidP="00555450">
      <w:pPr>
        <w:numPr>
          <w:ilvl w:val="0"/>
          <w:numId w:val="4"/>
        </w:numPr>
        <w:outlineLvl w:val="0"/>
        <w:rPr>
          <w:rFonts w:cs="Verdana"/>
          <w:b/>
          <w:bCs/>
          <w:u w:val="single"/>
        </w:rPr>
      </w:pPr>
      <w:bookmarkStart w:id="27" w:name="_Toc481076932"/>
      <w:r w:rsidRPr="009A5F9D">
        <w:rPr>
          <w:rFonts w:cs="Verdana"/>
          <w:b/>
          <w:bCs/>
          <w:u w:val="single"/>
        </w:rPr>
        <w:t>Besturing</w:t>
      </w:r>
      <w:bookmarkEnd w:id="27"/>
    </w:p>
    <w:p w14:paraId="6632028F" w14:textId="77777777" w:rsidR="00555450" w:rsidRPr="009A5F9D" w:rsidRDefault="00555450" w:rsidP="00555450">
      <w:pPr>
        <w:tabs>
          <w:tab w:val="left" w:pos="-566"/>
          <w:tab w:val="left" w:pos="1"/>
          <w:tab w:val="left" w:pos="569"/>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rPr>
          <w:rFonts w:cs="Verdana"/>
        </w:rPr>
      </w:pPr>
    </w:p>
    <w:p w14:paraId="279915A5" w14:textId="1E574D36" w:rsidR="00555450" w:rsidRPr="009A5F9D" w:rsidRDefault="00555450" w:rsidP="00555450">
      <w:pPr>
        <w:numPr>
          <w:ilvl w:val="1"/>
          <w:numId w:val="4"/>
        </w:numPr>
        <w:rPr>
          <w:rFonts w:cs="Verdana"/>
        </w:rPr>
      </w:pPr>
      <w:r w:rsidRPr="009A5F9D">
        <w:rPr>
          <w:rFonts w:cs="Verdana"/>
        </w:rPr>
        <w:t xml:space="preserve">Op de Aanvangsdatum verplichten Partijen zich de Vertegenwoordigers te benoemen welke zijn genoemd in het Bijlage </w:t>
      </w:r>
      <w:r w:rsidR="00821CA1">
        <w:rPr>
          <w:rFonts w:cs="Verdana"/>
        </w:rPr>
        <w:t>11</w:t>
      </w:r>
      <w:r w:rsidR="00821CA1" w:rsidRPr="009A5F9D">
        <w:rPr>
          <w:rFonts w:cs="Verdana"/>
        </w:rPr>
        <w:t xml:space="preserve"> </w:t>
      </w:r>
      <w:r w:rsidR="00721844" w:rsidRPr="009A5F9D">
        <w:rPr>
          <w:rFonts w:cs="Verdana"/>
        </w:rPr>
        <w:t xml:space="preserve">Besturing </w:t>
      </w:r>
      <w:r w:rsidR="00821CA1">
        <w:rPr>
          <w:rFonts w:cs="Verdana"/>
        </w:rPr>
        <w:t>en Regie</w:t>
      </w:r>
      <w:r w:rsidRPr="009A5F9D">
        <w:rPr>
          <w:rFonts w:cs="Verdana"/>
        </w:rPr>
        <w:t>.</w:t>
      </w:r>
    </w:p>
    <w:p w14:paraId="36E031C9" w14:textId="77777777" w:rsidR="00555450" w:rsidRPr="009A5F9D" w:rsidRDefault="00555450" w:rsidP="00555450">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51E2B380" w14:textId="1639C692" w:rsidR="00555450" w:rsidRPr="009A5F9D" w:rsidRDefault="00555450" w:rsidP="00555450">
      <w:pPr>
        <w:numPr>
          <w:ilvl w:val="1"/>
          <w:numId w:val="4"/>
        </w:numPr>
        <w:rPr>
          <w:rFonts w:cs="Verdana"/>
        </w:rPr>
      </w:pPr>
      <w:r w:rsidRPr="009A5F9D">
        <w:rPr>
          <w:rFonts w:cs="Verdana"/>
        </w:rPr>
        <w:t>Een Vertegenwoordiger zal voldoende bevoegdheden hebben om beslissingen te nemen met betrekking tot de onderwerpen welke aan de orde komen in het overleg waaraan Vertegenwoordiger namens een Partij deelneemt.</w:t>
      </w:r>
    </w:p>
    <w:p w14:paraId="010D1A48" w14:textId="77777777" w:rsidR="00555450" w:rsidRPr="009A5F9D" w:rsidRDefault="00555450" w:rsidP="00555450">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6EB5FB65" w14:textId="27D5860F" w:rsidR="00555450" w:rsidRPr="009A5F9D" w:rsidRDefault="00555450" w:rsidP="00555450">
      <w:pPr>
        <w:numPr>
          <w:ilvl w:val="1"/>
          <w:numId w:val="4"/>
        </w:numPr>
        <w:rPr>
          <w:rFonts w:cs="Verdana"/>
        </w:rPr>
      </w:pPr>
      <w:r w:rsidRPr="009A5F9D">
        <w:rPr>
          <w:rFonts w:cs="Verdana"/>
        </w:rPr>
        <w:t xml:space="preserve">Permanente vervanging van een Vertegenwoordiger zal steeds schriftelijk vooraf, met inachtneming van een termijn van tenminste </w:t>
      </w:r>
      <w:r w:rsidR="00B7571A">
        <w:rPr>
          <w:rFonts w:cs="Verdana"/>
        </w:rPr>
        <w:t>veertig</w:t>
      </w:r>
      <w:r w:rsidR="00B7571A" w:rsidRPr="009A5F9D">
        <w:rPr>
          <w:rFonts w:cs="Verdana"/>
        </w:rPr>
        <w:t xml:space="preserve"> </w:t>
      </w:r>
      <w:r w:rsidRPr="009A5F9D">
        <w:rPr>
          <w:rFonts w:cs="Verdana"/>
        </w:rPr>
        <w:t>(</w:t>
      </w:r>
      <w:r w:rsidR="00B7571A">
        <w:rPr>
          <w:rFonts w:cs="Verdana"/>
        </w:rPr>
        <w:t>4</w:t>
      </w:r>
      <w:r w:rsidRPr="009A5F9D">
        <w:rPr>
          <w:rFonts w:cs="Verdana"/>
        </w:rPr>
        <w:t>0) Werkdagen, door de betreffende Partij aan de andere Partijen worden meegedeeld.</w:t>
      </w:r>
    </w:p>
    <w:p w14:paraId="567A3738" w14:textId="77777777" w:rsidR="00555450" w:rsidRPr="009A5F9D" w:rsidRDefault="00555450" w:rsidP="00555450">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29A54985" w14:textId="7F9899E7" w:rsidR="00555450" w:rsidRPr="009A5F9D" w:rsidRDefault="00555450" w:rsidP="00555450">
      <w:pPr>
        <w:numPr>
          <w:ilvl w:val="1"/>
          <w:numId w:val="4"/>
        </w:numPr>
        <w:rPr>
          <w:rFonts w:cs="Verdana"/>
        </w:rPr>
      </w:pPr>
      <w:r w:rsidRPr="009A5F9D">
        <w:rPr>
          <w:rFonts w:cs="Verdana"/>
        </w:rPr>
        <w:t xml:space="preserve">Indien de Vertegenwoordigers in een overleg geen overeenstemming kunnen bereiken over een beslissing, zullen Partijen de zaak, waarover geen overeenstemming werd bereikt, oplossen met in achtneming van het in artikel </w:t>
      </w:r>
      <w:r w:rsidRPr="009A5F9D">
        <w:rPr>
          <w:rFonts w:cs="Verdana"/>
        </w:rPr>
        <w:fldChar w:fldCharType="begin"/>
      </w:r>
      <w:r w:rsidRPr="009A5F9D">
        <w:rPr>
          <w:rFonts w:cs="Verdana"/>
        </w:rPr>
        <w:instrText xml:space="preserve"> REF _Ref344064208 \r \h </w:instrText>
      </w:r>
      <w:r w:rsidR="00676951" w:rsidRPr="009A5F9D">
        <w:rPr>
          <w:rFonts w:cs="Verdana"/>
        </w:rPr>
        <w:instrText xml:space="preserve"> \* MERGEFORMAT </w:instrText>
      </w:r>
      <w:r w:rsidRPr="009A5F9D">
        <w:rPr>
          <w:rFonts w:cs="Verdana"/>
        </w:rPr>
      </w:r>
      <w:r w:rsidRPr="009A5F9D">
        <w:rPr>
          <w:rFonts w:cs="Verdana"/>
        </w:rPr>
        <w:fldChar w:fldCharType="separate"/>
      </w:r>
      <w:r w:rsidR="00DB0F61">
        <w:rPr>
          <w:rFonts w:cs="Verdana"/>
        </w:rPr>
        <w:t>46</w:t>
      </w:r>
      <w:r w:rsidRPr="009A5F9D">
        <w:rPr>
          <w:rFonts w:cs="Verdana"/>
        </w:rPr>
        <w:fldChar w:fldCharType="end"/>
      </w:r>
      <w:r w:rsidRPr="009A5F9D">
        <w:rPr>
          <w:rFonts w:cs="Verdana"/>
        </w:rPr>
        <w:t xml:space="preserve"> (Heersend recht en geschillenbeslechting) bepaalde.</w:t>
      </w:r>
    </w:p>
    <w:p w14:paraId="5FCD5DB8" w14:textId="77777777" w:rsidR="00555450" w:rsidRPr="009A5F9D" w:rsidRDefault="00555450" w:rsidP="00555450">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64914D82" w14:textId="27EA8C45" w:rsidR="00555450" w:rsidRPr="009A5F9D" w:rsidRDefault="00555450" w:rsidP="00555450">
      <w:pPr>
        <w:numPr>
          <w:ilvl w:val="1"/>
          <w:numId w:val="4"/>
        </w:numPr>
        <w:rPr>
          <w:rFonts w:cs="Verdana"/>
        </w:rPr>
      </w:pPr>
      <w:r w:rsidRPr="009A5F9D">
        <w:rPr>
          <w:rFonts w:cs="Verdana"/>
        </w:rPr>
        <w:t xml:space="preserve">Elk van de Partijen zal zich inspannen om de besluiten welke zijn genomen uit te voeren en daarvoor het eventueel benodigde Personeel en middelen beschikbaar te </w:t>
      </w:r>
      <w:r w:rsidR="00AA7CD7" w:rsidRPr="009A5F9D">
        <w:rPr>
          <w:rFonts w:cs="Verdana"/>
        </w:rPr>
        <w:t>stellen</w:t>
      </w:r>
    </w:p>
    <w:p w14:paraId="35576E96" w14:textId="77777777" w:rsidR="00555450" w:rsidRPr="009A5F9D" w:rsidRDefault="00555450" w:rsidP="00555450">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ind w:left="567" w:hanging="567"/>
        <w:rPr>
          <w:rFonts w:cs="Verdana"/>
        </w:rPr>
      </w:pPr>
    </w:p>
    <w:p w14:paraId="763A3BB8" w14:textId="6BF0E21B" w:rsidR="00555450" w:rsidRPr="009A5F9D" w:rsidRDefault="00555450" w:rsidP="00555450">
      <w:pPr>
        <w:numPr>
          <w:ilvl w:val="1"/>
          <w:numId w:val="4"/>
        </w:numPr>
        <w:rPr>
          <w:rFonts w:cs="Verdana"/>
        </w:rPr>
      </w:pPr>
      <w:r w:rsidRPr="009A5F9D">
        <w:rPr>
          <w:rFonts w:cs="Verdana"/>
        </w:rPr>
        <w:t xml:space="preserve">Elk der Partijen draagt de eigen kosten voor het bijwonen van de vergaderingen welke volgens </w:t>
      </w:r>
      <w:r w:rsidR="00D667E9">
        <w:rPr>
          <w:rFonts w:cs="Verdana"/>
        </w:rPr>
        <w:t>Bijlage 11</w:t>
      </w:r>
      <w:r w:rsidR="00D667E9" w:rsidRPr="009A5F9D">
        <w:rPr>
          <w:rFonts w:cs="Verdana"/>
        </w:rPr>
        <w:t xml:space="preserve"> </w:t>
      </w:r>
      <w:r w:rsidR="00D667E9">
        <w:rPr>
          <w:rFonts w:cs="Verdana"/>
        </w:rPr>
        <w:t xml:space="preserve">Besturing en </w:t>
      </w:r>
      <w:r w:rsidRPr="009A5F9D">
        <w:rPr>
          <w:rFonts w:cs="Verdana"/>
        </w:rPr>
        <w:t xml:space="preserve">Regiemodel </w:t>
      </w:r>
      <w:r w:rsidR="00821CA1">
        <w:rPr>
          <w:rFonts w:cs="Verdana"/>
        </w:rPr>
        <w:t xml:space="preserve"> </w:t>
      </w:r>
      <w:r w:rsidRPr="009A5F9D">
        <w:rPr>
          <w:rFonts w:cs="Verdana"/>
        </w:rPr>
        <w:t>plaatsvinden.</w:t>
      </w:r>
    </w:p>
    <w:p w14:paraId="3311E9C5" w14:textId="77777777" w:rsidR="00555450" w:rsidRPr="009A5F9D" w:rsidRDefault="00555450" w:rsidP="00555450">
      <w:pPr>
        <w:tabs>
          <w:tab w:val="left" w:pos="-566"/>
          <w:tab w:val="left" w:pos="569"/>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ind w:left="567" w:hanging="567"/>
        <w:rPr>
          <w:rFonts w:cs="Verdana"/>
        </w:rPr>
      </w:pPr>
    </w:p>
    <w:p w14:paraId="51420202" w14:textId="77777777" w:rsidR="00555450" w:rsidRPr="009A5F9D" w:rsidRDefault="00555450" w:rsidP="00555450">
      <w:pPr>
        <w:tabs>
          <w:tab w:val="left" w:pos="-566"/>
          <w:tab w:val="left" w:pos="569"/>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rPr>
          <w:rFonts w:cs="Verdana"/>
        </w:rPr>
      </w:pPr>
    </w:p>
    <w:p w14:paraId="6C53DF97" w14:textId="131F26C3" w:rsidR="00555450" w:rsidRPr="009A5F9D" w:rsidRDefault="00BB0A04" w:rsidP="00555450">
      <w:pPr>
        <w:numPr>
          <w:ilvl w:val="0"/>
          <w:numId w:val="4"/>
        </w:numPr>
        <w:outlineLvl w:val="0"/>
        <w:rPr>
          <w:rFonts w:cs="Verdana"/>
          <w:b/>
          <w:bCs/>
          <w:u w:val="single"/>
        </w:rPr>
      </w:pPr>
      <w:bookmarkStart w:id="28" w:name="_Toc481076933"/>
      <w:r>
        <w:rPr>
          <w:rFonts w:cs="Verdana"/>
          <w:b/>
          <w:bCs/>
          <w:u w:val="single"/>
        </w:rPr>
        <w:t>Contractevaluatie</w:t>
      </w:r>
      <w:bookmarkEnd w:id="28"/>
    </w:p>
    <w:p w14:paraId="68B58E07" w14:textId="77777777" w:rsidR="00555450" w:rsidRPr="009A5F9D" w:rsidRDefault="00555450" w:rsidP="00555450">
      <w:pPr>
        <w:tabs>
          <w:tab w:val="left" w:pos="-566"/>
          <w:tab w:val="left" w:pos="1"/>
          <w:tab w:val="left" w:pos="569"/>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rPr>
          <w:rFonts w:cs="Verdana"/>
        </w:rPr>
      </w:pPr>
    </w:p>
    <w:p w14:paraId="18168B38" w14:textId="6E6ABA09" w:rsidR="00555450" w:rsidRPr="009A5F9D" w:rsidRDefault="00555450" w:rsidP="00555450">
      <w:pPr>
        <w:numPr>
          <w:ilvl w:val="1"/>
          <w:numId w:val="4"/>
        </w:numPr>
        <w:rPr>
          <w:rFonts w:cs="Verdana"/>
        </w:rPr>
      </w:pPr>
      <w:r w:rsidRPr="009A5F9D">
        <w:rPr>
          <w:rFonts w:cs="Verdana"/>
        </w:rPr>
        <w:t xml:space="preserve">Partijen zullen eens per drie (3) maanden een </w:t>
      </w:r>
      <w:r w:rsidR="00BB0A04">
        <w:rPr>
          <w:rFonts w:cs="Verdana"/>
        </w:rPr>
        <w:t>Contractevaluatie</w:t>
      </w:r>
      <w:r w:rsidRPr="009A5F9D">
        <w:rPr>
          <w:rFonts w:cs="Verdana"/>
        </w:rPr>
        <w:t xml:space="preserve"> van de Dienstverlening doen </w:t>
      </w:r>
      <w:r w:rsidR="00814866" w:rsidRPr="009A5F9D">
        <w:rPr>
          <w:rFonts w:cs="Verdana"/>
        </w:rPr>
        <w:t xml:space="preserve">conform beschreven in </w:t>
      </w:r>
      <w:r w:rsidR="009F497B" w:rsidRPr="009A5F9D">
        <w:rPr>
          <w:rFonts w:cs="Verdana"/>
        </w:rPr>
        <w:t xml:space="preserve">de </w:t>
      </w:r>
      <w:r w:rsidR="00D667E9">
        <w:rPr>
          <w:rFonts w:cs="Verdana"/>
        </w:rPr>
        <w:t>B</w:t>
      </w:r>
      <w:r w:rsidR="00D667E9" w:rsidRPr="009A5F9D">
        <w:rPr>
          <w:rFonts w:cs="Verdana"/>
        </w:rPr>
        <w:t xml:space="preserve">ijlage </w:t>
      </w:r>
      <w:r w:rsidR="00821CA1">
        <w:rPr>
          <w:rFonts w:cs="Verdana"/>
        </w:rPr>
        <w:t xml:space="preserve">11 </w:t>
      </w:r>
      <w:r w:rsidR="00721844" w:rsidRPr="009A5F9D">
        <w:rPr>
          <w:rFonts w:cs="Verdana"/>
        </w:rPr>
        <w:t xml:space="preserve">Besturing </w:t>
      </w:r>
      <w:r w:rsidR="00821CA1">
        <w:rPr>
          <w:rFonts w:cs="Verdana"/>
        </w:rPr>
        <w:t>en Regie</w:t>
      </w:r>
      <w:r w:rsidR="00814866" w:rsidRPr="009A5F9D">
        <w:rPr>
          <w:rFonts w:cs="Verdana"/>
        </w:rPr>
        <w:t xml:space="preserve">. </w:t>
      </w:r>
    </w:p>
    <w:p w14:paraId="33E7B3AB" w14:textId="77777777" w:rsidR="00555450" w:rsidRPr="009A5F9D" w:rsidRDefault="00555450" w:rsidP="00555450">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5AE4762B" w14:textId="66DFC91C" w:rsidR="00555450" w:rsidRPr="00704F3E" w:rsidRDefault="00555450" w:rsidP="00704F3E">
      <w:pPr>
        <w:numPr>
          <w:ilvl w:val="1"/>
          <w:numId w:val="4"/>
        </w:numPr>
        <w:rPr>
          <w:rFonts w:cs="Verdana"/>
        </w:rPr>
      </w:pPr>
      <w:r w:rsidRPr="009A5F9D">
        <w:rPr>
          <w:rFonts w:cs="Verdana"/>
        </w:rPr>
        <w:t xml:space="preserve">De wijze waarop de </w:t>
      </w:r>
      <w:r w:rsidR="00BB0A04">
        <w:rPr>
          <w:rFonts w:cs="Verdana"/>
        </w:rPr>
        <w:t>Contractevaluatie</w:t>
      </w:r>
      <w:r w:rsidRPr="009A5F9D">
        <w:rPr>
          <w:rFonts w:cs="Verdana"/>
        </w:rPr>
        <w:t xml:space="preserve"> plaatsvindt alsmede de </w:t>
      </w:r>
      <w:r w:rsidR="00362D9A">
        <w:rPr>
          <w:rFonts w:cs="Verdana"/>
        </w:rPr>
        <w:t>Geselecteerde Service Levels</w:t>
      </w:r>
      <w:r w:rsidR="00663933">
        <w:rPr>
          <w:rFonts w:cs="Verdana"/>
        </w:rPr>
        <w:t xml:space="preserve"> </w:t>
      </w:r>
      <w:r w:rsidRPr="009A5F9D">
        <w:rPr>
          <w:rFonts w:cs="Verdana"/>
        </w:rPr>
        <w:t>zijn in Bijlage </w:t>
      </w:r>
      <w:r w:rsidR="00821CA1">
        <w:rPr>
          <w:rFonts w:cs="Verdana"/>
        </w:rPr>
        <w:t>11</w:t>
      </w:r>
      <w:r w:rsidR="00821CA1" w:rsidRPr="009A5F9D">
        <w:rPr>
          <w:rFonts w:cs="Verdana"/>
        </w:rPr>
        <w:t xml:space="preserve"> </w:t>
      </w:r>
      <w:r w:rsidR="00721844" w:rsidRPr="009A5F9D">
        <w:rPr>
          <w:rFonts w:cs="Verdana"/>
        </w:rPr>
        <w:t xml:space="preserve">Besturing </w:t>
      </w:r>
      <w:r w:rsidR="00821CA1">
        <w:rPr>
          <w:rFonts w:cs="Verdana"/>
        </w:rPr>
        <w:t xml:space="preserve">en </w:t>
      </w:r>
      <w:r w:rsidR="002A5DC7">
        <w:rPr>
          <w:rFonts w:cs="Verdana"/>
        </w:rPr>
        <w:t>Regie</w:t>
      </w:r>
      <w:r w:rsidRPr="009A5F9D">
        <w:rPr>
          <w:rFonts w:cs="Verdana"/>
        </w:rPr>
        <w:t xml:space="preserve"> opgenomen. </w:t>
      </w:r>
      <w:r w:rsidR="00362D9A">
        <w:rPr>
          <w:rFonts w:cs="Verdana"/>
        </w:rPr>
        <w:t>Geselecteerde Service Levels</w:t>
      </w:r>
      <w:r w:rsidR="00663933">
        <w:rPr>
          <w:rFonts w:cs="Verdana"/>
        </w:rPr>
        <w:t xml:space="preserve"> </w:t>
      </w:r>
      <w:r w:rsidRPr="009A5F9D">
        <w:rPr>
          <w:rFonts w:cs="Verdana"/>
        </w:rPr>
        <w:t>zullen eens per zes (6) maanden worden besproken en kunnen dan worden aangepast of gewijzigd</w:t>
      </w:r>
      <w:r w:rsidR="002A25BC">
        <w:rPr>
          <w:rFonts w:cs="Verdana"/>
        </w:rPr>
        <w:t xml:space="preserve"> conform het bepaalde in Bijlage 02 Dossier Financiële Afspraken, hoofdstuk 11</w:t>
      </w:r>
      <w:r w:rsidR="00704F3E">
        <w:rPr>
          <w:rFonts w:cs="Verdana"/>
        </w:rPr>
        <w:t>.</w:t>
      </w:r>
    </w:p>
    <w:p w14:paraId="099641AA" w14:textId="77777777" w:rsidR="00555450" w:rsidRPr="009A5F9D" w:rsidRDefault="00555450" w:rsidP="00555450">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6461DBC4" w14:textId="3CF5396D" w:rsidR="00555450" w:rsidRPr="009A5F9D" w:rsidRDefault="00555450" w:rsidP="00555450">
      <w:pPr>
        <w:numPr>
          <w:ilvl w:val="1"/>
          <w:numId w:val="4"/>
        </w:numPr>
        <w:rPr>
          <w:rFonts w:cs="Verdana"/>
        </w:rPr>
      </w:pPr>
      <w:r w:rsidRPr="009A5F9D">
        <w:rPr>
          <w:rFonts w:cs="Verdana"/>
        </w:rPr>
        <w:t xml:space="preserve">Indien de </w:t>
      </w:r>
      <w:r w:rsidR="00362D9A">
        <w:rPr>
          <w:rFonts w:cs="Verdana"/>
        </w:rPr>
        <w:t>Geselecteerde Service Levels</w:t>
      </w:r>
      <w:r w:rsidR="00663933">
        <w:rPr>
          <w:rFonts w:cs="Verdana"/>
        </w:rPr>
        <w:t xml:space="preserve"> </w:t>
      </w:r>
      <w:r w:rsidRPr="009A5F9D">
        <w:rPr>
          <w:rFonts w:cs="Verdana"/>
        </w:rPr>
        <w:t xml:space="preserve">niet worden gehaald, heeft Enexis het recht om ofwel een boete te vorderen, zoals die bij de </w:t>
      </w:r>
      <w:r w:rsidR="00362D9A">
        <w:rPr>
          <w:rFonts w:cs="Verdana"/>
        </w:rPr>
        <w:t>Geselecteerde Service Levels</w:t>
      </w:r>
      <w:r w:rsidR="00663933">
        <w:rPr>
          <w:rFonts w:cs="Verdana"/>
        </w:rPr>
        <w:t xml:space="preserve"> </w:t>
      </w:r>
      <w:r w:rsidRPr="009A5F9D">
        <w:rPr>
          <w:rFonts w:cs="Verdana"/>
        </w:rPr>
        <w:t>is vastgelegd, dan wel deze Overeenkomst of een Dienst geheel of gedeeltelijk te beëindigen als voorzien in artikel </w:t>
      </w:r>
      <w:r w:rsidR="00FF383F" w:rsidRPr="009A5F9D">
        <w:rPr>
          <w:rFonts w:cs="Verdana"/>
        </w:rPr>
        <w:t>3</w:t>
      </w:r>
      <w:r w:rsidRPr="009A5F9D">
        <w:rPr>
          <w:rFonts w:cs="Verdana"/>
        </w:rPr>
        <w:t xml:space="preserve">.4. Aan het behalen dan wel overtreffen van de </w:t>
      </w:r>
      <w:r w:rsidR="00362D9A">
        <w:rPr>
          <w:rFonts w:cs="Verdana"/>
        </w:rPr>
        <w:t>Geselecteerde Service Levels</w:t>
      </w:r>
      <w:r w:rsidR="00663933">
        <w:rPr>
          <w:rFonts w:cs="Verdana"/>
        </w:rPr>
        <w:t xml:space="preserve"> </w:t>
      </w:r>
      <w:r w:rsidRPr="009A5F9D">
        <w:rPr>
          <w:rFonts w:cs="Verdana"/>
        </w:rPr>
        <w:t xml:space="preserve">door </w:t>
      </w:r>
      <w:r w:rsidR="00E2718A">
        <w:rPr>
          <w:rFonts w:cs="Verdana"/>
        </w:rPr>
        <w:t xml:space="preserve">Opdrachtnemer </w:t>
      </w:r>
      <w:r w:rsidRPr="009A5F9D">
        <w:rPr>
          <w:rFonts w:cs="Verdana"/>
        </w:rPr>
        <w:t xml:space="preserve">kan een bonus systematiek worden gekoppeld overeenkomstig hetgeen hieromtrent is opgenomen in Bijlage </w:t>
      </w:r>
      <w:r w:rsidR="0006266D" w:rsidRPr="009A5F9D">
        <w:rPr>
          <w:rFonts w:cs="Verdana"/>
        </w:rPr>
        <w:t>02</w:t>
      </w:r>
      <w:r w:rsidRPr="009A5F9D">
        <w:rPr>
          <w:rFonts w:cs="Verdana"/>
        </w:rPr>
        <w:t xml:space="preserve"> (</w:t>
      </w:r>
      <w:r w:rsidR="00B103A4" w:rsidRPr="009A5F9D">
        <w:rPr>
          <w:rFonts w:cs="Verdana"/>
        </w:rPr>
        <w:t>D</w:t>
      </w:r>
      <w:r w:rsidR="00D667E9">
        <w:rPr>
          <w:rFonts w:cs="Verdana"/>
        </w:rPr>
        <w:t xml:space="preserve">ossier </w:t>
      </w:r>
      <w:r w:rsidR="00D667E9" w:rsidRPr="009A5F9D">
        <w:rPr>
          <w:rFonts w:cs="Verdana"/>
        </w:rPr>
        <w:t>F</w:t>
      </w:r>
      <w:r w:rsidR="00D667E9">
        <w:rPr>
          <w:rFonts w:cs="Verdana"/>
        </w:rPr>
        <w:t xml:space="preserve">inanciële </w:t>
      </w:r>
      <w:r w:rsidR="00B103A4" w:rsidRPr="009A5F9D">
        <w:rPr>
          <w:rFonts w:cs="Verdana"/>
        </w:rPr>
        <w:t>A</w:t>
      </w:r>
      <w:r w:rsidR="00D667E9">
        <w:rPr>
          <w:rFonts w:cs="Verdana"/>
        </w:rPr>
        <w:t>fspraken</w:t>
      </w:r>
      <w:r w:rsidRPr="009A5F9D">
        <w:rPr>
          <w:rFonts w:cs="Verdana"/>
        </w:rPr>
        <w:t>).</w:t>
      </w:r>
    </w:p>
    <w:p w14:paraId="1938D336" w14:textId="77777777" w:rsidR="00555450" w:rsidRPr="009A5F9D" w:rsidRDefault="00555450" w:rsidP="00555450">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340B6C66" w14:textId="18FCB014" w:rsidR="00555450" w:rsidRPr="009A5F9D" w:rsidRDefault="00362D9A" w:rsidP="00555450">
      <w:pPr>
        <w:numPr>
          <w:ilvl w:val="1"/>
          <w:numId w:val="4"/>
        </w:numPr>
        <w:rPr>
          <w:rFonts w:cs="Verdana"/>
        </w:rPr>
      </w:pPr>
      <w:r>
        <w:rPr>
          <w:rFonts w:cs="Verdana"/>
        </w:rPr>
        <w:lastRenderedPageBreak/>
        <w:t>Geselecteerde Service Levels</w:t>
      </w:r>
      <w:r w:rsidR="00663933">
        <w:rPr>
          <w:rFonts w:cs="Verdana"/>
        </w:rPr>
        <w:t xml:space="preserve"> </w:t>
      </w:r>
      <w:r w:rsidR="00555450" w:rsidRPr="009A5F9D">
        <w:rPr>
          <w:rFonts w:cs="Verdana"/>
        </w:rPr>
        <w:t>kunnen de volgende aspecten betreffen</w:t>
      </w:r>
      <w:r w:rsidR="00F40DAE">
        <w:rPr>
          <w:rFonts w:cs="Verdana"/>
        </w:rPr>
        <w:t xml:space="preserve"> maar niet gelimiteerd tot</w:t>
      </w:r>
      <w:r w:rsidR="00555450" w:rsidRPr="009A5F9D">
        <w:rPr>
          <w:rFonts w:cs="Verdana"/>
        </w:rPr>
        <w:t>:</w:t>
      </w:r>
    </w:p>
    <w:p w14:paraId="354A5E38" w14:textId="0EB5327C" w:rsidR="00555450" w:rsidRPr="009A5F9D" w:rsidRDefault="00555450" w:rsidP="00555450">
      <w:pPr>
        <w:pStyle w:val="FHListnum3"/>
      </w:pPr>
      <w:r w:rsidRPr="009A5F9D">
        <w:fldChar w:fldCharType="begin"/>
      </w:r>
      <w:r w:rsidRPr="009A5F9D">
        <w:instrText xml:space="preserve"> Quote “(“ </w:instrText>
      </w:r>
      <w:r w:rsidRPr="009A5F9D">
        <w:fldChar w:fldCharType="separate"/>
      </w:r>
      <w:r w:rsidRPr="009A5F9D">
        <w:t>(</w:t>
      </w:r>
      <w:r w:rsidRPr="009A5F9D">
        <w:fldChar w:fldCharType="end"/>
      </w:r>
      <w:r w:rsidRPr="009A5F9D">
        <w:fldChar w:fldCharType="begin"/>
      </w:r>
      <w:r w:rsidRPr="009A5F9D">
        <w:instrText xml:space="preserve"> listnum "fred"\l3\s1 </w:instrText>
      </w:r>
      <w:r w:rsidRPr="009A5F9D">
        <w:fldChar w:fldCharType="end"/>
      </w:r>
      <w:r w:rsidRPr="009A5F9D">
        <w:tab/>
        <w:t>de mate waarin de Dienstverlening conform de Overeenkomst en in het bijzonder conform de Service Catalogus geleverd wordt;</w:t>
      </w:r>
    </w:p>
    <w:p w14:paraId="010D6A08" w14:textId="77777777" w:rsidR="00555450" w:rsidRPr="009A5F9D" w:rsidRDefault="00555450" w:rsidP="00555450">
      <w:pPr>
        <w:pStyle w:val="FHListnum3"/>
      </w:pPr>
      <w:r w:rsidRPr="009A5F9D">
        <w:fldChar w:fldCharType="begin"/>
      </w:r>
      <w:r w:rsidRPr="009A5F9D">
        <w:instrText xml:space="preserve"> Quote “(“ </w:instrText>
      </w:r>
      <w:r w:rsidRPr="009A5F9D">
        <w:fldChar w:fldCharType="separate"/>
      </w:r>
      <w:r w:rsidRPr="009A5F9D">
        <w:t>(</w:t>
      </w:r>
      <w:r w:rsidRPr="009A5F9D">
        <w:fldChar w:fldCharType="end"/>
      </w:r>
      <w:r w:rsidRPr="009A5F9D">
        <w:fldChar w:fldCharType="begin"/>
      </w:r>
      <w:r w:rsidRPr="009A5F9D">
        <w:instrText xml:space="preserve"> listnum "fred"\l3 </w:instrText>
      </w:r>
      <w:r w:rsidRPr="009A5F9D">
        <w:fldChar w:fldCharType="end"/>
      </w:r>
      <w:r w:rsidRPr="009A5F9D">
        <w:tab/>
        <w:t>verbetering van de Dienstverlening;</w:t>
      </w:r>
    </w:p>
    <w:p w14:paraId="7AA966A8" w14:textId="52FD4806" w:rsidR="00555450" w:rsidRPr="009A5F9D" w:rsidRDefault="00555450" w:rsidP="00555450">
      <w:pPr>
        <w:pStyle w:val="FHListnum3"/>
      </w:pPr>
      <w:r w:rsidRPr="009A5F9D">
        <w:fldChar w:fldCharType="begin"/>
      </w:r>
      <w:r w:rsidRPr="009A5F9D">
        <w:instrText xml:space="preserve"> Quote “(“ </w:instrText>
      </w:r>
      <w:r w:rsidRPr="009A5F9D">
        <w:fldChar w:fldCharType="separate"/>
      </w:r>
      <w:r w:rsidRPr="009A5F9D">
        <w:t>(</w:t>
      </w:r>
      <w:r w:rsidRPr="009A5F9D">
        <w:fldChar w:fldCharType="end"/>
      </w:r>
      <w:r w:rsidRPr="009A5F9D">
        <w:fldChar w:fldCharType="begin"/>
      </w:r>
      <w:r w:rsidRPr="009A5F9D">
        <w:instrText xml:space="preserve"> listnum "fred"\l3 </w:instrText>
      </w:r>
      <w:r w:rsidRPr="009A5F9D">
        <w:fldChar w:fldCharType="end"/>
      </w:r>
      <w:r w:rsidRPr="009A5F9D">
        <w:tab/>
        <w:t>verlaging van de kosten de Dienstverlening, en de toetsbare marktconformiteit van de kwaliteit</w:t>
      </w:r>
      <w:r w:rsidRPr="009A5F9D">
        <w:noBreakHyphen/>
        <w:t>prijsverhouding van de Dienstverlening;</w:t>
      </w:r>
    </w:p>
    <w:p w14:paraId="4FD42C40" w14:textId="77777777" w:rsidR="00555450" w:rsidRPr="009A5F9D" w:rsidRDefault="00555450" w:rsidP="00555450">
      <w:pPr>
        <w:pStyle w:val="FHListnum3"/>
      </w:pPr>
      <w:r w:rsidRPr="009A5F9D">
        <w:fldChar w:fldCharType="begin"/>
      </w:r>
      <w:r w:rsidRPr="009A5F9D">
        <w:instrText xml:space="preserve"> Quote “(“ </w:instrText>
      </w:r>
      <w:r w:rsidRPr="009A5F9D">
        <w:fldChar w:fldCharType="separate"/>
      </w:r>
      <w:r w:rsidRPr="009A5F9D">
        <w:t>(</w:t>
      </w:r>
      <w:r w:rsidRPr="009A5F9D">
        <w:fldChar w:fldCharType="end"/>
      </w:r>
      <w:r w:rsidRPr="009A5F9D">
        <w:fldChar w:fldCharType="begin"/>
      </w:r>
      <w:r w:rsidRPr="009A5F9D">
        <w:instrText xml:space="preserve"> listnum "fred"\l3 </w:instrText>
      </w:r>
      <w:r w:rsidRPr="009A5F9D">
        <w:fldChar w:fldCharType="end"/>
      </w:r>
      <w:r w:rsidRPr="009A5F9D">
        <w:tab/>
        <w:t>de klanttevredenheid bij Enexis;</w:t>
      </w:r>
    </w:p>
    <w:p w14:paraId="19B263F3" w14:textId="77777777" w:rsidR="00555450" w:rsidRPr="009A5F9D" w:rsidRDefault="00555450" w:rsidP="00555450">
      <w:pPr>
        <w:pStyle w:val="FHListnum3"/>
      </w:pPr>
      <w:r w:rsidRPr="009A5F9D">
        <w:fldChar w:fldCharType="begin"/>
      </w:r>
      <w:r w:rsidRPr="009A5F9D">
        <w:instrText xml:space="preserve"> Quote “(“ </w:instrText>
      </w:r>
      <w:r w:rsidRPr="009A5F9D">
        <w:fldChar w:fldCharType="separate"/>
      </w:r>
      <w:r w:rsidRPr="009A5F9D">
        <w:t>(</w:t>
      </w:r>
      <w:r w:rsidRPr="009A5F9D">
        <w:fldChar w:fldCharType="end"/>
      </w:r>
      <w:r w:rsidRPr="009A5F9D">
        <w:fldChar w:fldCharType="begin"/>
      </w:r>
      <w:r w:rsidRPr="009A5F9D">
        <w:instrText xml:space="preserve"> listnum "fred"\l3 </w:instrText>
      </w:r>
      <w:r w:rsidRPr="009A5F9D">
        <w:fldChar w:fldCharType="end"/>
      </w:r>
      <w:r w:rsidRPr="009A5F9D">
        <w:tab/>
        <w:t>up-to-date houden van de documentatie met betrekking tot de Dienstverlening.</w:t>
      </w:r>
    </w:p>
    <w:p w14:paraId="6BB12CCD" w14:textId="77777777" w:rsidR="00555450" w:rsidRDefault="00555450" w:rsidP="00555450"/>
    <w:p w14:paraId="3FEF69AA" w14:textId="77777777" w:rsidR="00663933" w:rsidRPr="009A5F9D" w:rsidRDefault="00663933" w:rsidP="00555450"/>
    <w:p w14:paraId="0710B846" w14:textId="77777777" w:rsidR="00555450" w:rsidRPr="009A5F9D" w:rsidRDefault="00555450" w:rsidP="00555450">
      <w:pPr>
        <w:numPr>
          <w:ilvl w:val="0"/>
          <w:numId w:val="4"/>
        </w:numPr>
        <w:outlineLvl w:val="0"/>
        <w:rPr>
          <w:rFonts w:cs="Verdana"/>
          <w:b/>
          <w:bCs/>
          <w:u w:val="single"/>
        </w:rPr>
      </w:pPr>
      <w:bookmarkStart w:id="29" w:name="_Toc481076934"/>
      <w:r w:rsidRPr="009A5F9D">
        <w:rPr>
          <w:rFonts w:cs="Verdana"/>
          <w:b/>
          <w:bCs/>
          <w:u w:val="single"/>
        </w:rPr>
        <w:t>Rapportage</w:t>
      </w:r>
      <w:bookmarkEnd w:id="29"/>
    </w:p>
    <w:p w14:paraId="277A1C63" w14:textId="77777777" w:rsidR="00555450" w:rsidRPr="009A5F9D" w:rsidRDefault="00555450" w:rsidP="00555450">
      <w:pPr>
        <w:tabs>
          <w:tab w:val="left" w:pos="-566"/>
          <w:tab w:val="left" w:pos="1"/>
          <w:tab w:val="left" w:pos="569"/>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rPr>
          <w:rFonts w:cs="Verdana"/>
          <w:bCs/>
          <w:u w:val="single"/>
        </w:rPr>
      </w:pPr>
    </w:p>
    <w:p w14:paraId="129FDC55" w14:textId="1E7E02F4" w:rsidR="00555450" w:rsidRPr="009A5F9D" w:rsidRDefault="00E2718A" w:rsidP="00555450">
      <w:pPr>
        <w:numPr>
          <w:ilvl w:val="1"/>
          <w:numId w:val="4"/>
        </w:numPr>
        <w:rPr>
          <w:rFonts w:cs="Verdana"/>
        </w:rPr>
      </w:pPr>
      <w:r>
        <w:rPr>
          <w:rFonts w:cs="Verdana"/>
        </w:rPr>
        <w:t xml:space="preserve">Opdrachtnemer </w:t>
      </w:r>
      <w:r w:rsidR="00555450" w:rsidRPr="00362D9A">
        <w:rPr>
          <w:rFonts w:cs="Verdana"/>
        </w:rPr>
        <w:t xml:space="preserve">dient ten minste eenmaal per maand </w:t>
      </w:r>
      <w:r w:rsidR="000C01A4">
        <w:rPr>
          <w:rFonts w:cs="Verdana"/>
        </w:rPr>
        <w:t>de afgesproken</w:t>
      </w:r>
      <w:r w:rsidR="00555450" w:rsidRPr="00362D9A">
        <w:rPr>
          <w:rFonts w:cs="Verdana"/>
        </w:rPr>
        <w:t xml:space="preserve"> Rapportage</w:t>
      </w:r>
      <w:r w:rsidR="00D667E9">
        <w:rPr>
          <w:rFonts w:cs="Verdana"/>
        </w:rPr>
        <w:t>s</w:t>
      </w:r>
      <w:r w:rsidR="00555450" w:rsidRPr="00362D9A">
        <w:rPr>
          <w:rFonts w:cs="Verdana"/>
        </w:rPr>
        <w:t xml:space="preserve"> over de Dienstverlening aan Enexis te verstrekken. Vaststelling van het</w:t>
      </w:r>
      <w:r w:rsidR="00555450" w:rsidRPr="009A5F9D">
        <w:rPr>
          <w:rFonts w:cs="Verdana"/>
        </w:rPr>
        <w:t xml:space="preserve"> rapportageformat geschiedt per overleg in de </w:t>
      </w:r>
      <w:r w:rsidR="002A5DC7">
        <w:rPr>
          <w:rFonts w:cs="Verdana"/>
        </w:rPr>
        <w:t>regieorganisatie</w:t>
      </w:r>
      <w:r w:rsidR="00555450" w:rsidRPr="009A5F9D">
        <w:rPr>
          <w:rFonts w:cs="Verdana"/>
        </w:rPr>
        <w:t xml:space="preserve">. Details omtrent, onder meer, aard, omvang en frequentie van de Rapportage zijn opgenomen in de verschillende Bijlagen. </w:t>
      </w:r>
      <w:r>
        <w:rPr>
          <w:rFonts w:cs="Verdana"/>
        </w:rPr>
        <w:t xml:space="preserve">Opdrachtnemer </w:t>
      </w:r>
      <w:r w:rsidR="00555450" w:rsidRPr="009A5F9D">
        <w:rPr>
          <w:rFonts w:cs="Verdana"/>
        </w:rPr>
        <w:t xml:space="preserve">dient mee te werken aan wijzigingen in de Rapportage en op verzoek van Enexis nieuwe Rapportage toe te voegen. Ook zal in de Rapportage verantwoording door </w:t>
      </w:r>
      <w:r>
        <w:rPr>
          <w:rFonts w:cs="Verdana"/>
        </w:rPr>
        <w:t xml:space="preserve">Opdrachtnemer </w:t>
      </w:r>
      <w:r w:rsidR="00555450" w:rsidRPr="009A5F9D">
        <w:rPr>
          <w:rFonts w:cs="Verdana"/>
        </w:rPr>
        <w:t>worden afgelegd over de voortgang van Projecten en zullen eventuele voorgenomen wijzigingen, aanpassingen en verbeteringen in de Dienstverlening worden gerapporteerd.</w:t>
      </w:r>
    </w:p>
    <w:p w14:paraId="19D45E9B" w14:textId="77777777" w:rsidR="00555450" w:rsidRPr="009A5F9D" w:rsidRDefault="00555450" w:rsidP="00555450">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033E1CDB" w14:textId="102CBA15" w:rsidR="00555450" w:rsidRPr="009A5F9D" w:rsidRDefault="00555450" w:rsidP="00555450">
      <w:pPr>
        <w:numPr>
          <w:ilvl w:val="1"/>
          <w:numId w:val="4"/>
        </w:numPr>
        <w:rPr>
          <w:rFonts w:cs="Verdana"/>
        </w:rPr>
      </w:pPr>
      <w:r w:rsidRPr="009A5F9D">
        <w:rPr>
          <w:rFonts w:cs="Verdana"/>
        </w:rPr>
        <w:t xml:space="preserve">Wijziging in bestaande Rapportage en de realisatie van nieuwe Rapportage zijn tot een belasting van globaal </w:t>
      </w:r>
      <w:r w:rsidR="002A5DC7">
        <w:rPr>
          <w:rFonts w:cs="Verdana"/>
        </w:rPr>
        <w:t>één</w:t>
      </w:r>
      <w:r w:rsidRPr="009A5F9D">
        <w:rPr>
          <w:rFonts w:cs="Verdana"/>
        </w:rPr>
        <w:t xml:space="preserve"> werkdag per kalendermaand in de Vergoeding inbegrepen. Indien de door Enexis gevraagde wijziging en/of nieuwe Rapportage(s) een aanmerkelijke overschrijding van de in de Vergoeding inbegrepen beschikbare tijd tot gevolg heeft, zal </w:t>
      </w:r>
      <w:r w:rsidR="00E2718A">
        <w:rPr>
          <w:rFonts w:cs="Verdana"/>
        </w:rPr>
        <w:t xml:space="preserve">Opdrachtnemer </w:t>
      </w:r>
      <w:r w:rsidRPr="009A5F9D">
        <w:rPr>
          <w:rFonts w:cs="Verdana"/>
        </w:rPr>
        <w:t>i) dit vooraf aan Enexis melden en ii) aangeven hoeveel tijd het invoeren van de gewijzigde en/of nieuwe Rapportage</w:t>
      </w:r>
      <w:r w:rsidR="002A5DC7">
        <w:rPr>
          <w:rFonts w:cs="Verdana"/>
        </w:rPr>
        <w:t xml:space="preserve"> </w:t>
      </w:r>
      <w:r w:rsidRPr="009A5F9D">
        <w:rPr>
          <w:rFonts w:cs="Verdana"/>
        </w:rPr>
        <w:t>(</w:t>
      </w:r>
      <w:r w:rsidR="002A5DC7">
        <w:rPr>
          <w:rFonts w:cs="Verdana"/>
        </w:rPr>
        <w:t>-</w:t>
      </w:r>
      <w:r w:rsidRPr="009A5F9D">
        <w:rPr>
          <w:rFonts w:cs="Verdana"/>
        </w:rPr>
        <w:t>s) met mee zich brengt. Als Enexis besluit de gewijzigde en/of nieuwe Rapportage</w:t>
      </w:r>
      <w:r w:rsidR="002A5DC7">
        <w:rPr>
          <w:rFonts w:cs="Verdana"/>
        </w:rPr>
        <w:t xml:space="preserve"> </w:t>
      </w:r>
      <w:r w:rsidRPr="009A5F9D">
        <w:rPr>
          <w:rFonts w:cs="Verdana"/>
        </w:rPr>
        <w:t>(</w:t>
      </w:r>
      <w:r w:rsidR="002A5DC7">
        <w:rPr>
          <w:rFonts w:cs="Verdana"/>
        </w:rPr>
        <w:t>-</w:t>
      </w:r>
      <w:r w:rsidRPr="009A5F9D">
        <w:rPr>
          <w:rFonts w:cs="Verdana"/>
        </w:rPr>
        <w:t>s) in te voeren</w:t>
      </w:r>
      <w:r w:rsidR="002A5DC7">
        <w:rPr>
          <w:rFonts w:cs="Verdana"/>
        </w:rPr>
        <w:t xml:space="preserve"> dan</w:t>
      </w:r>
      <w:r w:rsidRPr="009A5F9D">
        <w:rPr>
          <w:rFonts w:cs="Verdana"/>
        </w:rPr>
        <w:t xml:space="preserve"> </w:t>
      </w:r>
      <w:r w:rsidR="002A25BC">
        <w:rPr>
          <w:rFonts w:cs="Verdana"/>
        </w:rPr>
        <w:t>wordt deze wijziging via Bijlage 20 Wijzigingsprocedure verwerkt</w:t>
      </w:r>
      <w:r w:rsidRPr="009A5F9D">
        <w:rPr>
          <w:rFonts w:cs="Verdana"/>
        </w:rPr>
        <w:t>.</w:t>
      </w:r>
    </w:p>
    <w:p w14:paraId="14ECECEE" w14:textId="77777777" w:rsidR="009F497B" w:rsidRPr="009A5F9D" w:rsidRDefault="009F497B" w:rsidP="00555450"/>
    <w:p w14:paraId="056C8777" w14:textId="77777777" w:rsidR="005B669A" w:rsidRPr="009A5F9D" w:rsidRDefault="005B669A" w:rsidP="00744C62">
      <w:pPr>
        <w:tabs>
          <w:tab w:val="left" w:pos="-566"/>
          <w:tab w:val="left" w:pos="569"/>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rPr>
          <w:rFonts w:cs="Verdana"/>
          <w:u w:val="single"/>
        </w:rPr>
      </w:pPr>
      <w:bookmarkStart w:id="30" w:name="_Toc66074590"/>
    </w:p>
    <w:p w14:paraId="1B105F41" w14:textId="5099B4B5" w:rsidR="003B6DB2" w:rsidRPr="002A25BC" w:rsidRDefault="003B6DB2" w:rsidP="00545A71">
      <w:pPr>
        <w:numPr>
          <w:ilvl w:val="0"/>
          <w:numId w:val="4"/>
        </w:numPr>
        <w:outlineLvl w:val="0"/>
        <w:rPr>
          <w:rFonts w:cs="Verdana"/>
        </w:rPr>
      </w:pPr>
      <w:bookmarkStart w:id="31" w:name="_Ref344066830"/>
      <w:bookmarkStart w:id="32" w:name="_Toc481076935"/>
      <w:r w:rsidRPr="002A25BC">
        <w:rPr>
          <w:rFonts w:cs="Verdana"/>
          <w:b/>
          <w:bCs/>
          <w:u w:val="single"/>
        </w:rPr>
        <w:t>Wijziging</w:t>
      </w:r>
      <w:bookmarkEnd w:id="30"/>
      <w:r w:rsidRPr="002A25BC">
        <w:rPr>
          <w:rFonts w:cs="Verdana"/>
          <w:b/>
          <w:bCs/>
          <w:u w:val="single"/>
        </w:rPr>
        <w:t>en</w:t>
      </w:r>
      <w:bookmarkEnd w:id="31"/>
      <w:r w:rsidR="00580743" w:rsidRPr="002A25BC">
        <w:rPr>
          <w:rFonts w:cs="Verdana"/>
          <w:b/>
          <w:bCs/>
          <w:u w:val="single"/>
        </w:rPr>
        <w:t xml:space="preserve"> </w:t>
      </w:r>
      <w:r w:rsidR="002A25BC">
        <w:rPr>
          <w:rFonts w:cs="Verdana"/>
          <w:b/>
          <w:bCs/>
          <w:u w:val="single"/>
        </w:rPr>
        <w:t>van de Overeenkomst</w:t>
      </w:r>
      <w:bookmarkEnd w:id="32"/>
    </w:p>
    <w:p w14:paraId="33B66ED4" w14:textId="77777777" w:rsidR="002A25BC" w:rsidRPr="002A25BC" w:rsidRDefault="002A25BC" w:rsidP="002A25BC">
      <w:pPr>
        <w:outlineLvl w:val="0"/>
        <w:rPr>
          <w:rFonts w:cs="Verdana"/>
        </w:rPr>
      </w:pPr>
    </w:p>
    <w:p w14:paraId="5E230971" w14:textId="671AF365" w:rsidR="003B6DB2" w:rsidRPr="009A5F9D" w:rsidRDefault="003B6DB2" w:rsidP="00555450">
      <w:pPr>
        <w:numPr>
          <w:ilvl w:val="1"/>
          <w:numId w:val="4"/>
        </w:numPr>
        <w:rPr>
          <w:rFonts w:cs="Verdana"/>
        </w:rPr>
      </w:pPr>
      <w:r w:rsidRPr="009A5F9D">
        <w:rPr>
          <w:rFonts w:cs="Verdana"/>
        </w:rPr>
        <w:t xml:space="preserve">Wijzigingen </w:t>
      </w:r>
      <w:r w:rsidR="002A25BC">
        <w:rPr>
          <w:rFonts w:cs="Verdana"/>
        </w:rPr>
        <w:t>van deze O</w:t>
      </w:r>
      <w:r w:rsidR="00FF383F" w:rsidRPr="009A5F9D">
        <w:rPr>
          <w:rFonts w:cs="Verdana"/>
        </w:rPr>
        <w:t xml:space="preserve">vereenkomst (inclusief de diensten) </w:t>
      </w:r>
      <w:r w:rsidR="00580743" w:rsidRPr="009A5F9D">
        <w:rPr>
          <w:rFonts w:cs="Verdana"/>
        </w:rPr>
        <w:t>en eventuele vergoedingen voor wijzigingen</w:t>
      </w:r>
      <w:r w:rsidR="002A5DC7">
        <w:rPr>
          <w:rFonts w:cs="Verdana"/>
        </w:rPr>
        <w:t xml:space="preserve"> </w:t>
      </w:r>
      <w:r w:rsidR="00FF383F" w:rsidRPr="009A5F9D">
        <w:rPr>
          <w:rFonts w:cs="Verdana"/>
        </w:rPr>
        <w:t xml:space="preserve">worden overeengekomen door middel van de </w:t>
      </w:r>
      <w:r w:rsidR="002A5DC7" w:rsidRPr="009A5F9D">
        <w:rPr>
          <w:rFonts w:cs="Verdana"/>
        </w:rPr>
        <w:t>wijzigingsprocedure</w:t>
      </w:r>
      <w:r w:rsidR="00FF383F" w:rsidRPr="009A5F9D">
        <w:rPr>
          <w:rFonts w:cs="Verdana"/>
        </w:rPr>
        <w:t xml:space="preserve"> die is opgenomen in Bijlage </w:t>
      </w:r>
      <w:r w:rsidR="0006266D" w:rsidRPr="009A5F9D">
        <w:rPr>
          <w:rFonts w:cs="Verdana"/>
        </w:rPr>
        <w:t>20</w:t>
      </w:r>
      <w:r w:rsidRPr="009A5F9D">
        <w:rPr>
          <w:rFonts w:cs="Verdana"/>
        </w:rPr>
        <w:t xml:space="preserve"> Wijzigingsprocedure.</w:t>
      </w:r>
    </w:p>
    <w:p w14:paraId="012E232C" w14:textId="77777777" w:rsidR="003B6DB2" w:rsidRPr="009A5F9D" w:rsidRDefault="003B6DB2" w:rsidP="00744C62">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727510B7" w14:textId="77777777" w:rsidR="00362036" w:rsidRPr="009A5F9D" w:rsidRDefault="00362036" w:rsidP="00362036">
      <w:pPr>
        <w:rPr>
          <w:rFonts w:cs="Verdana"/>
          <w:lang w:eastAsia="en-US"/>
        </w:rPr>
      </w:pPr>
    </w:p>
    <w:p w14:paraId="4108A5AC" w14:textId="31E7D615" w:rsidR="00FF383F" w:rsidRDefault="00555450" w:rsidP="002A25BC">
      <w:pPr>
        <w:keepNext/>
        <w:numPr>
          <w:ilvl w:val="0"/>
          <w:numId w:val="4"/>
        </w:numPr>
        <w:outlineLvl w:val="0"/>
        <w:rPr>
          <w:rFonts w:cs="Verdana"/>
          <w:b/>
          <w:bCs/>
          <w:u w:val="single"/>
        </w:rPr>
      </w:pPr>
      <w:bookmarkStart w:id="33" w:name="_Toc481076936"/>
      <w:r w:rsidRPr="009A5F9D">
        <w:rPr>
          <w:rFonts w:cs="Verdana"/>
          <w:b/>
          <w:bCs/>
          <w:u w:val="single"/>
        </w:rPr>
        <w:t>Acceptatieprocedure</w:t>
      </w:r>
      <w:bookmarkEnd w:id="33"/>
      <w:r w:rsidRPr="009A5F9D">
        <w:rPr>
          <w:rFonts w:cs="Verdana"/>
          <w:b/>
          <w:bCs/>
          <w:u w:val="single"/>
        </w:rPr>
        <w:t xml:space="preserve"> </w:t>
      </w:r>
    </w:p>
    <w:p w14:paraId="260CBA79" w14:textId="77777777" w:rsidR="002A25BC" w:rsidRPr="009A5F9D" w:rsidRDefault="002A25BC" w:rsidP="002A25BC">
      <w:pPr>
        <w:keepNext/>
        <w:ind w:left="737"/>
        <w:outlineLvl w:val="0"/>
        <w:rPr>
          <w:rFonts w:cs="Verdana"/>
          <w:b/>
          <w:bCs/>
          <w:u w:val="single"/>
        </w:rPr>
      </w:pPr>
    </w:p>
    <w:p w14:paraId="774812EA" w14:textId="19AA1181" w:rsidR="00FF383F" w:rsidRPr="009A5F9D" w:rsidRDefault="00FF383F" w:rsidP="002A25BC">
      <w:pPr>
        <w:keepNext/>
        <w:numPr>
          <w:ilvl w:val="1"/>
          <w:numId w:val="4"/>
        </w:numPr>
        <w:rPr>
          <w:rFonts w:cs="Verdana"/>
        </w:rPr>
      </w:pPr>
      <w:r w:rsidRPr="009A5F9D">
        <w:rPr>
          <w:rFonts w:cs="Verdana"/>
        </w:rPr>
        <w:t xml:space="preserve">De </w:t>
      </w:r>
      <w:r w:rsidR="00B103A4" w:rsidRPr="009A5F9D">
        <w:rPr>
          <w:rFonts w:cs="Verdana"/>
        </w:rPr>
        <w:t>Acceptatieprocedure voor onder andere</w:t>
      </w:r>
      <w:r w:rsidRPr="009A5F9D">
        <w:rPr>
          <w:rFonts w:cs="Verdana"/>
        </w:rPr>
        <w:t xml:space="preserve"> de Transitie, Transformatie,</w:t>
      </w:r>
      <w:r w:rsidR="0024433B" w:rsidRPr="009A5F9D">
        <w:rPr>
          <w:rFonts w:cs="Verdana"/>
        </w:rPr>
        <w:t xml:space="preserve"> overige diensten</w:t>
      </w:r>
      <w:r w:rsidRPr="009A5F9D">
        <w:rPr>
          <w:rFonts w:cs="Verdana"/>
        </w:rPr>
        <w:t xml:space="preserve"> en Projecten </w:t>
      </w:r>
      <w:r w:rsidR="00B103A4" w:rsidRPr="009A5F9D">
        <w:rPr>
          <w:rFonts w:cs="Verdana"/>
        </w:rPr>
        <w:t xml:space="preserve">is </w:t>
      </w:r>
      <w:r w:rsidRPr="009A5F9D">
        <w:rPr>
          <w:rFonts w:cs="Verdana"/>
        </w:rPr>
        <w:t xml:space="preserve">beschreven </w:t>
      </w:r>
      <w:r w:rsidR="00B103A4" w:rsidRPr="009A5F9D">
        <w:rPr>
          <w:rFonts w:cs="Verdana"/>
        </w:rPr>
        <w:t xml:space="preserve">in </w:t>
      </w:r>
      <w:r w:rsidR="007C34E6">
        <w:rPr>
          <w:rFonts w:cs="Verdana"/>
        </w:rPr>
        <w:t>Bijlage</w:t>
      </w:r>
      <w:r w:rsidR="00B103A4" w:rsidRPr="009A5F9D">
        <w:rPr>
          <w:rFonts w:cs="Verdana"/>
        </w:rPr>
        <w:t xml:space="preserve"> </w:t>
      </w:r>
      <w:r w:rsidR="0006266D" w:rsidRPr="009A5F9D">
        <w:rPr>
          <w:rFonts w:cs="Verdana"/>
        </w:rPr>
        <w:t>18</w:t>
      </w:r>
      <w:r w:rsidR="00B103A4" w:rsidRPr="009A5F9D">
        <w:rPr>
          <w:rFonts w:cs="Verdana"/>
        </w:rPr>
        <w:t xml:space="preserve"> </w:t>
      </w:r>
      <w:r w:rsidRPr="009A5F9D">
        <w:rPr>
          <w:rFonts w:cs="Verdana"/>
        </w:rPr>
        <w:t>Acceptatieprocedure</w:t>
      </w:r>
      <w:r w:rsidR="002A5DC7">
        <w:rPr>
          <w:rFonts w:cs="Verdana"/>
        </w:rPr>
        <w:t>.</w:t>
      </w:r>
    </w:p>
    <w:p w14:paraId="5842F5A7" w14:textId="77777777" w:rsidR="00555450" w:rsidRPr="009A5F9D" w:rsidRDefault="00555450" w:rsidP="00555450">
      <w:pPr>
        <w:ind w:left="737"/>
        <w:rPr>
          <w:rFonts w:cs="Verdana"/>
        </w:rPr>
      </w:pPr>
    </w:p>
    <w:p w14:paraId="1BD6F092" w14:textId="77777777" w:rsidR="00555450" w:rsidRPr="009A5F9D" w:rsidRDefault="00555450" w:rsidP="00555450">
      <w:pPr>
        <w:numPr>
          <w:ilvl w:val="0"/>
          <w:numId w:val="4"/>
        </w:numPr>
        <w:outlineLvl w:val="0"/>
        <w:rPr>
          <w:rFonts w:cs="Verdana"/>
          <w:b/>
          <w:bCs/>
          <w:u w:val="single"/>
        </w:rPr>
      </w:pPr>
      <w:bookmarkStart w:id="34" w:name="_Toc481076937"/>
      <w:r w:rsidRPr="009A5F9D">
        <w:rPr>
          <w:rFonts w:cs="Verdana"/>
          <w:b/>
          <w:bCs/>
          <w:u w:val="single"/>
        </w:rPr>
        <w:t>Audits</w:t>
      </w:r>
      <w:bookmarkEnd w:id="34"/>
    </w:p>
    <w:p w14:paraId="1FD7CFE8" w14:textId="77777777" w:rsidR="00555450" w:rsidRPr="009A5F9D" w:rsidRDefault="00555450" w:rsidP="00555450">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354FB9F8" w14:textId="242F4EB8" w:rsidR="00555450" w:rsidRPr="009A5F9D" w:rsidRDefault="00555450" w:rsidP="00555450">
      <w:pPr>
        <w:numPr>
          <w:ilvl w:val="1"/>
          <w:numId w:val="4"/>
        </w:numPr>
        <w:rPr>
          <w:rFonts w:cs="Verdana"/>
        </w:rPr>
      </w:pPr>
      <w:r w:rsidRPr="009A5F9D">
        <w:rPr>
          <w:rFonts w:cs="Verdana"/>
        </w:rPr>
        <w:t xml:space="preserve">Enexis heeft het recht om audits bij </w:t>
      </w:r>
      <w:r w:rsidR="00E2718A">
        <w:rPr>
          <w:rFonts w:cs="Verdana"/>
        </w:rPr>
        <w:t xml:space="preserve">Opdrachtnemer </w:t>
      </w:r>
      <w:r w:rsidRPr="009A5F9D">
        <w:rPr>
          <w:rFonts w:cs="Verdana"/>
        </w:rPr>
        <w:t xml:space="preserve">te doen verrichten, c.q. uit te laten voeren op de gehele Dienstverlening, dan wel specifieke componenten van de Dienstverlening, van </w:t>
      </w:r>
      <w:r w:rsidR="00E2718A">
        <w:rPr>
          <w:rFonts w:cs="Verdana"/>
        </w:rPr>
        <w:t xml:space="preserve">Opdrachtnemer </w:t>
      </w:r>
      <w:r w:rsidRPr="009A5F9D">
        <w:rPr>
          <w:rFonts w:cs="Verdana"/>
        </w:rPr>
        <w:t xml:space="preserve">aan Enexis, teneinde na te gaan of </w:t>
      </w:r>
      <w:r w:rsidR="00E2718A">
        <w:rPr>
          <w:rFonts w:cs="Verdana"/>
        </w:rPr>
        <w:t xml:space="preserve">Opdrachtnemer </w:t>
      </w:r>
      <w:r w:rsidRPr="009A5F9D">
        <w:rPr>
          <w:rFonts w:cs="Verdana"/>
        </w:rPr>
        <w:t>aan haar verplichtingen uit hoofde van deze Overeenkomst voldoet.</w:t>
      </w:r>
    </w:p>
    <w:p w14:paraId="4E9E2BE5" w14:textId="77777777" w:rsidR="00555450" w:rsidRPr="009A5F9D" w:rsidRDefault="00555450" w:rsidP="00555450">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2506D100" w14:textId="7699B849" w:rsidR="00555450" w:rsidRPr="009A5F9D" w:rsidRDefault="00555450" w:rsidP="00555450">
      <w:pPr>
        <w:numPr>
          <w:ilvl w:val="1"/>
          <w:numId w:val="4"/>
        </w:numPr>
        <w:rPr>
          <w:rFonts w:cs="Verdana"/>
        </w:rPr>
      </w:pPr>
      <w:r w:rsidRPr="009A5F9D">
        <w:rPr>
          <w:rFonts w:cs="Verdana"/>
        </w:rPr>
        <w:t xml:space="preserve">Audits zullen door Enexis worden uitgevoerd overeenkomstig het daaromtrent in Bijlage </w:t>
      </w:r>
      <w:r w:rsidR="0006266D" w:rsidRPr="009A5F9D">
        <w:rPr>
          <w:rFonts w:cs="Verdana"/>
        </w:rPr>
        <w:t>13</w:t>
      </w:r>
      <w:r w:rsidR="00580743" w:rsidRPr="009A5F9D">
        <w:rPr>
          <w:rFonts w:cs="Verdana"/>
        </w:rPr>
        <w:t xml:space="preserve"> Auditprocedure</w:t>
      </w:r>
      <w:r w:rsidRPr="009A5F9D">
        <w:rPr>
          <w:rFonts w:cs="Verdana"/>
        </w:rPr>
        <w:t xml:space="preserve"> opgenomen proces.</w:t>
      </w:r>
    </w:p>
    <w:p w14:paraId="118CBA8E" w14:textId="77777777" w:rsidR="00555450" w:rsidRPr="009A5F9D" w:rsidRDefault="00555450" w:rsidP="00555450">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5EDD8CFC" w14:textId="6D8B5F5B" w:rsidR="00555450" w:rsidRPr="009A5F9D" w:rsidRDefault="00555450" w:rsidP="00555450">
      <w:pPr>
        <w:keepNext/>
        <w:keepLines/>
        <w:numPr>
          <w:ilvl w:val="1"/>
          <w:numId w:val="4"/>
        </w:numPr>
        <w:rPr>
          <w:rFonts w:cs="Verdana"/>
        </w:rPr>
      </w:pPr>
      <w:r w:rsidRPr="009A5F9D">
        <w:rPr>
          <w:rFonts w:cs="Verdana"/>
        </w:rPr>
        <w:t xml:space="preserve">Indien de audits uitwijzen dat </w:t>
      </w:r>
      <w:r w:rsidR="00E2718A">
        <w:rPr>
          <w:rFonts w:cs="Verdana"/>
        </w:rPr>
        <w:t xml:space="preserve">Opdrachtnemer </w:t>
      </w:r>
      <w:r w:rsidRPr="009A5F9D">
        <w:rPr>
          <w:rFonts w:cs="Verdana"/>
        </w:rPr>
        <w:t>niet aan zijn in artikel 2</w:t>
      </w:r>
      <w:r w:rsidR="0024433B" w:rsidRPr="009A5F9D">
        <w:rPr>
          <w:rFonts w:cs="Verdana"/>
        </w:rPr>
        <w:t>0</w:t>
      </w:r>
      <w:r w:rsidRPr="009A5F9D">
        <w:rPr>
          <w:rFonts w:cs="Verdana"/>
        </w:rPr>
        <w:t xml:space="preserve">.1 bedoelde verplichtingen heeft voldaan zal </w:t>
      </w:r>
      <w:r w:rsidR="00E2718A">
        <w:rPr>
          <w:rFonts w:cs="Verdana"/>
        </w:rPr>
        <w:t xml:space="preserve">Opdrachtnemer </w:t>
      </w:r>
      <w:r w:rsidRPr="009A5F9D">
        <w:rPr>
          <w:rFonts w:cs="Verdana"/>
        </w:rPr>
        <w:t xml:space="preserve">er zo snel als redelijkerwijs mogelijk zorg voor dragen dat aan deze verplichtingen wordt voldaan. </w:t>
      </w:r>
      <w:r w:rsidR="00E2718A">
        <w:rPr>
          <w:rFonts w:cs="Verdana"/>
        </w:rPr>
        <w:t xml:space="preserve">Opdrachtnemer </w:t>
      </w:r>
      <w:r w:rsidRPr="009A5F9D">
        <w:rPr>
          <w:rFonts w:cs="Verdana"/>
        </w:rPr>
        <w:t xml:space="preserve">zal daartoe onverwijld nadat de uitkomst van de audit bekend is aan Enexis mededelen welke maatregelen daartoe getroffen zullen worden en wanneer deze uitgevoerd zullen zijn. Vervolgens zal </w:t>
      </w:r>
      <w:r w:rsidR="00E2718A">
        <w:rPr>
          <w:rFonts w:cs="Verdana"/>
        </w:rPr>
        <w:t xml:space="preserve">Opdrachtnemer </w:t>
      </w:r>
      <w:r w:rsidRPr="009A5F9D">
        <w:rPr>
          <w:rFonts w:cs="Verdana"/>
        </w:rPr>
        <w:t>Enexis aantonen dat zij weer aan genoemde de verplichtingen voldoet.</w:t>
      </w:r>
    </w:p>
    <w:p w14:paraId="7476909C" w14:textId="77777777" w:rsidR="00555450" w:rsidRPr="009A5F9D" w:rsidRDefault="00555450" w:rsidP="00555450">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0396B48D" w14:textId="2D564ED1" w:rsidR="00555450" w:rsidRPr="009A5F9D" w:rsidRDefault="00E2718A" w:rsidP="00555450">
      <w:pPr>
        <w:numPr>
          <w:ilvl w:val="1"/>
          <w:numId w:val="4"/>
        </w:numPr>
        <w:rPr>
          <w:rFonts w:cs="Verdana"/>
        </w:rPr>
      </w:pPr>
      <w:r>
        <w:rPr>
          <w:rFonts w:cs="Verdana"/>
        </w:rPr>
        <w:t xml:space="preserve">Opdrachtnemer </w:t>
      </w:r>
      <w:r w:rsidR="00555450" w:rsidRPr="009A5F9D">
        <w:rPr>
          <w:rFonts w:cs="Verdana"/>
        </w:rPr>
        <w:t xml:space="preserve">is gehouden de uitkomsten van de audits uit te voeren overeenkomstig hetgeen daaromtrent is beslist overeenkomstig Bijlage </w:t>
      </w:r>
      <w:r w:rsidR="00AE4FA7">
        <w:rPr>
          <w:rFonts w:cs="Verdana"/>
        </w:rPr>
        <w:t>11 Besturing en Regie</w:t>
      </w:r>
      <w:r w:rsidR="00555450" w:rsidRPr="009A5F9D">
        <w:rPr>
          <w:rFonts w:cs="Verdana"/>
        </w:rPr>
        <w:t>.</w:t>
      </w:r>
    </w:p>
    <w:p w14:paraId="47992CB6" w14:textId="77777777" w:rsidR="00555450" w:rsidRPr="009A5F9D" w:rsidRDefault="00555450" w:rsidP="00555450">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081A6694" w14:textId="0B3B0227" w:rsidR="00894A4F" w:rsidRDefault="00555450" w:rsidP="00894A4F">
      <w:pPr>
        <w:numPr>
          <w:ilvl w:val="1"/>
          <w:numId w:val="4"/>
        </w:numPr>
        <w:rPr>
          <w:rFonts w:cs="Verdana"/>
        </w:rPr>
      </w:pPr>
      <w:r w:rsidRPr="009A5F9D">
        <w:rPr>
          <w:rFonts w:cs="Verdana"/>
        </w:rPr>
        <w:t>Geschillen tussen Partijen over de audit</w:t>
      </w:r>
      <w:r w:rsidR="00AE4FA7">
        <w:rPr>
          <w:rFonts w:cs="Verdana"/>
        </w:rPr>
        <w:t xml:space="preserve"> </w:t>
      </w:r>
      <w:r w:rsidRPr="009A5F9D">
        <w:rPr>
          <w:rFonts w:cs="Verdana"/>
        </w:rPr>
        <w:t>(</w:t>
      </w:r>
      <w:r w:rsidR="00AE4FA7">
        <w:rPr>
          <w:rFonts w:cs="Verdana"/>
        </w:rPr>
        <w:t>-</w:t>
      </w:r>
      <w:r w:rsidRPr="009A5F9D">
        <w:rPr>
          <w:rFonts w:cs="Verdana"/>
        </w:rPr>
        <w:t xml:space="preserve">s) of de uitkomst daarvan zullen worden opgelost met in achtneming van het in artikel </w:t>
      </w:r>
      <w:r w:rsidRPr="009A5F9D">
        <w:rPr>
          <w:rFonts w:cs="Verdana"/>
        </w:rPr>
        <w:fldChar w:fldCharType="begin"/>
      </w:r>
      <w:r w:rsidRPr="009A5F9D">
        <w:rPr>
          <w:rFonts w:cs="Verdana"/>
        </w:rPr>
        <w:instrText xml:space="preserve"> REF _Ref344105316 \r \h </w:instrText>
      </w:r>
      <w:r w:rsidR="009A5F9D">
        <w:rPr>
          <w:rFonts w:cs="Verdana"/>
        </w:rPr>
        <w:instrText xml:space="preserve"> \* MERGEFORMAT </w:instrText>
      </w:r>
      <w:r w:rsidRPr="009A5F9D">
        <w:rPr>
          <w:rFonts w:cs="Verdana"/>
        </w:rPr>
      </w:r>
      <w:r w:rsidRPr="009A5F9D">
        <w:rPr>
          <w:rFonts w:cs="Verdana"/>
        </w:rPr>
        <w:fldChar w:fldCharType="separate"/>
      </w:r>
      <w:r w:rsidR="00DB0F61">
        <w:rPr>
          <w:rFonts w:cs="Verdana"/>
        </w:rPr>
        <w:t>46</w:t>
      </w:r>
      <w:r w:rsidRPr="009A5F9D">
        <w:rPr>
          <w:rFonts w:cs="Verdana"/>
        </w:rPr>
        <w:fldChar w:fldCharType="end"/>
      </w:r>
      <w:r w:rsidRPr="009A5F9D">
        <w:rPr>
          <w:rFonts w:cs="Verdana"/>
        </w:rPr>
        <w:t xml:space="preserve"> (Heersend recht en geschillenbeslechting) bepaalde.</w:t>
      </w:r>
    </w:p>
    <w:p w14:paraId="34F053FB" w14:textId="77777777" w:rsidR="00894A4F" w:rsidRDefault="00894A4F" w:rsidP="00894A4F">
      <w:pPr>
        <w:pStyle w:val="Lijstalinea"/>
        <w:rPr>
          <w:rFonts w:cs="Verdana"/>
        </w:rPr>
      </w:pPr>
    </w:p>
    <w:p w14:paraId="1A35005C" w14:textId="21FD28FE" w:rsidR="00894A4F" w:rsidRPr="00894A4F" w:rsidRDefault="00894A4F" w:rsidP="00894A4F">
      <w:pPr>
        <w:numPr>
          <w:ilvl w:val="1"/>
          <w:numId w:val="4"/>
        </w:numPr>
        <w:rPr>
          <w:rFonts w:cs="Verdana"/>
        </w:rPr>
      </w:pPr>
      <w:r w:rsidRPr="00894A4F">
        <w:rPr>
          <w:rFonts w:cs="Verdana"/>
        </w:rPr>
        <w:t>De kosten voor de audit komen voor rekening van Enexis, tenzij de audit materiële onregelmatigheden aan het licht heeft gebracht, in welk geval de kosten van de audit voor rekening van Opdrachtnemer komen. In beide gevallen is het Opdrachtnemer niet toegestaan kosten bij Enexis in rekening te brengen inzake haar medewerking aan een audit.</w:t>
      </w:r>
    </w:p>
    <w:p w14:paraId="7C3DC1CF" w14:textId="77777777" w:rsidR="00894A4F" w:rsidRPr="009A5F9D" w:rsidRDefault="00894A4F" w:rsidP="00894A4F">
      <w:pPr>
        <w:rPr>
          <w:rFonts w:cs="Verdana"/>
        </w:rPr>
      </w:pPr>
    </w:p>
    <w:p w14:paraId="0C8909EA" w14:textId="17C21BAD" w:rsidR="00555450" w:rsidRDefault="00555450" w:rsidP="00555450">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0CAC6D74" w14:textId="77777777" w:rsidR="00AE4FA7" w:rsidRPr="009A5F9D" w:rsidRDefault="00AE4FA7" w:rsidP="00555450">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307A20D3" w14:textId="10005B00" w:rsidR="004D1904" w:rsidRPr="009A5F9D" w:rsidRDefault="004D1904" w:rsidP="004D1904">
      <w:pPr>
        <w:numPr>
          <w:ilvl w:val="0"/>
          <w:numId w:val="4"/>
        </w:numPr>
        <w:outlineLvl w:val="0"/>
        <w:rPr>
          <w:rFonts w:cs="Verdana"/>
          <w:b/>
          <w:bCs/>
          <w:u w:val="single"/>
        </w:rPr>
      </w:pPr>
      <w:bookmarkStart w:id="35" w:name="_Toc481076938"/>
      <w:r w:rsidRPr="009A5F9D">
        <w:rPr>
          <w:rFonts w:cs="Verdana"/>
          <w:b/>
          <w:bCs/>
          <w:u w:val="single"/>
        </w:rPr>
        <w:t>Step in recht</w:t>
      </w:r>
      <w:bookmarkEnd w:id="35"/>
    </w:p>
    <w:p w14:paraId="584A078E" w14:textId="3A73956A" w:rsidR="004D1904" w:rsidRPr="009A5F9D" w:rsidRDefault="004D1904" w:rsidP="008D16E3">
      <w:pPr>
        <w:numPr>
          <w:ilvl w:val="1"/>
          <w:numId w:val="4"/>
        </w:numPr>
        <w:rPr>
          <w:rFonts w:cs="Verdana"/>
        </w:rPr>
      </w:pPr>
      <w:r w:rsidRPr="009A5F9D">
        <w:rPr>
          <w:rFonts w:cs="Verdana"/>
        </w:rPr>
        <w:t xml:space="preserve">Step In geeft Enexis het recht </w:t>
      </w:r>
      <w:r w:rsidR="00352981" w:rsidRPr="009A5F9D">
        <w:rPr>
          <w:rFonts w:cs="Verdana"/>
        </w:rPr>
        <w:t>om</w:t>
      </w:r>
      <w:r w:rsidR="00AE4FA7">
        <w:rPr>
          <w:rFonts w:cs="Verdana"/>
        </w:rPr>
        <w:t xml:space="preserve"> </w:t>
      </w:r>
      <w:r w:rsidRPr="009A5F9D">
        <w:rPr>
          <w:rFonts w:cs="Verdana"/>
        </w:rPr>
        <w:t xml:space="preserve">de betrokken dienstverlening uit te </w:t>
      </w:r>
      <w:r w:rsidR="00B3671B" w:rsidRPr="009A5F9D">
        <w:rPr>
          <w:rFonts w:cs="Verdana"/>
        </w:rPr>
        <w:t xml:space="preserve">laten </w:t>
      </w:r>
      <w:r w:rsidRPr="009A5F9D">
        <w:rPr>
          <w:rFonts w:cs="Verdana"/>
        </w:rPr>
        <w:t>voeren door een derde partij, dan wel dat een door Enexis aangewezen expert-assistentie wordt ingezet</w:t>
      </w:r>
      <w:r w:rsidR="00B3671B" w:rsidRPr="009A5F9D">
        <w:rPr>
          <w:rFonts w:cs="Verdana"/>
        </w:rPr>
        <w:t>.</w:t>
      </w:r>
    </w:p>
    <w:p w14:paraId="2F74DC20" w14:textId="77777777" w:rsidR="00B103A4" w:rsidRPr="009A5F9D" w:rsidRDefault="00B103A4" w:rsidP="00B103A4">
      <w:pPr>
        <w:ind w:left="737"/>
        <w:rPr>
          <w:rFonts w:cs="Verdana"/>
        </w:rPr>
      </w:pPr>
    </w:p>
    <w:p w14:paraId="46B01F35" w14:textId="592A3D8B" w:rsidR="00B3671B" w:rsidRPr="009A5F9D" w:rsidRDefault="00B3671B" w:rsidP="008D16E3">
      <w:pPr>
        <w:numPr>
          <w:ilvl w:val="1"/>
          <w:numId w:val="4"/>
        </w:numPr>
        <w:rPr>
          <w:rFonts w:cs="Verdana"/>
        </w:rPr>
      </w:pPr>
      <w:r w:rsidRPr="009A5F9D">
        <w:rPr>
          <w:rFonts w:cs="Verdana"/>
        </w:rPr>
        <w:t>Step in recht zal worden ingezet in een situatie waarin een aantal keer binnen een afgebakende periode een</w:t>
      </w:r>
      <w:r w:rsidR="00B103A4" w:rsidRPr="009A5F9D">
        <w:rPr>
          <w:rFonts w:cs="Verdana"/>
        </w:rPr>
        <w:t xml:space="preserve"> (1)</w:t>
      </w:r>
      <w:r w:rsidRPr="009A5F9D">
        <w:rPr>
          <w:rFonts w:cs="Verdana"/>
        </w:rPr>
        <w:t xml:space="preserve"> of meerdere geselecteerde servicelevels (zie </w:t>
      </w:r>
      <w:r w:rsidR="00096DB2">
        <w:rPr>
          <w:rFonts w:cs="Verdana"/>
        </w:rPr>
        <w:t>B</w:t>
      </w:r>
      <w:r w:rsidR="00096DB2" w:rsidRPr="009A5F9D">
        <w:rPr>
          <w:rFonts w:cs="Verdana"/>
        </w:rPr>
        <w:t xml:space="preserve">ijlage </w:t>
      </w:r>
      <w:r w:rsidR="00B46B3B">
        <w:rPr>
          <w:rFonts w:cs="Verdana"/>
        </w:rPr>
        <w:t>11 Besturing en Regie</w:t>
      </w:r>
      <w:r w:rsidRPr="009A5F9D">
        <w:rPr>
          <w:rFonts w:cs="Verdana"/>
        </w:rPr>
        <w:t xml:space="preserve"> niet zijn behaald en</w:t>
      </w:r>
      <w:r w:rsidR="00B103A4" w:rsidRPr="009A5F9D">
        <w:rPr>
          <w:rFonts w:cs="Verdana"/>
        </w:rPr>
        <w:t>/ of</w:t>
      </w:r>
      <w:r w:rsidRPr="009A5F9D">
        <w:rPr>
          <w:rFonts w:cs="Verdana"/>
        </w:rPr>
        <w:t xml:space="preserve"> de dienstverlening verstoord is. </w:t>
      </w:r>
    </w:p>
    <w:p w14:paraId="2B10C8AD" w14:textId="77777777" w:rsidR="004D1904" w:rsidRPr="009A5F9D" w:rsidRDefault="004D1904" w:rsidP="004D1904">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3DEF5284" w14:textId="0916C338" w:rsidR="004D1904" w:rsidRPr="009A5F9D" w:rsidRDefault="004D1904" w:rsidP="008D16E3">
      <w:pPr>
        <w:numPr>
          <w:ilvl w:val="1"/>
          <w:numId w:val="4"/>
        </w:numPr>
        <w:rPr>
          <w:rFonts w:cs="Verdana"/>
        </w:rPr>
      </w:pPr>
      <w:r w:rsidRPr="009A5F9D">
        <w:rPr>
          <w:rFonts w:cs="Verdana"/>
        </w:rPr>
        <w:t xml:space="preserve">De kosten voor de uitvoering van </w:t>
      </w:r>
      <w:r w:rsidR="001430EC" w:rsidRPr="009A5F9D">
        <w:rPr>
          <w:rFonts w:cs="Verdana"/>
        </w:rPr>
        <w:t>dit step in recht</w:t>
      </w:r>
      <w:r w:rsidR="00B103A4" w:rsidRPr="009A5F9D">
        <w:rPr>
          <w:rFonts w:cs="Verdana"/>
        </w:rPr>
        <w:t xml:space="preserve"> </w:t>
      </w:r>
      <w:r w:rsidRPr="009A5F9D">
        <w:rPr>
          <w:rFonts w:cs="Verdana"/>
        </w:rPr>
        <w:t xml:space="preserve">of de inzet van expert assistentie komen voor rekening van de </w:t>
      </w:r>
      <w:r w:rsidR="00E2718A">
        <w:rPr>
          <w:rFonts w:cs="Verdana"/>
        </w:rPr>
        <w:t xml:space="preserve">Opdrachtnemer </w:t>
      </w:r>
      <w:r w:rsidRPr="009A5F9D">
        <w:rPr>
          <w:rFonts w:cs="Verdana"/>
        </w:rPr>
        <w:t xml:space="preserve">met een maximum van 6 maanden 100% van de malus van </w:t>
      </w:r>
      <w:r w:rsidR="00096DB2">
        <w:rPr>
          <w:rFonts w:cs="Verdana"/>
        </w:rPr>
        <w:t>het</w:t>
      </w:r>
      <w:r w:rsidR="00096DB2" w:rsidRPr="009A5F9D">
        <w:rPr>
          <w:rFonts w:cs="Verdana"/>
        </w:rPr>
        <w:t xml:space="preserve"> </w:t>
      </w:r>
      <w:r w:rsidRPr="009A5F9D">
        <w:rPr>
          <w:rFonts w:cs="Verdana"/>
        </w:rPr>
        <w:t xml:space="preserve">betreffende </w:t>
      </w:r>
      <w:r w:rsidR="00B103A4" w:rsidRPr="009A5F9D">
        <w:rPr>
          <w:rFonts w:cs="Verdana"/>
        </w:rPr>
        <w:t>geselecteerde service level</w:t>
      </w:r>
      <w:r w:rsidRPr="009A5F9D">
        <w:rPr>
          <w:rFonts w:cs="Verdana"/>
        </w:rPr>
        <w:t>.</w:t>
      </w:r>
    </w:p>
    <w:p w14:paraId="213D583D" w14:textId="77777777" w:rsidR="004D1904" w:rsidRPr="009A5F9D" w:rsidRDefault="004D1904" w:rsidP="008D16E3">
      <w:pPr>
        <w:ind w:left="737"/>
        <w:rPr>
          <w:rFonts w:cs="Verdana"/>
        </w:rPr>
      </w:pPr>
    </w:p>
    <w:p w14:paraId="496EDE2C" w14:textId="7F6F32F8" w:rsidR="004D1904" w:rsidRPr="009A5F9D" w:rsidRDefault="004D1904" w:rsidP="008D16E3">
      <w:pPr>
        <w:numPr>
          <w:ilvl w:val="1"/>
          <w:numId w:val="4"/>
        </w:numPr>
        <w:rPr>
          <w:rFonts w:cs="Verdana"/>
        </w:rPr>
      </w:pPr>
      <w:r w:rsidRPr="009A5F9D">
        <w:rPr>
          <w:rFonts w:cs="Verdana"/>
        </w:rPr>
        <w:t xml:space="preserve">De kosten voor de verbeteracties komen voor rekening van </w:t>
      </w:r>
      <w:r w:rsidR="00E2718A">
        <w:rPr>
          <w:rFonts w:cs="Verdana"/>
        </w:rPr>
        <w:t xml:space="preserve">Opdrachtnemer </w:t>
      </w:r>
      <w:r w:rsidRPr="009A5F9D">
        <w:rPr>
          <w:rFonts w:cs="Verdana"/>
        </w:rPr>
        <w:t>voor zover die betrekking hebben op de overeengekomen Dienstverlening.</w:t>
      </w:r>
    </w:p>
    <w:p w14:paraId="1EBC691F" w14:textId="77777777" w:rsidR="004D1904" w:rsidRPr="009A5F9D" w:rsidRDefault="004D1904" w:rsidP="008D16E3">
      <w:pPr>
        <w:ind w:left="737"/>
        <w:rPr>
          <w:rFonts w:cs="Verdana"/>
        </w:rPr>
      </w:pPr>
    </w:p>
    <w:p w14:paraId="3D199D82" w14:textId="6EDB3F6F" w:rsidR="004D1904" w:rsidRPr="009A5F9D" w:rsidRDefault="004D1904" w:rsidP="008D16E3">
      <w:pPr>
        <w:numPr>
          <w:ilvl w:val="1"/>
          <w:numId w:val="4"/>
        </w:numPr>
        <w:rPr>
          <w:rFonts w:cs="Verdana"/>
        </w:rPr>
      </w:pPr>
      <w:r w:rsidRPr="009A5F9D">
        <w:rPr>
          <w:rFonts w:cs="Verdana"/>
        </w:rPr>
        <w:t xml:space="preserve">Het recht van Enexis voor het inzetten van een Step In laat onverlet het recht van beëindiging zoals overeengekomen in artikel </w:t>
      </w:r>
      <w:r w:rsidR="001F6727" w:rsidRPr="009A5F9D">
        <w:rPr>
          <w:rFonts w:cs="Verdana"/>
        </w:rPr>
        <w:t>3</w:t>
      </w:r>
      <w:r w:rsidRPr="009A5F9D">
        <w:rPr>
          <w:rFonts w:cs="Verdana"/>
        </w:rPr>
        <w:t xml:space="preserve"> van de </w:t>
      </w:r>
      <w:r w:rsidR="00704F3E">
        <w:rPr>
          <w:rFonts w:cs="Verdana"/>
        </w:rPr>
        <w:t>Overeenkomst</w:t>
      </w:r>
      <w:r w:rsidRPr="009A5F9D">
        <w:rPr>
          <w:rFonts w:cs="Verdana"/>
        </w:rPr>
        <w:t>.</w:t>
      </w:r>
    </w:p>
    <w:p w14:paraId="004E0EA8" w14:textId="4382FEFF" w:rsidR="00555450" w:rsidRDefault="00555450" w:rsidP="00555450">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137D6697" w14:textId="77777777" w:rsidR="00AE4FA7" w:rsidRPr="009A5F9D" w:rsidRDefault="00AE4FA7" w:rsidP="00555450">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4D9502CB" w14:textId="77777777" w:rsidR="00555450" w:rsidRPr="009A5F9D" w:rsidRDefault="00555450" w:rsidP="00555450">
      <w:pPr>
        <w:numPr>
          <w:ilvl w:val="0"/>
          <w:numId w:val="4"/>
        </w:numPr>
        <w:outlineLvl w:val="0"/>
        <w:rPr>
          <w:rFonts w:cs="Verdana"/>
          <w:b/>
          <w:bCs/>
          <w:u w:val="single"/>
        </w:rPr>
      </w:pPr>
      <w:bookmarkStart w:id="36" w:name="_Toc481076939"/>
      <w:r w:rsidRPr="009A5F9D">
        <w:rPr>
          <w:rFonts w:cs="Verdana"/>
          <w:b/>
          <w:bCs/>
          <w:u w:val="single"/>
        </w:rPr>
        <w:t>Benchmarking</w:t>
      </w:r>
      <w:bookmarkEnd w:id="36"/>
    </w:p>
    <w:p w14:paraId="689915B0" w14:textId="77777777" w:rsidR="00555450" w:rsidRPr="009A5F9D" w:rsidRDefault="00555450" w:rsidP="00555450">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53E1F766" w14:textId="55FFEB20" w:rsidR="00555450" w:rsidRPr="009A5F9D" w:rsidRDefault="00555450" w:rsidP="00555450">
      <w:pPr>
        <w:numPr>
          <w:ilvl w:val="1"/>
          <w:numId w:val="4"/>
        </w:numPr>
        <w:rPr>
          <w:rFonts w:cs="Verdana"/>
        </w:rPr>
      </w:pPr>
      <w:r w:rsidRPr="009A5F9D">
        <w:rPr>
          <w:rFonts w:cs="Verdana"/>
        </w:rPr>
        <w:t xml:space="preserve">Enexis heeft de mogelijkheid om, voor het eerst </w:t>
      </w:r>
      <w:r w:rsidR="000F34FB">
        <w:rPr>
          <w:rFonts w:cs="Verdana"/>
        </w:rPr>
        <w:t>drie</w:t>
      </w:r>
      <w:r w:rsidR="000F34FB" w:rsidRPr="009A5F9D">
        <w:rPr>
          <w:rFonts w:cs="Verdana"/>
        </w:rPr>
        <w:t xml:space="preserve"> </w:t>
      </w:r>
      <w:r w:rsidRPr="009A5F9D">
        <w:rPr>
          <w:rFonts w:cs="Verdana"/>
        </w:rPr>
        <w:t>(</w:t>
      </w:r>
      <w:r w:rsidR="000F34FB">
        <w:rPr>
          <w:rFonts w:cs="Verdana"/>
        </w:rPr>
        <w:t>3</w:t>
      </w:r>
      <w:r w:rsidRPr="009A5F9D">
        <w:rPr>
          <w:rFonts w:cs="Verdana"/>
        </w:rPr>
        <w:t xml:space="preserve">) maanden na </w:t>
      </w:r>
      <w:r w:rsidR="000F34FB">
        <w:rPr>
          <w:rFonts w:cs="Verdana"/>
        </w:rPr>
        <w:t>afronding van de Transitie zoals overeengekomen in het Transitieplan</w:t>
      </w:r>
      <w:r w:rsidR="00AE4FA7">
        <w:rPr>
          <w:rFonts w:cs="Verdana"/>
        </w:rPr>
        <w:t>,</w:t>
      </w:r>
      <w:r w:rsidRPr="009A5F9D">
        <w:rPr>
          <w:rFonts w:cs="Verdana"/>
        </w:rPr>
        <w:t xml:space="preserve"> de Diensten van </w:t>
      </w:r>
      <w:r w:rsidR="00E2718A">
        <w:rPr>
          <w:rFonts w:cs="Verdana"/>
        </w:rPr>
        <w:t xml:space="preserve">Opdrachtnemer </w:t>
      </w:r>
      <w:r w:rsidRPr="009A5F9D">
        <w:rPr>
          <w:rFonts w:cs="Verdana"/>
        </w:rPr>
        <w:t>in zijn geheel, of een of meerdere onderde(e)l(en) daarvan en de Vergoedingen te laten benchmarken.</w:t>
      </w:r>
    </w:p>
    <w:p w14:paraId="1EDCE491" w14:textId="77777777" w:rsidR="00555450" w:rsidRPr="009A5F9D" w:rsidRDefault="00555450" w:rsidP="00555450">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1B39405B" w14:textId="507E7006" w:rsidR="00555450" w:rsidRPr="009A5F9D" w:rsidRDefault="00555450" w:rsidP="00555450">
      <w:pPr>
        <w:numPr>
          <w:ilvl w:val="1"/>
          <w:numId w:val="4"/>
        </w:numPr>
        <w:rPr>
          <w:rFonts w:cs="Verdana"/>
        </w:rPr>
      </w:pPr>
      <w:r w:rsidRPr="009A5F9D">
        <w:rPr>
          <w:rFonts w:cs="Verdana"/>
        </w:rPr>
        <w:t xml:space="preserve">Benchmarks zullen door Enexis worden uitgevoerd overeenkomstig het daaromtrent in Bijlage </w:t>
      </w:r>
      <w:r w:rsidR="0006266D" w:rsidRPr="009A5F9D">
        <w:rPr>
          <w:rFonts w:cs="Verdana"/>
        </w:rPr>
        <w:t>12</w:t>
      </w:r>
      <w:r w:rsidR="00580743" w:rsidRPr="009A5F9D">
        <w:rPr>
          <w:rFonts w:cs="Verdana"/>
        </w:rPr>
        <w:t xml:space="preserve"> </w:t>
      </w:r>
      <w:r w:rsidR="00B1262A" w:rsidRPr="009A5F9D">
        <w:rPr>
          <w:rFonts w:cs="Verdana"/>
        </w:rPr>
        <w:t>Benchmark</w:t>
      </w:r>
      <w:r w:rsidR="00096DB2">
        <w:rPr>
          <w:rFonts w:cs="Verdana"/>
        </w:rPr>
        <w:t>procedure</w:t>
      </w:r>
      <w:r w:rsidR="00B1262A" w:rsidRPr="009A5F9D">
        <w:rPr>
          <w:rFonts w:cs="Verdana"/>
        </w:rPr>
        <w:t xml:space="preserve"> opgenomen </w:t>
      </w:r>
      <w:r w:rsidRPr="009A5F9D">
        <w:rPr>
          <w:rFonts w:cs="Verdana"/>
        </w:rPr>
        <w:t>proces</w:t>
      </w:r>
      <w:r w:rsidR="00580743" w:rsidRPr="009A5F9D">
        <w:rPr>
          <w:rFonts w:cs="Verdana"/>
        </w:rPr>
        <w:t>.</w:t>
      </w:r>
    </w:p>
    <w:p w14:paraId="7E66A6F1" w14:textId="77777777" w:rsidR="00555450" w:rsidRPr="009A5F9D" w:rsidRDefault="00555450" w:rsidP="00555450">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6024F66F" w14:textId="0F10D69C" w:rsidR="00555450" w:rsidRPr="009A5F9D" w:rsidRDefault="00555450" w:rsidP="00555450">
      <w:pPr>
        <w:numPr>
          <w:ilvl w:val="1"/>
          <w:numId w:val="4"/>
        </w:numPr>
        <w:rPr>
          <w:rFonts w:cs="Verdana"/>
        </w:rPr>
      </w:pPr>
      <w:r w:rsidRPr="009A5F9D">
        <w:rPr>
          <w:rFonts w:cs="Verdana"/>
        </w:rPr>
        <w:t xml:space="preserve">Geschillen tussen Partijen over de benchmark of de uitkomst daarvan zullen worden opgelost met in achtneming van het in artikel </w:t>
      </w:r>
      <w:r w:rsidRPr="009A5F9D">
        <w:rPr>
          <w:rFonts w:cs="Verdana"/>
        </w:rPr>
        <w:fldChar w:fldCharType="begin"/>
      </w:r>
      <w:r w:rsidRPr="009A5F9D">
        <w:rPr>
          <w:rFonts w:cs="Verdana"/>
        </w:rPr>
        <w:instrText xml:space="preserve"> REF _Ref344105333 \r \h </w:instrText>
      </w:r>
      <w:r w:rsidR="0024433B" w:rsidRPr="009A5F9D">
        <w:rPr>
          <w:rFonts w:cs="Verdana"/>
        </w:rPr>
        <w:instrText xml:space="preserve"> \* MERGEFORMAT </w:instrText>
      </w:r>
      <w:r w:rsidRPr="009A5F9D">
        <w:rPr>
          <w:rFonts w:cs="Verdana"/>
        </w:rPr>
      </w:r>
      <w:r w:rsidRPr="009A5F9D">
        <w:rPr>
          <w:rFonts w:cs="Verdana"/>
        </w:rPr>
        <w:fldChar w:fldCharType="separate"/>
      </w:r>
      <w:r w:rsidR="00DB0F61">
        <w:rPr>
          <w:rFonts w:cs="Verdana"/>
        </w:rPr>
        <w:t>46</w:t>
      </w:r>
      <w:r w:rsidRPr="009A5F9D">
        <w:rPr>
          <w:rFonts w:cs="Verdana"/>
        </w:rPr>
        <w:fldChar w:fldCharType="end"/>
      </w:r>
      <w:r w:rsidRPr="009A5F9D">
        <w:rPr>
          <w:rFonts w:cs="Verdana"/>
        </w:rPr>
        <w:t xml:space="preserve"> (Heersend recht en geschillenbeslechting) bepaalde.</w:t>
      </w:r>
    </w:p>
    <w:p w14:paraId="258F5209" w14:textId="6D152C3D" w:rsidR="00555450" w:rsidRPr="009A5F9D" w:rsidRDefault="00C769FE" w:rsidP="00555450">
      <w:pPr>
        <w:ind w:left="737"/>
        <w:rPr>
          <w:rFonts w:cs="Verdana"/>
        </w:rPr>
      </w:pPr>
      <w:r w:rsidRPr="009A5F9D">
        <w:rPr>
          <w:rFonts w:cs="Verdana"/>
        </w:rPr>
        <w:br/>
      </w:r>
    </w:p>
    <w:p w14:paraId="064AEC7A" w14:textId="084A93FA" w:rsidR="00555450" w:rsidRPr="009A5F9D" w:rsidRDefault="00555450" w:rsidP="00C769FE">
      <w:pPr>
        <w:numPr>
          <w:ilvl w:val="0"/>
          <w:numId w:val="4"/>
        </w:numPr>
        <w:jc w:val="left"/>
        <w:outlineLvl w:val="0"/>
        <w:rPr>
          <w:rFonts w:cs="Verdana"/>
          <w:b/>
          <w:bCs/>
          <w:u w:val="single"/>
        </w:rPr>
      </w:pPr>
      <w:bookmarkStart w:id="37" w:name="_Toc481076940"/>
      <w:r w:rsidRPr="009A5F9D">
        <w:rPr>
          <w:rFonts w:cs="Verdana"/>
          <w:b/>
          <w:bCs/>
          <w:u w:val="single"/>
        </w:rPr>
        <w:t>Third-Party Mededeling</w:t>
      </w:r>
      <w:bookmarkEnd w:id="37"/>
      <w:r w:rsidRPr="009A5F9D">
        <w:rPr>
          <w:rFonts w:cs="Verdana"/>
          <w:b/>
          <w:bCs/>
          <w:u w:val="single"/>
        </w:rPr>
        <w:t xml:space="preserve"> </w:t>
      </w:r>
      <w:r w:rsidR="00C769FE" w:rsidRPr="009A5F9D">
        <w:rPr>
          <w:rFonts w:cs="Verdana"/>
          <w:b/>
          <w:bCs/>
          <w:u w:val="single"/>
        </w:rPr>
        <w:br/>
      </w:r>
    </w:p>
    <w:p w14:paraId="2A06C245" w14:textId="55EC1373" w:rsidR="00B46B3B" w:rsidRDefault="00E2718A" w:rsidP="00B46B3B">
      <w:pPr>
        <w:numPr>
          <w:ilvl w:val="1"/>
          <w:numId w:val="4"/>
        </w:numPr>
        <w:rPr>
          <w:rFonts w:cs="Verdana"/>
        </w:rPr>
      </w:pPr>
      <w:r>
        <w:rPr>
          <w:rFonts w:cs="Verdana"/>
        </w:rPr>
        <w:t xml:space="preserve">Opdrachtnemer </w:t>
      </w:r>
      <w:r w:rsidR="00555450" w:rsidRPr="009A5F9D">
        <w:rPr>
          <w:rFonts w:cs="Verdana"/>
        </w:rPr>
        <w:t xml:space="preserve">zal </w:t>
      </w:r>
      <w:r w:rsidR="00FD08F9" w:rsidRPr="009A5F9D">
        <w:rPr>
          <w:rFonts w:cs="Verdana"/>
        </w:rPr>
        <w:t>Enexis</w:t>
      </w:r>
      <w:r w:rsidR="00555450" w:rsidRPr="009A5F9D">
        <w:rPr>
          <w:rFonts w:cs="Verdana"/>
        </w:rPr>
        <w:t xml:space="preserve"> jaarlijks, uiterlijk op </w:t>
      </w:r>
      <w:r w:rsidR="00096DB2">
        <w:rPr>
          <w:rFonts w:cs="Verdana"/>
        </w:rPr>
        <w:t xml:space="preserve">[datum] </w:t>
      </w:r>
      <w:r w:rsidR="00555450" w:rsidRPr="009A5F9D">
        <w:rPr>
          <w:rFonts w:cs="Verdana"/>
        </w:rPr>
        <w:t xml:space="preserve">van ieder kalenderjaar en voor het eerst na afloop van 1 (één) volledig contractjaar, een </w:t>
      </w:r>
      <w:r w:rsidR="0081775E">
        <w:rPr>
          <w:rFonts w:cs="Verdana"/>
        </w:rPr>
        <w:t xml:space="preserve">generieke </w:t>
      </w:r>
      <w:r w:rsidR="00555450" w:rsidRPr="009A5F9D">
        <w:rPr>
          <w:rFonts w:cs="Verdana"/>
        </w:rPr>
        <w:t xml:space="preserve">TPM overleggen. De </w:t>
      </w:r>
      <w:r w:rsidR="0081775E">
        <w:rPr>
          <w:rFonts w:cs="Verdana"/>
        </w:rPr>
        <w:t xml:space="preserve">generieke </w:t>
      </w:r>
      <w:r w:rsidR="00555450" w:rsidRPr="009A5F9D">
        <w:rPr>
          <w:rFonts w:cs="Verdana"/>
        </w:rPr>
        <w:t xml:space="preserve">TPM dient te beschrijven of de maatregelen die zijn getroffen om de continuïteit, kwaliteit, betrouwbaarheid, integriteit en vertrouwelijkheid van de uitvoering van de </w:t>
      </w:r>
      <w:r w:rsidR="00704F3E">
        <w:rPr>
          <w:rFonts w:cs="Verdana"/>
        </w:rPr>
        <w:t>Overeenkomst</w:t>
      </w:r>
      <w:r w:rsidR="00555450" w:rsidRPr="009A5F9D">
        <w:rPr>
          <w:rFonts w:cs="Verdana"/>
        </w:rPr>
        <w:t xml:space="preserve"> (waaronder mede begrepen de betrouwbaarheid van de in artikel 1</w:t>
      </w:r>
      <w:r w:rsidR="001F6727" w:rsidRPr="009A5F9D">
        <w:rPr>
          <w:rFonts w:cs="Verdana"/>
        </w:rPr>
        <w:t>7</w:t>
      </w:r>
      <w:r w:rsidR="00555450" w:rsidRPr="009A5F9D">
        <w:rPr>
          <w:rFonts w:cs="Verdana"/>
        </w:rPr>
        <w:t xml:space="preserve"> bedoelde rapportages) te waarborgen, voldoende zijn geïmplementeerd met inachtneming van hetgeen daarover in de </w:t>
      </w:r>
      <w:r w:rsidR="00704F3E">
        <w:rPr>
          <w:rFonts w:cs="Verdana"/>
        </w:rPr>
        <w:t>Overeenkomst</w:t>
      </w:r>
      <w:r w:rsidR="00B1262A" w:rsidRPr="009A5F9D">
        <w:rPr>
          <w:rFonts w:cs="Verdana"/>
        </w:rPr>
        <w:t xml:space="preserve"> </w:t>
      </w:r>
      <w:r w:rsidR="00555450" w:rsidRPr="009A5F9D">
        <w:rPr>
          <w:rFonts w:cs="Verdana"/>
        </w:rPr>
        <w:t xml:space="preserve">is overeengekomen. De kosten voor het overleggen van de </w:t>
      </w:r>
      <w:r w:rsidR="0081775E">
        <w:rPr>
          <w:rFonts w:cs="Verdana"/>
        </w:rPr>
        <w:t xml:space="preserve">generieke </w:t>
      </w:r>
      <w:r w:rsidR="00555450" w:rsidRPr="009A5F9D">
        <w:rPr>
          <w:rFonts w:cs="Verdana"/>
        </w:rPr>
        <w:t xml:space="preserve">TPM komen voor rekening van </w:t>
      </w:r>
      <w:r>
        <w:rPr>
          <w:rFonts w:cs="Verdana"/>
        </w:rPr>
        <w:t>Opdrachtnemer</w:t>
      </w:r>
      <w:r w:rsidR="00555450" w:rsidRPr="009A5F9D">
        <w:rPr>
          <w:rFonts w:cs="Verdana"/>
        </w:rPr>
        <w:t>.</w:t>
      </w:r>
    </w:p>
    <w:p w14:paraId="035EC98F" w14:textId="430466B7" w:rsidR="00555450" w:rsidRPr="009A5F9D" w:rsidRDefault="00555450" w:rsidP="00B46B3B">
      <w:pPr>
        <w:rPr>
          <w:rFonts w:cs="Verdana"/>
        </w:rPr>
      </w:pPr>
    </w:p>
    <w:p w14:paraId="66672021" w14:textId="6D84E617" w:rsidR="00555450" w:rsidRPr="009A5F9D" w:rsidRDefault="00555450" w:rsidP="00555450">
      <w:pPr>
        <w:numPr>
          <w:ilvl w:val="1"/>
          <w:numId w:val="4"/>
        </w:numPr>
        <w:rPr>
          <w:rFonts w:cs="Verdana"/>
        </w:rPr>
      </w:pPr>
      <w:r w:rsidRPr="009A5F9D">
        <w:rPr>
          <w:rFonts w:cs="Verdana"/>
        </w:rPr>
        <w:t xml:space="preserve">Mocht er uit de in het eerste artikellid bedoelde </w:t>
      </w:r>
      <w:r w:rsidR="0081775E">
        <w:rPr>
          <w:rFonts w:cs="Verdana"/>
        </w:rPr>
        <w:t xml:space="preserve">generieke </w:t>
      </w:r>
      <w:r w:rsidRPr="009A5F9D">
        <w:rPr>
          <w:rFonts w:cs="Verdana"/>
        </w:rPr>
        <w:t xml:space="preserve">TPM blijken dat de processen van de </w:t>
      </w:r>
      <w:r w:rsidR="00E2718A">
        <w:rPr>
          <w:rFonts w:cs="Verdana"/>
        </w:rPr>
        <w:t xml:space="preserve">Opdrachtnemer </w:t>
      </w:r>
      <w:r w:rsidRPr="009A5F9D">
        <w:rPr>
          <w:rFonts w:cs="Verdana"/>
        </w:rPr>
        <w:t xml:space="preserve">niet de waarborgen bieden als bedoeld in het eerste artikellid, dan zal </w:t>
      </w:r>
      <w:r w:rsidR="00E2718A">
        <w:rPr>
          <w:rFonts w:cs="Verdana"/>
        </w:rPr>
        <w:t xml:space="preserve">Opdrachtnemer </w:t>
      </w:r>
      <w:r w:rsidRPr="009A5F9D">
        <w:rPr>
          <w:rFonts w:cs="Verdana"/>
        </w:rPr>
        <w:t xml:space="preserve">binnen 3 (drie) maanden na dagtekening van de </w:t>
      </w:r>
      <w:r w:rsidR="0081775E">
        <w:rPr>
          <w:rFonts w:cs="Verdana"/>
        </w:rPr>
        <w:t xml:space="preserve">generieke </w:t>
      </w:r>
      <w:r w:rsidRPr="009A5F9D">
        <w:rPr>
          <w:rFonts w:cs="Verdana"/>
        </w:rPr>
        <w:t xml:space="preserve">TPM een verbetervoorstel bij </w:t>
      </w:r>
      <w:r w:rsidR="00FD08F9" w:rsidRPr="009A5F9D">
        <w:rPr>
          <w:rFonts w:cs="Verdana"/>
        </w:rPr>
        <w:t>Enexis</w:t>
      </w:r>
      <w:r w:rsidRPr="009A5F9D">
        <w:rPr>
          <w:rFonts w:cs="Verdana"/>
        </w:rPr>
        <w:t xml:space="preserve"> indienen. De daarmee verbonden kosten komen voor rekening van </w:t>
      </w:r>
      <w:r w:rsidR="00E2718A">
        <w:rPr>
          <w:rFonts w:cs="Verdana"/>
        </w:rPr>
        <w:t>Opdrachtnemer</w:t>
      </w:r>
      <w:r w:rsidRPr="009A5F9D">
        <w:rPr>
          <w:rFonts w:cs="Verdana"/>
        </w:rPr>
        <w:t xml:space="preserve">, tenzij expliciet anders overeengekomen. Het in dit artikellid bepaalde komt </w:t>
      </w:r>
      <w:r w:rsidR="00FD08F9" w:rsidRPr="009A5F9D">
        <w:rPr>
          <w:rFonts w:cs="Verdana"/>
        </w:rPr>
        <w:t>Enexis</w:t>
      </w:r>
      <w:r w:rsidRPr="009A5F9D">
        <w:rPr>
          <w:rFonts w:cs="Verdana"/>
        </w:rPr>
        <w:t xml:space="preserve"> toe onverminderd andere rechten of vorderingen van </w:t>
      </w:r>
      <w:r w:rsidR="00FD08F9" w:rsidRPr="009A5F9D">
        <w:rPr>
          <w:rFonts w:cs="Verdana"/>
        </w:rPr>
        <w:t>Enexis</w:t>
      </w:r>
      <w:r w:rsidRPr="009A5F9D">
        <w:rPr>
          <w:rFonts w:cs="Verdana"/>
        </w:rPr>
        <w:t xml:space="preserve">, waaronder begrepen maar niet beperkt tot het recht op schadevergoeding. </w:t>
      </w:r>
    </w:p>
    <w:p w14:paraId="1F02D2B3" w14:textId="779854A4" w:rsidR="00362036" w:rsidRPr="009A5F9D" w:rsidRDefault="00555450" w:rsidP="001D70AC">
      <w:pPr>
        <w:pStyle w:val="Kop1"/>
        <w:numPr>
          <w:ilvl w:val="0"/>
          <w:numId w:val="25"/>
        </w:numPr>
        <w:rPr>
          <w:rStyle w:val="Zwaar"/>
        </w:rPr>
      </w:pPr>
      <w:bookmarkStart w:id="38" w:name="_Toc481076941"/>
      <w:r w:rsidRPr="009A5F9D">
        <w:rPr>
          <w:rStyle w:val="Zwaar"/>
        </w:rPr>
        <w:lastRenderedPageBreak/>
        <w:t>Risicoverdeling</w:t>
      </w:r>
      <w:bookmarkEnd w:id="38"/>
    </w:p>
    <w:p w14:paraId="4A59DDB1" w14:textId="77777777" w:rsidR="00555450" w:rsidRPr="009A5F9D" w:rsidRDefault="00555450" w:rsidP="00362036">
      <w:pPr>
        <w:rPr>
          <w:rFonts w:cs="Verdana"/>
          <w:lang w:eastAsia="en-US"/>
        </w:rPr>
      </w:pPr>
    </w:p>
    <w:p w14:paraId="749AAB46" w14:textId="77777777" w:rsidR="00555450" w:rsidRPr="009A5F9D" w:rsidRDefault="00555450" w:rsidP="00555450">
      <w:pPr>
        <w:numPr>
          <w:ilvl w:val="0"/>
          <w:numId w:val="4"/>
        </w:numPr>
        <w:outlineLvl w:val="0"/>
        <w:rPr>
          <w:rFonts w:cs="Verdana"/>
          <w:b/>
          <w:bCs/>
          <w:u w:val="single"/>
        </w:rPr>
      </w:pPr>
      <w:bookmarkStart w:id="39" w:name="_Toc481076942"/>
      <w:r w:rsidRPr="009A5F9D">
        <w:rPr>
          <w:rFonts w:cs="Verdana"/>
          <w:b/>
          <w:bCs/>
          <w:u w:val="single"/>
        </w:rPr>
        <w:t>Garanties</w:t>
      </w:r>
      <w:bookmarkEnd w:id="39"/>
    </w:p>
    <w:p w14:paraId="6CA98806" w14:textId="77777777" w:rsidR="00555450" w:rsidRPr="009A5F9D" w:rsidRDefault="00555450" w:rsidP="00555450">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3ED44817" w14:textId="0A325158" w:rsidR="00555450" w:rsidRPr="009A5F9D" w:rsidRDefault="00E2718A" w:rsidP="00555450">
      <w:pPr>
        <w:numPr>
          <w:ilvl w:val="1"/>
          <w:numId w:val="4"/>
        </w:numPr>
        <w:rPr>
          <w:rFonts w:cs="Verdana"/>
        </w:rPr>
      </w:pPr>
      <w:r>
        <w:rPr>
          <w:rFonts w:cs="Verdana"/>
        </w:rPr>
        <w:t xml:space="preserve">Opdrachtnemer </w:t>
      </w:r>
      <w:r w:rsidR="00555450" w:rsidRPr="009A5F9D">
        <w:rPr>
          <w:rFonts w:cs="Verdana"/>
        </w:rPr>
        <w:t>garandeert Enexis:</w:t>
      </w:r>
    </w:p>
    <w:p w14:paraId="70DE6236" w14:textId="61F6120A" w:rsidR="00555450" w:rsidRPr="009A5F9D" w:rsidRDefault="00555450" w:rsidP="00555450">
      <w:pPr>
        <w:pStyle w:val="Style1"/>
        <w:tabs>
          <w:tab w:val="clear" w:pos="1800"/>
          <w:tab w:val="left" w:pos="737"/>
        </w:tabs>
        <w:ind w:left="1304" w:hanging="567"/>
      </w:pPr>
      <w:r w:rsidRPr="009A5F9D">
        <w:fldChar w:fldCharType="begin"/>
      </w:r>
      <w:r w:rsidRPr="009A5F9D">
        <w:instrText xml:space="preserve"> Quote “(“ </w:instrText>
      </w:r>
      <w:r w:rsidRPr="009A5F9D">
        <w:fldChar w:fldCharType="separate"/>
      </w:r>
      <w:r w:rsidRPr="009A5F9D">
        <w:t>(</w:t>
      </w:r>
      <w:r w:rsidRPr="009A5F9D">
        <w:fldChar w:fldCharType="end"/>
      </w:r>
      <w:r w:rsidRPr="009A5F9D">
        <w:fldChar w:fldCharType="begin"/>
      </w:r>
      <w:r w:rsidRPr="009A5F9D">
        <w:instrText xml:space="preserve"> listnum "fred"\l3\s1 </w:instrText>
      </w:r>
      <w:r w:rsidRPr="009A5F9D">
        <w:fldChar w:fldCharType="end"/>
      </w:r>
      <w:r w:rsidRPr="009A5F9D">
        <w:tab/>
        <w:t xml:space="preserve">dat </w:t>
      </w:r>
      <w:r w:rsidR="00E2718A">
        <w:t xml:space="preserve">Opdrachtnemer </w:t>
      </w:r>
      <w:r w:rsidRPr="009A5F9D">
        <w:t>bevoegd is deze Overeenkomst aan te gaan en dat alle eventueel benodigde toestemmingen daartoe zijn verkregen;</w:t>
      </w:r>
    </w:p>
    <w:p w14:paraId="1E6A92E0" w14:textId="77777777" w:rsidR="00555450" w:rsidRPr="009A5F9D" w:rsidRDefault="00555450" w:rsidP="00555450">
      <w:pPr>
        <w:pStyle w:val="FHListnum3"/>
      </w:pPr>
      <w:r w:rsidRPr="009A5F9D">
        <w:fldChar w:fldCharType="begin"/>
      </w:r>
      <w:r w:rsidRPr="009A5F9D">
        <w:instrText xml:space="preserve"> Quote “(“ </w:instrText>
      </w:r>
      <w:r w:rsidRPr="009A5F9D">
        <w:fldChar w:fldCharType="separate"/>
      </w:r>
      <w:r w:rsidRPr="009A5F9D">
        <w:t>(</w:t>
      </w:r>
      <w:r w:rsidRPr="009A5F9D">
        <w:fldChar w:fldCharType="end"/>
      </w:r>
      <w:r w:rsidRPr="009A5F9D">
        <w:fldChar w:fldCharType="begin"/>
      </w:r>
      <w:r w:rsidRPr="009A5F9D">
        <w:instrText xml:space="preserve"> listnum "fred"\l3 </w:instrText>
      </w:r>
      <w:r w:rsidRPr="009A5F9D">
        <w:fldChar w:fldCharType="end"/>
      </w:r>
      <w:r w:rsidRPr="009A5F9D">
        <w:tab/>
        <w:t>dat deze Overeenkomst door haar bevoegde vertegenwoordigers is aangegaan;</w:t>
      </w:r>
    </w:p>
    <w:p w14:paraId="79916C85" w14:textId="77777777" w:rsidR="00555450" w:rsidRPr="009A5F9D" w:rsidRDefault="00555450" w:rsidP="00555450">
      <w:pPr>
        <w:pStyle w:val="FHListnum3"/>
      </w:pPr>
      <w:r w:rsidRPr="009A5F9D">
        <w:fldChar w:fldCharType="begin"/>
      </w:r>
      <w:r w:rsidRPr="009A5F9D">
        <w:instrText xml:space="preserve"> Quote “(“ </w:instrText>
      </w:r>
      <w:r w:rsidRPr="009A5F9D">
        <w:fldChar w:fldCharType="separate"/>
      </w:r>
      <w:r w:rsidRPr="009A5F9D">
        <w:t>(</w:t>
      </w:r>
      <w:r w:rsidRPr="009A5F9D">
        <w:fldChar w:fldCharType="end"/>
      </w:r>
      <w:r w:rsidRPr="009A5F9D">
        <w:fldChar w:fldCharType="begin"/>
      </w:r>
      <w:r w:rsidRPr="009A5F9D">
        <w:instrText xml:space="preserve"> listnum "fred"\l3 </w:instrText>
      </w:r>
      <w:r w:rsidRPr="009A5F9D">
        <w:fldChar w:fldCharType="end"/>
      </w:r>
      <w:r w:rsidRPr="009A5F9D">
        <w:tab/>
        <w:t>dat met de Dienstverlening geen rechten van derden zullen worden geschonden;</w:t>
      </w:r>
    </w:p>
    <w:p w14:paraId="60D47FCD" w14:textId="18A115BD" w:rsidR="00B1262A" w:rsidRPr="009A5F9D" w:rsidRDefault="00555450" w:rsidP="00555450">
      <w:pPr>
        <w:pStyle w:val="FHListnum3"/>
      </w:pPr>
      <w:r w:rsidRPr="009A5F9D">
        <w:fldChar w:fldCharType="begin"/>
      </w:r>
      <w:r w:rsidRPr="009A5F9D">
        <w:instrText xml:space="preserve"> Quote “(“ </w:instrText>
      </w:r>
      <w:r w:rsidRPr="009A5F9D">
        <w:fldChar w:fldCharType="separate"/>
      </w:r>
      <w:r w:rsidRPr="009A5F9D">
        <w:t>(</w:t>
      </w:r>
      <w:r w:rsidRPr="009A5F9D">
        <w:fldChar w:fldCharType="end"/>
      </w:r>
      <w:r w:rsidRPr="009A5F9D">
        <w:fldChar w:fldCharType="begin"/>
      </w:r>
      <w:r w:rsidRPr="009A5F9D">
        <w:instrText xml:space="preserve"> listnum "fred"\l3 </w:instrText>
      </w:r>
      <w:r w:rsidRPr="009A5F9D">
        <w:fldChar w:fldCharType="end"/>
      </w:r>
      <w:r w:rsidRPr="009A5F9D">
        <w:tab/>
      </w:r>
      <w:r w:rsidR="00B1262A" w:rsidRPr="009A5F9D">
        <w:t xml:space="preserve">dat </w:t>
      </w:r>
      <w:r w:rsidR="00E2718A">
        <w:t xml:space="preserve">Opdrachtnemer </w:t>
      </w:r>
      <w:r w:rsidR="00B1262A" w:rsidRPr="009A5F9D">
        <w:t>gerechtigd is Enexis een gebruiksrecht te verlenen op de door Enexis te gebruiken programmatuur en hardware in het kader van de Dienstverlening;</w:t>
      </w:r>
    </w:p>
    <w:p w14:paraId="5AFD1FA7" w14:textId="54840A08" w:rsidR="00555450" w:rsidRPr="009A5F9D" w:rsidRDefault="00B1262A" w:rsidP="00555450">
      <w:pPr>
        <w:pStyle w:val="FHListnum3"/>
      </w:pPr>
      <w:r w:rsidRPr="009A5F9D">
        <w:t>(v)</w:t>
      </w:r>
      <w:r w:rsidRPr="009A5F9D">
        <w:tab/>
      </w:r>
      <w:r w:rsidR="00555450" w:rsidRPr="009A5F9D">
        <w:t>dat de Diensten op een wijze zullen worden verleend, die ten minste in overeenstemming is met het niveau van professionalisme en de stand van techniek die van een eerste klas dienstverlener mag worden verwacht;</w:t>
      </w:r>
    </w:p>
    <w:p w14:paraId="3BB434E4" w14:textId="1C11696F" w:rsidR="00555450" w:rsidRPr="009A5F9D" w:rsidRDefault="00B1262A" w:rsidP="00555450">
      <w:pPr>
        <w:pStyle w:val="FHListnum3"/>
      </w:pPr>
      <w:r w:rsidRPr="009A5F9D">
        <w:fldChar w:fldCharType="begin"/>
      </w:r>
      <w:r w:rsidRPr="009A5F9D">
        <w:instrText xml:space="preserve"> Quote “(“ </w:instrText>
      </w:r>
      <w:r w:rsidRPr="009A5F9D">
        <w:fldChar w:fldCharType="separate"/>
      </w:r>
      <w:r w:rsidRPr="009A5F9D">
        <w:t>(</w:t>
      </w:r>
      <w:r w:rsidRPr="009A5F9D">
        <w:fldChar w:fldCharType="end"/>
      </w:r>
      <w:r w:rsidRPr="009A5F9D">
        <w:t>vi)</w:t>
      </w:r>
      <w:r w:rsidR="00555450" w:rsidRPr="009A5F9D">
        <w:tab/>
        <w:t xml:space="preserve">dat de Diensten in overeenstemming met de </w:t>
      </w:r>
      <w:r w:rsidR="00B46B3B">
        <w:t xml:space="preserve">Bijlage 04 </w:t>
      </w:r>
      <w:r w:rsidR="00555450" w:rsidRPr="009A5F9D">
        <w:t>Service Catalogus worden verricht;</w:t>
      </w:r>
    </w:p>
    <w:p w14:paraId="0B5DE5E6" w14:textId="7E2557E4" w:rsidR="00555450" w:rsidRPr="009A5F9D" w:rsidRDefault="00B1262A" w:rsidP="00555450">
      <w:pPr>
        <w:pStyle w:val="FHListnum3"/>
      </w:pPr>
      <w:r w:rsidRPr="009A5F9D">
        <w:fldChar w:fldCharType="begin"/>
      </w:r>
      <w:r w:rsidRPr="009A5F9D">
        <w:instrText xml:space="preserve"> Quote “(“ </w:instrText>
      </w:r>
      <w:r w:rsidRPr="009A5F9D">
        <w:fldChar w:fldCharType="separate"/>
      </w:r>
      <w:r w:rsidRPr="009A5F9D">
        <w:t>(</w:t>
      </w:r>
      <w:r w:rsidRPr="009A5F9D">
        <w:fldChar w:fldCharType="end"/>
      </w:r>
      <w:r w:rsidRPr="009A5F9D">
        <w:t>vii)</w:t>
      </w:r>
      <w:r w:rsidR="00555450" w:rsidRPr="009A5F9D">
        <w:tab/>
        <w:t>dat de Dienstverlening aan de van toepassing zijnde wetten en regelgeving voldoet (zoals</w:t>
      </w:r>
      <w:r w:rsidR="00B46B3B">
        <w:t>,</w:t>
      </w:r>
      <w:r w:rsidR="00555450" w:rsidRPr="009A5F9D">
        <w:t xml:space="preserve"> maar niet beperkt </w:t>
      </w:r>
      <w:r w:rsidR="00B46B3B">
        <w:t xml:space="preserve">tot </w:t>
      </w:r>
      <w:r w:rsidR="00555450" w:rsidRPr="009A5F9D">
        <w:t xml:space="preserve">de Elektriciteit- en Gas wet) en zal blijven voldoen en dat de Dienstverlening wordt verleend met inachtneming van de bij Enexis van kracht zijnde regels en procedures zoals deze van tijd tot tijd door Enexis aan </w:t>
      </w:r>
      <w:r w:rsidR="00E2718A">
        <w:t xml:space="preserve">Opdrachtnemer </w:t>
      </w:r>
      <w:r w:rsidR="00555450" w:rsidRPr="009A5F9D">
        <w:t>bekend worden gemaakt;</w:t>
      </w:r>
    </w:p>
    <w:p w14:paraId="2C495E94" w14:textId="01A32CB5" w:rsidR="00555450" w:rsidRPr="009A5F9D" w:rsidRDefault="00B1262A" w:rsidP="00555450">
      <w:pPr>
        <w:pStyle w:val="FHListnum3"/>
      </w:pPr>
      <w:r w:rsidRPr="009A5F9D">
        <w:fldChar w:fldCharType="begin"/>
      </w:r>
      <w:r w:rsidRPr="009A5F9D">
        <w:instrText xml:space="preserve"> Quote “(“ </w:instrText>
      </w:r>
      <w:r w:rsidRPr="009A5F9D">
        <w:fldChar w:fldCharType="separate"/>
      </w:r>
      <w:r w:rsidRPr="009A5F9D">
        <w:t>(</w:t>
      </w:r>
      <w:r w:rsidRPr="009A5F9D">
        <w:fldChar w:fldCharType="end"/>
      </w:r>
      <w:r w:rsidRPr="009A5F9D">
        <w:t>viii</w:t>
      </w:r>
      <w:r w:rsidR="00362D9A">
        <w:t>)</w:t>
      </w:r>
      <w:r w:rsidR="00555450" w:rsidRPr="009A5F9D">
        <w:tab/>
        <w:t xml:space="preserve">dat het door Enexis gebruik maken van de Diensten geen inbreuk maakt op rechten van intellectuele eigendom van derden en dat </w:t>
      </w:r>
      <w:r w:rsidR="00E2718A">
        <w:t xml:space="preserve">Opdrachtnemer </w:t>
      </w:r>
      <w:r w:rsidR="00555450" w:rsidRPr="009A5F9D">
        <w:t>steeds over correcte en voldoende licenties beschikt om de Dienstverlening uit te voeren;</w:t>
      </w:r>
    </w:p>
    <w:p w14:paraId="15BE2C2F" w14:textId="5C6E03D6" w:rsidR="00555450" w:rsidRPr="009A5F9D" w:rsidRDefault="00B1262A" w:rsidP="00555450">
      <w:pPr>
        <w:pStyle w:val="FHListnum3"/>
      </w:pPr>
      <w:r w:rsidRPr="009A5F9D">
        <w:fldChar w:fldCharType="begin"/>
      </w:r>
      <w:r w:rsidRPr="009A5F9D">
        <w:instrText xml:space="preserve"> Quote “(“ </w:instrText>
      </w:r>
      <w:r w:rsidRPr="009A5F9D">
        <w:fldChar w:fldCharType="separate"/>
      </w:r>
      <w:r w:rsidRPr="009A5F9D">
        <w:t>(</w:t>
      </w:r>
      <w:r w:rsidRPr="009A5F9D">
        <w:fldChar w:fldCharType="end"/>
      </w:r>
      <w:r w:rsidRPr="009A5F9D">
        <w:t>ix</w:t>
      </w:r>
      <w:r w:rsidR="00362D9A">
        <w:t>)</w:t>
      </w:r>
      <w:r w:rsidR="00555450" w:rsidRPr="009A5F9D">
        <w:tab/>
        <w:t xml:space="preserve">dat </w:t>
      </w:r>
      <w:r w:rsidR="00E2718A">
        <w:t xml:space="preserve">Opdrachtnemer </w:t>
      </w:r>
      <w:r w:rsidR="00555450" w:rsidRPr="009A5F9D">
        <w:t xml:space="preserve">steeds tijdig en volledig de belastingen en sociale verzekeringspremies betaalt en dat </w:t>
      </w:r>
      <w:r w:rsidR="00E2718A">
        <w:t xml:space="preserve">Opdrachtnemer </w:t>
      </w:r>
      <w:r w:rsidR="00555450" w:rsidRPr="009A5F9D">
        <w:t>Enexis vrijwaart tegen alle aanspraken ter zake.</w:t>
      </w:r>
    </w:p>
    <w:p w14:paraId="3BB1C770" w14:textId="77777777" w:rsidR="00555450" w:rsidRPr="009A5F9D" w:rsidRDefault="00555450" w:rsidP="00555450">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2E3CEEA7" w14:textId="6645E0C4" w:rsidR="00555450" w:rsidRPr="009A5F9D" w:rsidRDefault="00E2718A" w:rsidP="00555450">
      <w:pPr>
        <w:numPr>
          <w:ilvl w:val="1"/>
          <w:numId w:val="4"/>
        </w:numPr>
        <w:rPr>
          <w:rFonts w:cs="Verdana"/>
        </w:rPr>
      </w:pPr>
      <w:r>
        <w:rPr>
          <w:rFonts w:cs="Verdana"/>
        </w:rPr>
        <w:t xml:space="preserve">Opdrachtnemer </w:t>
      </w:r>
      <w:r w:rsidR="00555450" w:rsidRPr="009A5F9D">
        <w:rPr>
          <w:rFonts w:cs="Verdana"/>
        </w:rPr>
        <w:t xml:space="preserve">draagt er voortdurend zorg voor en staat er voortdurend voor in dat de medewerkers van </w:t>
      </w:r>
      <w:r>
        <w:rPr>
          <w:rFonts w:cs="Verdana"/>
        </w:rPr>
        <w:t>Opdrachtnemer</w:t>
      </w:r>
      <w:r w:rsidR="00555450" w:rsidRPr="009A5F9D">
        <w:rPr>
          <w:rFonts w:cs="Verdana"/>
        </w:rPr>
        <w:t>, die de Diensten verrichten, steeds voldoen aan de vereisten als genoemd in artikel </w:t>
      </w:r>
      <w:r w:rsidR="00580743" w:rsidRPr="009A5F9D">
        <w:rPr>
          <w:rFonts w:cs="Verdana"/>
        </w:rPr>
        <w:t>7</w:t>
      </w:r>
      <w:r w:rsidR="00555450" w:rsidRPr="009A5F9D">
        <w:rPr>
          <w:rFonts w:cs="Verdana"/>
        </w:rPr>
        <w:t xml:space="preserve">, zowel waar het de kwalificaties als het aantal van de medewerkers van </w:t>
      </w:r>
      <w:r>
        <w:rPr>
          <w:rFonts w:cs="Verdana"/>
        </w:rPr>
        <w:t xml:space="preserve">Opdrachtnemer </w:t>
      </w:r>
      <w:r w:rsidR="00555450" w:rsidRPr="009A5F9D">
        <w:rPr>
          <w:rFonts w:cs="Verdana"/>
        </w:rPr>
        <w:t>betreft.</w:t>
      </w:r>
    </w:p>
    <w:p w14:paraId="729C43C6" w14:textId="77777777" w:rsidR="00555450" w:rsidRPr="009A5F9D" w:rsidRDefault="00555450" w:rsidP="00555450">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6FE0EB3A" w14:textId="77777777" w:rsidR="00555450" w:rsidRPr="009A5F9D" w:rsidRDefault="00555450" w:rsidP="00555450">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22AD0A48" w14:textId="77777777" w:rsidR="00555450" w:rsidRPr="009A5F9D" w:rsidRDefault="00555450" w:rsidP="00555450">
      <w:pPr>
        <w:numPr>
          <w:ilvl w:val="0"/>
          <w:numId w:val="4"/>
        </w:numPr>
        <w:outlineLvl w:val="0"/>
        <w:rPr>
          <w:rFonts w:cs="Verdana"/>
          <w:b/>
          <w:bCs/>
          <w:u w:val="single"/>
        </w:rPr>
      </w:pPr>
      <w:bookmarkStart w:id="40" w:name="_Toc481076943"/>
      <w:r w:rsidRPr="009A5F9D">
        <w:rPr>
          <w:rFonts w:cs="Verdana"/>
          <w:b/>
          <w:bCs/>
          <w:u w:val="single"/>
        </w:rPr>
        <w:t>Boetes</w:t>
      </w:r>
      <w:bookmarkEnd w:id="40"/>
    </w:p>
    <w:p w14:paraId="63702985" w14:textId="77777777" w:rsidR="00555450" w:rsidRPr="009A5F9D" w:rsidRDefault="00555450" w:rsidP="00555450">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537FBE72" w14:textId="21CCAC60" w:rsidR="00D0595F" w:rsidRPr="009A5F9D" w:rsidRDefault="00555450" w:rsidP="00D0595F">
      <w:pPr>
        <w:numPr>
          <w:ilvl w:val="1"/>
          <w:numId w:val="4"/>
        </w:numPr>
        <w:rPr>
          <w:rFonts w:cs="Verdana"/>
        </w:rPr>
      </w:pPr>
      <w:r w:rsidRPr="009A5F9D">
        <w:rPr>
          <w:rFonts w:cs="Verdana"/>
        </w:rPr>
        <w:t xml:space="preserve">Naast de in deze Overeenkomst overeengekomen boetes, is in Bijlage </w:t>
      </w:r>
      <w:r w:rsidR="0006266D" w:rsidRPr="009A5F9D">
        <w:rPr>
          <w:rFonts w:cs="Verdana"/>
        </w:rPr>
        <w:t>02</w:t>
      </w:r>
      <w:r w:rsidR="00D0595F" w:rsidRPr="009A5F9D">
        <w:rPr>
          <w:rFonts w:cs="Verdana"/>
        </w:rPr>
        <w:t xml:space="preserve"> </w:t>
      </w:r>
      <w:r w:rsidRPr="009A5F9D">
        <w:rPr>
          <w:rFonts w:cs="Verdana"/>
        </w:rPr>
        <w:t xml:space="preserve"> (</w:t>
      </w:r>
      <w:r w:rsidR="00D0595F" w:rsidRPr="009A5F9D">
        <w:rPr>
          <w:rFonts w:cs="Verdana"/>
        </w:rPr>
        <w:t xml:space="preserve">Dienst </w:t>
      </w:r>
      <w:r w:rsidR="00B46B3B" w:rsidRPr="009A5F9D">
        <w:rPr>
          <w:rFonts w:cs="Verdana"/>
        </w:rPr>
        <w:t>Financiële</w:t>
      </w:r>
      <w:r w:rsidR="00D0595F" w:rsidRPr="009A5F9D">
        <w:rPr>
          <w:rFonts w:cs="Verdana"/>
        </w:rPr>
        <w:t xml:space="preserve"> Afspraken, DFA</w:t>
      </w:r>
      <w:r w:rsidRPr="009A5F9D">
        <w:rPr>
          <w:rFonts w:cs="Verdana"/>
        </w:rPr>
        <w:t xml:space="preserve">) een bonus/malus regeling opgenomen welke er toe dient om Enexis in staat te stellen invloed uit te oefenen op de kwaliteit van de Dienstverlening van </w:t>
      </w:r>
      <w:r w:rsidR="00E2718A">
        <w:rPr>
          <w:rFonts w:cs="Verdana"/>
        </w:rPr>
        <w:t>Opdrachtnemer</w:t>
      </w:r>
      <w:r w:rsidRPr="009A5F9D">
        <w:rPr>
          <w:rFonts w:cs="Verdana"/>
        </w:rPr>
        <w:t>.</w:t>
      </w:r>
      <w:r w:rsidR="00D0595F" w:rsidRPr="009A5F9D">
        <w:t xml:space="preserve"> </w:t>
      </w:r>
    </w:p>
    <w:p w14:paraId="60F5CA73" w14:textId="36AF717B" w:rsidR="00555450" w:rsidRPr="009A5F9D" w:rsidRDefault="00555450" w:rsidP="00D0595F">
      <w:pPr>
        <w:ind w:left="737"/>
        <w:rPr>
          <w:rFonts w:cs="Verdana"/>
        </w:rPr>
      </w:pPr>
    </w:p>
    <w:p w14:paraId="7956D373" w14:textId="02873C8E" w:rsidR="00555450" w:rsidRDefault="00555450" w:rsidP="00555450">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192ACB43" w14:textId="2257093B" w:rsidR="0092483F" w:rsidRDefault="0092483F" w:rsidP="00555450">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0009D2FC" w14:textId="77777777" w:rsidR="0092483F" w:rsidRPr="009A5F9D" w:rsidRDefault="0092483F" w:rsidP="00555450">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12FAED8C" w14:textId="77777777" w:rsidR="00555450" w:rsidRPr="009A5F9D" w:rsidRDefault="00555450" w:rsidP="00555450">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3F77D69F" w14:textId="77777777" w:rsidR="00555450" w:rsidRPr="009A5F9D" w:rsidRDefault="00555450" w:rsidP="00555450">
      <w:pPr>
        <w:numPr>
          <w:ilvl w:val="0"/>
          <w:numId w:val="4"/>
        </w:numPr>
        <w:outlineLvl w:val="0"/>
        <w:rPr>
          <w:rFonts w:cs="Verdana"/>
          <w:b/>
          <w:bCs/>
          <w:u w:val="single"/>
        </w:rPr>
      </w:pPr>
      <w:bookmarkStart w:id="41" w:name="_Toc481076944"/>
      <w:r w:rsidRPr="009A5F9D">
        <w:rPr>
          <w:rFonts w:cs="Verdana"/>
          <w:b/>
          <w:bCs/>
          <w:u w:val="single"/>
        </w:rPr>
        <w:lastRenderedPageBreak/>
        <w:t>Aansprakelijkheid</w:t>
      </w:r>
      <w:bookmarkEnd w:id="41"/>
    </w:p>
    <w:p w14:paraId="73716587" w14:textId="77777777" w:rsidR="00555450" w:rsidRPr="009A5F9D" w:rsidRDefault="00555450" w:rsidP="00555450">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6050EF17" w14:textId="187F540D" w:rsidR="00555450" w:rsidRPr="009A5F9D" w:rsidRDefault="00555450" w:rsidP="00555450">
      <w:pPr>
        <w:numPr>
          <w:ilvl w:val="1"/>
          <w:numId w:val="4"/>
        </w:numPr>
        <w:rPr>
          <w:rFonts w:cs="Verdana"/>
        </w:rPr>
      </w:pPr>
      <w:r w:rsidRPr="009A5F9D">
        <w:rPr>
          <w:rFonts w:cs="Verdana"/>
        </w:rPr>
        <w:t>Indien één der Partijen toerekenbaar tekortschiet in de nakoming van één of meer van zijn verplichting</w:t>
      </w:r>
      <w:r w:rsidR="00B46B3B">
        <w:rPr>
          <w:rFonts w:cs="Verdana"/>
        </w:rPr>
        <w:t xml:space="preserve"> </w:t>
      </w:r>
      <w:r w:rsidRPr="009A5F9D">
        <w:rPr>
          <w:rFonts w:cs="Verdana"/>
        </w:rPr>
        <w:t>(</w:t>
      </w:r>
      <w:r w:rsidR="00B46B3B">
        <w:rPr>
          <w:rFonts w:cs="Verdana"/>
        </w:rPr>
        <w:t>-</w:t>
      </w:r>
      <w:r w:rsidRPr="009A5F9D">
        <w:rPr>
          <w:rFonts w:cs="Verdana"/>
        </w:rPr>
        <w:t xml:space="preserve">en) uit deze Overeenkomst, zal de andere Partij </w:t>
      </w:r>
      <w:r w:rsidR="00B46B3B">
        <w:rPr>
          <w:rFonts w:cs="Verdana"/>
        </w:rPr>
        <w:t>haar</w:t>
      </w:r>
      <w:r w:rsidR="00B46B3B" w:rsidRPr="009A5F9D">
        <w:rPr>
          <w:rFonts w:cs="Verdana"/>
        </w:rPr>
        <w:t xml:space="preserve"> </w:t>
      </w:r>
      <w:r w:rsidRPr="009A5F9D">
        <w:rPr>
          <w:rFonts w:cs="Verdana"/>
        </w:rPr>
        <w:t>in gebreke stellen, tenzij nakoming van de betreffende verplichting</w:t>
      </w:r>
      <w:r w:rsidR="00B46B3B">
        <w:rPr>
          <w:rFonts w:cs="Verdana"/>
        </w:rPr>
        <w:t xml:space="preserve"> </w:t>
      </w:r>
      <w:r w:rsidRPr="009A5F9D">
        <w:rPr>
          <w:rFonts w:cs="Verdana"/>
        </w:rPr>
        <w:t>(</w:t>
      </w:r>
      <w:r w:rsidR="00B46B3B">
        <w:rPr>
          <w:rFonts w:cs="Verdana"/>
        </w:rPr>
        <w:t>-</w:t>
      </w:r>
      <w:r w:rsidRPr="009A5F9D">
        <w:rPr>
          <w:rFonts w:cs="Verdana"/>
        </w:rPr>
        <w:t>en) reeds blijvend onmogelijk is, in welk geval de nalatige Partij onmiddellijk in gebreke is. Ingebrekestelling zal schriftelijk plaatsvinden waarbij aan de nalatige Partij een redelijke termijn zal worden gegund om alsnog zijn verplichtingen na te komen. Deze termijn heeft het karakter van een fatale termijn.</w:t>
      </w:r>
    </w:p>
    <w:p w14:paraId="1BF139B9" w14:textId="77777777" w:rsidR="00555450" w:rsidRPr="009A5F9D" w:rsidRDefault="00555450" w:rsidP="00555450">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1040250F" w14:textId="67C83416" w:rsidR="00555450" w:rsidRPr="009A5F9D" w:rsidRDefault="00555450" w:rsidP="00555450">
      <w:pPr>
        <w:numPr>
          <w:ilvl w:val="1"/>
          <w:numId w:val="4"/>
        </w:numPr>
        <w:rPr>
          <w:rFonts w:cs="Verdana"/>
        </w:rPr>
      </w:pPr>
      <w:r w:rsidRPr="009A5F9D">
        <w:rPr>
          <w:rFonts w:cs="Verdana"/>
        </w:rPr>
        <w:t xml:space="preserve">De Partij die toerekenbaar tekortschiet in de nakoming van </w:t>
      </w:r>
      <w:r w:rsidR="00B46B3B">
        <w:rPr>
          <w:rFonts w:cs="Verdana"/>
        </w:rPr>
        <w:t>haar</w:t>
      </w:r>
      <w:r w:rsidR="00B46B3B" w:rsidRPr="009A5F9D">
        <w:rPr>
          <w:rFonts w:cs="Verdana"/>
        </w:rPr>
        <w:t xml:space="preserve"> </w:t>
      </w:r>
      <w:r w:rsidRPr="009A5F9D">
        <w:rPr>
          <w:rFonts w:cs="Verdana"/>
        </w:rPr>
        <w:t>verplichting</w:t>
      </w:r>
      <w:r w:rsidR="00B46B3B">
        <w:rPr>
          <w:rFonts w:cs="Verdana"/>
        </w:rPr>
        <w:t xml:space="preserve"> </w:t>
      </w:r>
      <w:r w:rsidRPr="009A5F9D">
        <w:rPr>
          <w:rFonts w:cs="Verdana"/>
        </w:rPr>
        <w:t>(</w:t>
      </w:r>
      <w:r w:rsidR="00B46B3B">
        <w:rPr>
          <w:rFonts w:cs="Verdana"/>
        </w:rPr>
        <w:t>-</w:t>
      </w:r>
      <w:r w:rsidRPr="009A5F9D">
        <w:rPr>
          <w:rFonts w:cs="Verdana"/>
        </w:rPr>
        <w:t>en) is tegenover de andere Partij aansprakelijk voor vergoeding van de door de andere Partij daardoor geleden c.q. te lijden schade.</w:t>
      </w:r>
    </w:p>
    <w:p w14:paraId="07DA626E" w14:textId="77777777" w:rsidR="00555450" w:rsidRPr="009A5F9D" w:rsidRDefault="00555450" w:rsidP="00555450">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5FFECF5B" w14:textId="3CF9F27A" w:rsidR="00555450" w:rsidRPr="009A5F9D" w:rsidRDefault="00555450" w:rsidP="00B46B3B">
      <w:pPr>
        <w:numPr>
          <w:ilvl w:val="1"/>
          <w:numId w:val="4"/>
        </w:numPr>
        <w:rPr>
          <w:rFonts w:cs="Verdana"/>
        </w:rPr>
      </w:pPr>
      <w:r w:rsidRPr="009A5F9D">
        <w:rPr>
          <w:rFonts w:cs="Verdana"/>
        </w:rPr>
        <w:t xml:space="preserve">De aansprakelijkheid van </w:t>
      </w:r>
      <w:r w:rsidR="00E2718A">
        <w:rPr>
          <w:rFonts w:cs="Verdana"/>
        </w:rPr>
        <w:t xml:space="preserve">Opdrachtnemer </w:t>
      </w:r>
      <w:r w:rsidRPr="009A5F9D">
        <w:rPr>
          <w:rFonts w:cs="Verdana"/>
        </w:rPr>
        <w:t>voor directe schade is per gebeurtenis beperkt tot een bedrag van € 1.000.000,= (</w:t>
      </w:r>
      <w:r w:rsidR="00B46B3B" w:rsidRPr="00B46B3B">
        <w:rPr>
          <w:rFonts w:cs="Verdana"/>
        </w:rPr>
        <w:t>één</w:t>
      </w:r>
      <w:r w:rsidR="00B46B3B">
        <w:rPr>
          <w:rFonts w:cs="Verdana"/>
        </w:rPr>
        <w:t xml:space="preserve"> </w:t>
      </w:r>
      <w:r w:rsidRPr="009A5F9D">
        <w:rPr>
          <w:rFonts w:cs="Verdana"/>
        </w:rPr>
        <w:t xml:space="preserve">miljoen euro) per gebeurtenis, waarbij een reeks van samenhangende gebeurtenissen als een gebeurtenis wordt aangemerkt, met een maximum van € </w:t>
      </w:r>
      <w:r w:rsidR="006A4667">
        <w:rPr>
          <w:rFonts w:cs="Verdana"/>
        </w:rPr>
        <w:t>2</w:t>
      </w:r>
      <w:r w:rsidRPr="009A5F9D">
        <w:rPr>
          <w:rFonts w:cs="Verdana"/>
        </w:rPr>
        <w:t>.</w:t>
      </w:r>
      <w:r w:rsidR="006A4667">
        <w:rPr>
          <w:rFonts w:cs="Verdana"/>
        </w:rPr>
        <w:t>5</w:t>
      </w:r>
      <w:r w:rsidRPr="009A5F9D">
        <w:rPr>
          <w:rFonts w:cs="Verdana"/>
        </w:rPr>
        <w:t>00.000 (</w:t>
      </w:r>
      <w:r w:rsidR="006A4667">
        <w:rPr>
          <w:rFonts w:cs="Verdana"/>
        </w:rPr>
        <w:t>twee en een half</w:t>
      </w:r>
      <w:r w:rsidRPr="009A5F9D">
        <w:rPr>
          <w:rFonts w:cs="Verdana"/>
        </w:rPr>
        <w:t xml:space="preserve"> miljoen euro) per kalenderjaar. Onder directe schade wordt verstaan:</w:t>
      </w:r>
    </w:p>
    <w:p w14:paraId="4D65B524" w14:textId="7688540A" w:rsidR="00555450" w:rsidRPr="009A5F9D" w:rsidRDefault="00B46B3B" w:rsidP="00B46B3B">
      <w:pPr>
        <w:pStyle w:val="Style1"/>
        <w:tabs>
          <w:tab w:val="clear" w:pos="1800"/>
          <w:tab w:val="left" w:pos="1276"/>
        </w:tabs>
        <w:ind w:left="1276" w:hanging="567"/>
      </w:pPr>
      <w:r>
        <w:fldChar w:fldCharType="begin"/>
      </w:r>
      <w:r>
        <w:instrText xml:space="preserve"> QUOTE  ( \* roman </w:instrText>
      </w:r>
      <w:r>
        <w:fldChar w:fldCharType="separate"/>
      </w:r>
      <w:r>
        <w:t>(</w:t>
      </w:r>
      <w:r>
        <w:fldChar w:fldCharType="end"/>
      </w:r>
      <w:r w:rsidR="00555450" w:rsidRPr="009A5F9D">
        <w:fldChar w:fldCharType="begin"/>
      </w:r>
      <w:r w:rsidR="00555450" w:rsidRPr="009A5F9D">
        <w:instrText xml:space="preserve"> listnum "fred"\l3\s1 </w:instrText>
      </w:r>
      <w:r w:rsidR="00555450" w:rsidRPr="009A5F9D">
        <w:fldChar w:fldCharType="end"/>
      </w:r>
      <w:r w:rsidR="00555450" w:rsidRPr="009A5F9D">
        <w:tab/>
        <w:t>schade als gevolg van onjuiste of onvolledige Dienstverlening, waaronder in elk geval wordt verstaan wordt: gebrekkig of niet functioneren van de systemen, verminderde betrouwbaarheid en verhoogde storings</w:t>
      </w:r>
      <w:r>
        <w:t>-</w:t>
      </w:r>
      <w:r w:rsidR="00555450" w:rsidRPr="009A5F9D">
        <w:t>gevoeligheid;</w:t>
      </w:r>
    </w:p>
    <w:p w14:paraId="51E3132C" w14:textId="7390922B" w:rsidR="00555450" w:rsidRPr="009A5F9D" w:rsidRDefault="00555450" w:rsidP="00B46B3B">
      <w:pPr>
        <w:pStyle w:val="FHListnum3"/>
        <w:tabs>
          <w:tab w:val="left" w:pos="1276"/>
        </w:tabs>
        <w:ind w:left="1276"/>
      </w:pPr>
      <w:r w:rsidRPr="009A5F9D">
        <w:fldChar w:fldCharType="begin"/>
      </w:r>
      <w:r w:rsidRPr="009A5F9D">
        <w:instrText xml:space="preserve"> Quote “(“ </w:instrText>
      </w:r>
      <w:r w:rsidRPr="009A5F9D">
        <w:fldChar w:fldCharType="separate"/>
      </w:r>
      <w:r w:rsidR="00B46B3B" w:rsidRPr="009A5F9D">
        <w:t>(</w:t>
      </w:r>
      <w:r w:rsidRPr="009A5F9D">
        <w:fldChar w:fldCharType="end"/>
      </w:r>
      <w:r w:rsidRPr="009A5F9D">
        <w:fldChar w:fldCharType="begin"/>
      </w:r>
      <w:r w:rsidRPr="009A5F9D">
        <w:instrText xml:space="preserve"> listnum "fred"\l3 </w:instrText>
      </w:r>
      <w:r w:rsidRPr="009A5F9D">
        <w:fldChar w:fldCharType="end"/>
      </w:r>
      <w:r w:rsidRPr="009A5F9D">
        <w:tab/>
        <w:t>schade aan eigendommen van Enexis en/of van derden;</w:t>
      </w:r>
    </w:p>
    <w:p w14:paraId="0F636ACF" w14:textId="08543610" w:rsidR="00555450" w:rsidRPr="009A5F9D" w:rsidRDefault="00555450" w:rsidP="00B46B3B">
      <w:pPr>
        <w:pStyle w:val="FHListnum3"/>
        <w:tabs>
          <w:tab w:val="left" w:pos="1276"/>
        </w:tabs>
        <w:ind w:left="1276"/>
      </w:pPr>
      <w:r w:rsidRPr="009A5F9D">
        <w:fldChar w:fldCharType="begin"/>
      </w:r>
      <w:r w:rsidRPr="009A5F9D">
        <w:instrText xml:space="preserve"> Quote “(“ </w:instrText>
      </w:r>
      <w:r w:rsidRPr="009A5F9D">
        <w:fldChar w:fldCharType="separate"/>
      </w:r>
      <w:r w:rsidR="00B46B3B" w:rsidRPr="009A5F9D">
        <w:t>(</w:t>
      </w:r>
      <w:r w:rsidRPr="009A5F9D">
        <w:fldChar w:fldCharType="end"/>
      </w:r>
      <w:r w:rsidRPr="009A5F9D">
        <w:fldChar w:fldCharType="begin"/>
      </w:r>
      <w:r w:rsidRPr="009A5F9D">
        <w:instrText xml:space="preserve"> listnum "fred"\l3 </w:instrText>
      </w:r>
      <w:r w:rsidRPr="009A5F9D">
        <w:fldChar w:fldCharType="end"/>
      </w:r>
      <w:r w:rsidRPr="009A5F9D">
        <w:tab/>
        <w:t>kosten van noodzakelijke wijzigingen en/of veranderingen in apparatuur, programmatuur, specificaties, materialen of documentatie, aangebracht ter beperking c.q. herstel van schade;</w:t>
      </w:r>
    </w:p>
    <w:p w14:paraId="74054948" w14:textId="1E584B04" w:rsidR="00555450" w:rsidRPr="009A5F9D" w:rsidRDefault="00555450" w:rsidP="00B46B3B">
      <w:pPr>
        <w:pStyle w:val="FHListnum3"/>
        <w:tabs>
          <w:tab w:val="left" w:pos="1276"/>
        </w:tabs>
        <w:ind w:left="1276"/>
      </w:pPr>
      <w:r w:rsidRPr="009A5F9D">
        <w:fldChar w:fldCharType="begin"/>
      </w:r>
      <w:r w:rsidRPr="009A5F9D">
        <w:instrText xml:space="preserve"> Quote “(“ </w:instrText>
      </w:r>
      <w:r w:rsidRPr="009A5F9D">
        <w:fldChar w:fldCharType="separate"/>
      </w:r>
      <w:r w:rsidR="00B46B3B" w:rsidRPr="009A5F9D">
        <w:t>(</w:t>
      </w:r>
      <w:r w:rsidRPr="009A5F9D">
        <w:fldChar w:fldCharType="end"/>
      </w:r>
      <w:r w:rsidRPr="009A5F9D">
        <w:fldChar w:fldCharType="begin"/>
      </w:r>
      <w:r w:rsidRPr="009A5F9D">
        <w:instrText xml:space="preserve"> listnum "fred"\l3 </w:instrText>
      </w:r>
      <w:r w:rsidRPr="009A5F9D">
        <w:fldChar w:fldCharType="end"/>
      </w:r>
      <w:r w:rsidRPr="009A5F9D">
        <w:tab/>
        <w:t>de kosten van noodvoorzieningen, zoals het uitwijken naar andere systemen, of het inhuren van derden;</w:t>
      </w:r>
    </w:p>
    <w:p w14:paraId="4DCE8C5B" w14:textId="5BB6A7BE" w:rsidR="00D46332" w:rsidRPr="009A5F9D" w:rsidRDefault="00555450" w:rsidP="00663933">
      <w:pPr>
        <w:pStyle w:val="FHListnum3"/>
        <w:tabs>
          <w:tab w:val="left" w:pos="1276"/>
        </w:tabs>
        <w:ind w:left="1276"/>
      </w:pPr>
      <w:r w:rsidRPr="009A5F9D">
        <w:fldChar w:fldCharType="begin"/>
      </w:r>
      <w:r w:rsidRPr="009A5F9D">
        <w:instrText xml:space="preserve"> Quote “(“ </w:instrText>
      </w:r>
      <w:r w:rsidRPr="009A5F9D">
        <w:fldChar w:fldCharType="separate"/>
      </w:r>
      <w:r w:rsidR="00B46B3B" w:rsidRPr="009A5F9D">
        <w:t>(</w:t>
      </w:r>
      <w:r w:rsidRPr="009A5F9D">
        <w:fldChar w:fldCharType="end"/>
      </w:r>
      <w:r w:rsidRPr="009A5F9D">
        <w:fldChar w:fldCharType="begin"/>
      </w:r>
      <w:r w:rsidRPr="009A5F9D">
        <w:instrText xml:space="preserve"> listnum "fred"\l3 </w:instrText>
      </w:r>
      <w:r w:rsidRPr="009A5F9D">
        <w:fldChar w:fldCharType="end"/>
      </w:r>
      <w:r w:rsidRPr="009A5F9D">
        <w:tab/>
        <w:t>kosten, van het noodgedwongen gebruik maken van alternatieve oplossingen</w:t>
      </w:r>
      <w:r w:rsidR="00663933">
        <w:t xml:space="preserve"> en/of k</w:t>
      </w:r>
      <w:r w:rsidR="00D46332" w:rsidRPr="009A5F9D">
        <w:t>osten van het noodgedwongen langer gebruik van oude systemen</w:t>
      </w:r>
      <w:r w:rsidR="00663933">
        <w:t>;</w:t>
      </w:r>
    </w:p>
    <w:p w14:paraId="71F70075" w14:textId="5B326867" w:rsidR="00555450" w:rsidRPr="009A5F9D" w:rsidRDefault="00555450" w:rsidP="00B46B3B">
      <w:pPr>
        <w:pStyle w:val="FHListnum3"/>
        <w:tabs>
          <w:tab w:val="left" w:pos="1276"/>
        </w:tabs>
        <w:ind w:left="1276"/>
      </w:pPr>
      <w:r w:rsidRPr="009A5F9D">
        <w:fldChar w:fldCharType="begin"/>
      </w:r>
      <w:r w:rsidRPr="009A5F9D">
        <w:instrText xml:space="preserve"> Quote “(“ </w:instrText>
      </w:r>
      <w:r w:rsidRPr="009A5F9D">
        <w:fldChar w:fldCharType="separate"/>
      </w:r>
      <w:r w:rsidR="00B46B3B" w:rsidRPr="009A5F9D">
        <w:t>(</w:t>
      </w:r>
      <w:r w:rsidRPr="009A5F9D">
        <w:rPr>
          <w:rFonts w:cs="Times New Roman"/>
        </w:rPr>
        <w:fldChar w:fldCharType="end"/>
      </w:r>
      <w:r w:rsidRPr="009A5F9D">
        <w:fldChar w:fldCharType="begin"/>
      </w:r>
      <w:r w:rsidRPr="009A5F9D">
        <w:instrText xml:space="preserve"> listnum "fred"\l3 </w:instrText>
      </w:r>
      <w:r w:rsidRPr="009A5F9D">
        <w:fldChar w:fldCharType="end"/>
      </w:r>
      <w:r w:rsidRPr="009A5F9D">
        <w:tab/>
        <w:t xml:space="preserve">de kosten van leegloop van Personeel, goederen en faciliteiten van Enexis en de kosten van leegloop van door Enexis in het </w:t>
      </w:r>
      <w:r w:rsidR="00704F3E">
        <w:t>kader van de uitvoering van de O</w:t>
      </w:r>
      <w:r w:rsidRPr="009A5F9D">
        <w:t>vereenkomst ingehuurde derden, voor zover deze kosten, in redelijkheid, niet vermijdbaar zijn;</w:t>
      </w:r>
    </w:p>
    <w:p w14:paraId="2BD98064" w14:textId="23101EE0" w:rsidR="00555450" w:rsidRPr="009A5F9D" w:rsidRDefault="00555450" w:rsidP="00B46B3B">
      <w:pPr>
        <w:pStyle w:val="FHListnum3"/>
        <w:tabs>
          <w:tab w:val="left" w:pos="1276"/>
        </w:tabs>
        <w:ind w:left="1276"/>
      </w:pPr>
      <w:r w:rsidRPr="009A5F9D">
        <w:fldChar w:fldCharType="begin"/>
      </w:r>
      <w:r w:rsidRPr="009A5F9D">
        <w:instrText xml:space="preserve"> Quote “(“ </w:instrText>
      </w:r>
      <w:r w:rsidRPr="009A5F9D">
        <w:fldChar w:fldCharType="separate"/>
      </w:r>
      <w:r w:rsidR="00B46B3B" w:rsidRPr="009A5F9D">
        <w:t>(</w:t>
      </w:r>
      <w:r w:rsidRPr="009A5F9D">
        <w:fldChar w:fldCharType="end"/>
      </w:r>
      <w:r w:rsidRPr="009A5F9D">
        <w:fldChar w:fldCharType="begin"/>
      </w:r>
      <w:r w:rsidRPr="009A5F9D">
        <w:instrText xml:space="preserve"> listnum "fred"\l3 </w:instrText>
      </w:r>
      <w:r w:rsidRPr="009A5F9D">
        <w:fldChar w:fldCharType="end"/>
      </w:r>
      <w:r w:rsidRPr="009A5F9D">
        <w:tab/>
        <w:t>aan derden aantoonbaar verschuldigde vergoedingen</w:t>
      </w:r>
      <w:r w:rsidR="00D46332" w:rsidRPr="009A5F9D">
        <w:t>, waaronder maar niet beperkt tot Commissie Bescherming Persoonsgegevens en de Autoriteit Consument en Markt;</w:t>
      </w:r>
      <w:r w:rsidRPr="009A5F9D">
        <w:t xml:space="preserve"> </w:t>
      </w:r>
    </w:p>
    <w:p w14:paraId="521F47C8" w14:textId="03E7E450" w:rsidR="00555450" w:rsidRPr="009A5F9D" w:rsidRDefault="00555450" w:rsidP="00B46B3B">
      <w:pPr>
        <w:pStyle w:val="FHListnum3"/>
        <w:tabs>
          <w:tab w:val="left" w:pos="1276"/>
        </w:tabs>
        <w:ind w:left="1276"/>
      </w:pPr>
      <w:r w:rsidRPr="009A5F9D">
        <w:fldChar w:fldCharType="begin"/>
      </w:r>
      <w:r w:rsidRPr="009A5F9D">
        <w:instrText xml:space="preserve"> Quote “(“ </w:instrText>
      </w:r>
      <w:r w:rsidRPr="009A5F9D">
        <w:fldChar w:fldCharType="separate"/>
      </w:r>
      <w:r w:rsidR="00B46B3B" w:rsidRPr="009A5F9D">
        <w:t>(</w:t>
      </w:r>
      <w:r w:rsidRPr="009A5F9D">
        <w:fldChar w:fldCharType="end"/>
      </w:r>
      <w:r w:rsidRPr="009A5F9D">
        <w:fldChar w:fldCharType="begin"/>
      </w:r>
      <w:r w:rsidRPr="009A5F9D">
        <w:instrText xml:space="preserve"> listnum "fred"\l3 </w:instrText>
      </w:r>
      <w:r w:rsidRPr="009A5F9D">
        <w:fldChar w:fldCharType="end"/>
      </w:r>
      <w:r w:rsidRPr="009A5F9D">
        <w:tab/>
        <w:t>redelijke kosten gemaakt ter voorkoming of beperking van directe schade, die als gevolg van de gebeurtenis waarop de aansprakelijkheid berust, mocht worden verwacht;</w:t>
      </w:r>
    </w:p>
    <w:p w14:paraId="15119A20" w14:textId="76034F3C" w:rsidR="00555450" w:rsidRPr="009A5F9D" w:rsidRDefault="00555450" w:rsidP="00B46B3B">
      <w:pPr>
        <w:pStyle w:val="FHListnum3"/>
        <w:tabs>
          <w:tab w:val="left" w:pos="1276"/>
        </w:tabs>
        <w:ind w:left="1276"/>
      </w:pPr>
      <w:r w:rsidRPr="009A5F9D">
        <w:fldChar w:fldCharType="begin"/>
      </w:r>
      <w:r w:rsidRPr="009A5F9D">
        <w:instrText xml:space="preserve"> Quote “(“ </w:instrText>
      </w:r>
      <w:r w:rsidRPr="009A5F9D">
        <w:fldChar w:fldCharType="separate"/>
      </w:r>
      <w:r w:rsidR="00B46B3B" w:rsidRPr="009A5F9D">
        <w:t>(</w:t>
      </w:r>
      <w:r w:rsidRPr="009A5F9D">
        <w:fldChar w:fldCharType="end"/>
      </w:r>
      <w:r w:rsidRPr="009A5F9D">
        <w:fldChar w:fldCharType="begin"/>
      </w:r>
      <w:r w:rsidRPr="009A5F9D">
        <w:instrText xml:space="preserve"> listnum "fred"\l3 </w:instrText>
      </w:r>
      <w:r w:rsidRPr="009A5F9D">
        <w:fldChar w:fldCharType="end"/>
      </w:r>
      <w:r w:rsidRPr="009A5F9D">
        <w:tab/>
        <w:t>redelijke kosten gemaakt ter vaststelling van de schade-oorzaak, de aansprakelijkheid, de directe schade en de wijze van herstel.</w:t>
      </w:r>
    </w:p>
    <w:p w14:paraId="5F5288A0" w14:textId="77777777" w:rsidR="00555450" w:rsidRPr="009A5F9D" w:rsidRDefault="00555450" w:rsidP="00555450">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7C505B81" w14:textId="38D76120" w:rsidR="00555450" w:rsidRPr="009A5F9D" w:rsidRDefault="006A4667" w:rsidP="006A4667">
      <w:pPr>
        <w:numPr>
          <w:ilvl w:val="1"/>
          <w:numId w:val="4"/>
        </w:numPr>
        <w:rPr>
          <w:rFonts w:cs="Verdana"/>
        </w:rPr>
      </w:pPr>
      <w:r w:rsidRPr="006A4667">
        <w:rPr>
          <w:rFonts w:cs="Verdana"/>
        </w:rPr>
        <w:t>Opdrachtnemer is niet aansprakelijk voor gevolgschade, winstderving of andere schade dan directe schade zoals genoemd in artikel 26.3</w:t>
      </w:r>
    </w:p>
    <w:p w14:paraId="31D36DF5" w14:textId="77777777" w:rsidR="00555450" w:rsidRPr="009A5F9D" w:rsidRDefault="00555450" w:rsidP="00555450">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172E20DB" w14:textId="6E745A1C" w:rsidR="00555450" w:rsidRPr="009A5F9D" w:rsidRDefault="00555450" w:rsidP="00555450">
      <w:pPr>
        <w:numPr>
          <w:ilvl w:val="1"/>
          <w:numId w:val="4"/>
        </w:numPr>
        <w:rPr>
          <w:rFonts w:cs="Verdana"/>
        </w:rPr>
      </w:pPr>
      <w:r w:rsidRPr="009A5F9D">
        <w:rPr>
          <w:rFonts w:cs="Verdana"/>
        </w:rPr>
        <w:t xml:space="preserve">De in artikel </w:t>
      </w:r>
      <w:r w:rsidR="00EE187F" w:rsidRPr="009A5F9D">
        <w:rPr>
          <w:rFonts w:cs="Verdana"/>
        </w:rPr>
        <w:t>2</w:t>
      </w:r>
      <w:r w:rsidR="001F6727" w:rsidRPr="009A5F9D">
        <w:rPr>
          <w:rFonts w:cs="Verdana"/>
        </w:rPr>
        <w:t>6</w:t>
      </w:r>
      <w:r w:rsidR="008D16E3" w:rsidRPr="009A5F9D">
        <w:rPr>
          <w:rFonts w:cs="Verdana"/>
        </w:rPr>
        <w:t xml:space="preserve">.3 </w:t>
      </w:r>
      <w:r w:rsidRPr="009A5F9D">
        <w:rPr>
          <w:rFonts w:cs="Verdana"/>
        </w:rPr>
        <w:t>opgenomen beperking van aansprakelijkheid komt te vervallen:</w:t>
      </w:r>
    </w:p>
    <w:p w14:paraId="5FAF24A8" w14:textId="77777777" w:rsidR="00555450" w:rsidRPr="009A5F9D" w:rsidRDefault="00555450" w:rsidP="00555450">
      <w:pPr>
        <w:pStyle w:val="Style1"/>
        <w:tabs>
          <w:tab w:val="clear" w:pos="1800"/>
        </w:tabs>
        <w:ind w:left="1304" w:hanging="567"/>
      </w:pPr>
      <w:r w:rsidRPr="009A5F9D">
        <w:lastRenderedPageBreak/>
        <w:fldChar w:fldCharType="begin"/>
      </w:r>
      <w:r w:rsidRPr="009A5F9D">
        <w:instrText xml:space="preserve"> Quote “(“ </w:instrText>
      </w:r>
      <w:r w:rsidRPr="009A5F9D">
        <w:fldChar w:fldCharType="separate"/>
      </w:r>
      <w:r w:rsidRPr="009A5F9D">
        <w:t>(</w:t>
      </w:r>
      <w:r w:rsidRPr="009A5F9D">
        <w:fldChar w:fldCharType="end"/>
      </w:r>
      <w:r w:rsidRPr="009A5F9D">
        <w:fldChar w:fldCharType="begin"/>
      </w:r>
      <w:r w:rsidRPr="009A5F9D">
        <w:instrText xml:space="preserve"> listnum "fred"\l3\s1 </w:instrText>
      </w:r>
      <w:r w:rsidRPr="009A5F9D">
        <w:fldChar w:fldCharType="end"/>
      </w:r>
      <w:r w:rsidRPr="009A5F9D">
        <w:tab/>
        <w:t>ingeval van aanspraken van derden op schadevergoeding ten gevolge van dood of letsel; en/of</w:t>
      </w:r>
    </w:p>
    <w:p w14:paraId="5D1E3C96" w14:textId="3D3BC666" w:rsidR="00555450" w:rsidRPr="009A5F9D" w:rsidRDefault="00555450" w:rsidP="00555450">
      <w:pPr>
        <w:pStyle w:val="FHListnum3"/>
      </w:pPr>
      <w:r w:rsidRPr="009A5F9D">
        <w:fldChar w:fldCharType="begin"/>
      </w:r>
      <w:r w:rsidRPr="009A5F9D">
        <w:instrText xml:space="preserve"> Quote “(“ </w:instrText>
      </w:r>
      <w:r w:rsidRPr="009A5F9D">
        <w:fldChar w:fldCharType="separate"/>
      </w:r>
      <w:r w:rsidRPr="009A5F9D">
        <w:t>(</w:t>
      </w:r>
      <w:r w:rsidRPr="009A5F9D">
        <w:fldChar w:fldCharType="end"/>
      </w:r>
      <w:r w:rsidRPr="009A5F9D">
        <w:fldChar w:fldCharType="begin"/>
      </w:r>
      <w:r w:rsidRPr="009A5F9D">
        <w:instrText xml:space="preserve"> listnum "fred"\l3 </w:instrText>
      </w:r>
      <w:r w:rsidRPr="009A5F9D">
        <w:fldChar w:fldCharType="end"/>
      </w:r>
      <w:r w:rsidRPr="009A5F9D">
        <w:tab/>
        <w:t xml:space="preserve">indien sprake is van opzet of grove schuld aan de zijde van </w:t>
      </w:r>
      <w:r w:rsidR="00E2718A">
        <w:t xml:space="preserve">Opdrachtnemer </w:t>
      </w:r>
      <w:r w:rsidRPr="009A5F9D">
        <w:t>en/of diens personeel; en/of</w:t>
      </w:r>
    </w:p>
    <w:p w14:paraId="6C07347C" w14:textId="51C36EF1" w:rsidR="00555450" w:rsidRPr="009A5F9D" w:rsidRDefault="00555450" w:rsidP="00555450">
      <w:pPr>
        <w:pStyle w:val="FHListnum3"/>
      </w:pPr>
      <w:r w:rsidRPr="009A5F9D">
        <w:fldChar w:fldCharType="begin"/>
      </w:r>
      <w:r w:rsidRPr="009A5F9D">
        <w:instrText xml:space="preserve"> Quote “(“ </w:instrText>
      </w:r>
      <w:r w:rsidRPr="009A5F9D">
        <w:fldChar w:fldCharType="separate"/>
      </w:r>
      <w:r w:rsidRPr="009A5F9D">
        <w:t>(</w:t>
      </w:r>
      <w:r w:rsidRPr="009A5F9D">
        <w:fldChar w:fldCharType="end"/>
      </w:r>
      <w:r w:rsidRPr="009A5F9D">
        <w:fldChar w:fldCharType="begin"/>
      </w:r>
      <w:r w:rsidRPr="009A5F9D">
        <w:instrText xml:space="preserve"> listnum "fred"\l3 </w:instrText>
      </w:r>
      <w:r w:rsidRPr="009A5F9D">
        <w:fldChar w:fldCharType="end"/>
      </w:r>
      <w:r w:rsidRPr="009A5F9D">
        <w:tab/>
        <w:t>in geval van schending van rechten van derden in artikel </w:t>
      </w:r>
      <w:r w:rsidR="008D16E3" w:rsidRPr="009A5F9D" w:rsidDel="008D16E3">
        <w:t xml:space="preserve"> </w:t>
      </w:r>
      <w:r w:rsidR="008D16E3" w:rsidRPr="009A5F9D">
        <w:t xml:space="preserve">32.4 </w:t>
      </w:r>
      <w:r w:rsidRPr="009A5F9D">
        <w:t>bedoeld.</w:t>
      </w:r>
    </w:p>
    <w:p w14:paraId="6B756BC3" w14:textId="77777777" w:rsidR="00555450" w:rsidRPr="009A5F9D" w:rsidRDefault="00555450" w:rsidP="00555450">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12B3F547" w14:textId="7A739DDF" w:rsidR="00555450" w:rsidRPr="009A5F9D" w:rsidRDefault="00555450" w:rsidP="00B46B3B">
      <w:pPr>
        <w:numPr>
          <w:ilvl w:val="1"/>
          <w:numId w:val="4"/>
        </w:numPr>
        <w:rPr>
          <w:rFonts w:cs="Verdana"/>
        </w:rPr>
      </w:pPr>
      <w:r w:rsidRPr="009A5F9D">
        <w:rPr>
          <w:rFonts w:cs="Verdana"/>
        </w:rPr>
        <w:t xml:space="preserve">De aansprakelijkheid van Enexis voor schade van </w:t>
      </w:r>
      <w:r w:rsidR="00E2718A">
        <w:rPr>
          <w:rFonts w:cs="Verdana"/>
        </w:rPr>
        <w:t xml:space="preserve">Opdrachtnemer </w:t>
      </w:r>
      <w:r w:rsidRPr="009A5F9D">
        <w:rPr>
          <w:rFonts w:cs="Verdana"/>
        </w:rPr>
        <w:t xml:space="preserve">is onder deze Overeenkomst beperkt tot een bedrag van € </w:t>
      </w:r>
      <w:r w:rsidR="00E13ED4">
        <w:rPr>
          <w:rFonts w:cs="Verdana"/>
        </w:rPr>
        <w:t>2</w:t>
      </w:r>
      <w:r w:rsidRPr="009A5F9D">
        <w:rPr>
          <w:rFonts w:cs="Verdana"/>
        </w:rPr>
        <w:t>.</w:t>
      </w:r>
      <w:r w:rsidR="00E13ED4">
        <w:rPr>
          <w:rFonts w:cs="Verdana"/>
        </w:rPr>
        <w:t>5</w:t>
      </w:r>
      <w:r w:rsidRPr="009A5F9D">
        <w:rPr>
          <w:rFonts w:cs="Verdana"/>
        </w:rPr>
        <w:t>00.000,= (</w:t>
      </w:r>
      <w:r w:rsidR="00E13ED4">
        <w:rPr>
          <w:rFonts w:cs="Verdana"/>
        </w:rPr>
        <w:t>twee en een half</w:t>
      </w:r>
      <w:r w:rsidR="00B46B3B">
        <w:rPr>
          <w:rFonts w:cs="Verdana"/>
        </w:rPr>
        <w:t xml:space="preserve"> </w:t>
      </w:r>
      <w:r w:rsidRPr="009A5F9D">
        <w:rPr>
          <w:rFonts w:cs="Verdana"/>
        </w:rPr>
        <w:t>miljoen euro) gedurende de Looptijd</w:t>
      </w:r>
      <w:r w:rsidR="005E625C" w:rsidRPr="009A5F9D">
        <w:rPr>
          <w:rFonts w:cs="Verdana"/>
        </w:rPr>
        <w:t xml:space="preserve"> van de </w:t>
      </w:r>
      <w:r w:rsidR="00704F3E">
        <w:rPr>
          <w:rFonts w:cs="Verdana"/>
        </w:rPr>
        <w:t>Overeenkomst</w:t>
      </w:r>
      <w:r w:rsidRPr="009A5F9D">
        <w:rPr>
          <w:rFonts w:cs="Verdana"/>
        </w:rPr>
        <w:t>.</w:t>
      </w:r>
    </w:p>
    <w:p w14:paraId="1CD56BC1" w14:textId="77777777" w:rsidR="00555450" w:rsidRPr="009A5F9D" w:rsidRDefault="00555450" w:rsidP="00555450">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42937F1D" w14:textId="3D89F1B6" w:rsidR="00555450" w:rsidRPr="009A5F9D" w:rsidRDefault="00555450" w:rsidP="00555450">
      <w:pPr>
        <w:numPr>
          <w:ilvl w:val="1"/>
          <w:numId w:val="4"/>
        </w:numPr>
        <w:rPr>
          <w:rFonts w:cs="Verdana"/>
        </w:rPr>
      </w:pPr>
      <w:r w:rsidRPr="009A5F9D">
        <w:rPr>
          <w:rFonts w:cs="Verdana"/>
        </w:rPr>
        <w:t>In geval een gebeurtenis schade voor een van de Partijen met zich mee kan brengen, zullen Partijen zich er voor inspannen en maatregelen nemen om de gevolgen van deze gebeurtenis en de schade te beperken; Partijen zullen elkaar hier</w:t>
      </w:r>
      <w:r w:rsidR="00B46B3B">
        <w:rPr>
          <w:rFonts w:cs="Verdana"/>
        </w:rPr>
        <w:t>in</w:t>
      </w:r>
      <w:r w:rsidRPr="009A5F9D">
        <w:rPr>
          <w:rFonts w:cs="Verdana"/>
        </w:rPr>
        <w:t xml:space="preserve"> bijstaan.</w:t>
      </w:r>
    </w:p>
    <w:p w14:paraId="2F8057A0" w14:textId="75745CFF" w:rsidR="00555450" w:rsidRDefault="00555450" w:rsidP="00555450">
      <w:pPr>
        <w:rPr>
          <w:rFonts w:cs="Verdana"/>
        </w:rPr>
      </w:pPr>
    </w:p>
    <w:p w14:paraId="0C208C4A" w14:textId="77777777" w:rsidR="00B46B3B" w:rsidRPr="009A5F9D" w:rsidRDefault="00B46B3B" w:rsidP="00555450">
      <w:pPr>
        <w:rPr>
          <w:rFonts w:cs="Verdana"/>
        </w:rPr>
      </w:pPr>
    </w:p>
    <w:p w14:paraId="5C07E341" w14:textId="77777777" w:rsidR="00555450" w:rsidRPr="009A5F9D" w:rsidRDefault="00555450" w:rsidP="00555450">
      <w:pPr>
        <w:numPr>
          <w:ilvl w:val="0"/>
          <w:numId w:val="4"/>
        </w:numPr>
        <w:outlineLvl w:val="0"/>
        <w:rPr>
          <w:rFonts w:cs="Verdana"/>
          <w:b/>
          <w:bCs/>
          <w:u w:val="single"/>
        </w:rPr>
      </w:pPr>
      <w:bookmarkStart w:id="42" w:name="_Toc481076945"/>
      <w:r w:rsidRPr="009A5F9D">
        <w:rPr>
          <w:rFonts w:cs="Verdana"/>
          <w:b/>
          <w:bCs/>
          <w:u w:val="single"/>
        </w:rPr>
        <w:t>Overmacht</w:t>
      </w:r>
      <w:bookmarkEnd w:id="42"/>
    </w:p>
    <w:p w14:paraId="35A6120D" w14:textId="77777777" w:rsidR="00555450" w:rsidRPr="009A5F9D" w:rsidRDefault="00555450" w:rsidP="00555450">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57D8E94F" w14:textId="4D3DC35F" w:rsidR="009A6411" w:rsidRDefault="009A6411" w:rsidP="009A6411">
      <w:pPr>
        <w:numPr>
          <w:ilvl w:val="1"/>
          <w:numId w:val="4"/>
        </w:numPr>
        <w:rPr>
          <w:rFonts w:cs="Verdana"/>
        </w:rPr>
      </w:pPr>
      <w:r w:rsidRPr="009A5F9D">
        <w:rPr>
          <w:rFonts w:cs="Verdana"/>
        </w:rPr>
        <w:t xml:space="preserve">Voor zover een tekortkoming in de nakoming van een verplichting onder de Overeenkomst niet aan </w:t>
      </w:r>
      <w:r w:rsidR="00E2718A">
        <w:rPr>
          <w:rFonts w:cs="Verdana"/>
        </w:rPr>
        <w:t xml:space="preserve">Opdrachtnemer </w:t>
      </w:r>
      <w:r w:rsidRPr="009A5F9D">
        <w:rPr>
          <w:rFonts w:cs="Verdana"/>
        </w:rPr>
        <w:t>kan worden toegerekend (overmacht</w:t>
      </w:r>
      <w:r w:rsidR="005E625C" w:rsidRPr="009A5F9D">
        <w:rPr>
          <w:rFonts w:cs="Verdana"/>
        </w:rPr>
        <w:t xml:space="preserve"> zoals bedoeld in burgerlijk wetboek art. 6:75</w:t>
      </w:r>
      <w:r w:rsidRPr="009A5F9D">
        <w:rPr>
          <w:rFonts w:cs="Verdana"/>
        </w:rPr>
        <w:t>), komt deze niet in verzuim en is deze niet tot schadevergoeding verplicht, mits Wederpartij binnen [vijf (5)] Werkdagen na het intreden van overmacht Enexis hiervan schriftelijk op de hoogte stelt. In afwijking van hetgeen bepaald in artikel 6:75 BW geldt dat onder deze Overeenkomst onder overmacht in ieder geval niet wordt verstaan situaties waarin nakoming van Wederpartij van haar verplichtingen onder de Overeenkomst wordt verhinderd als gevolg van: gebrek aan personeel, stakingen, ziekte van personeel, verlate toelevering of ongeschiktheid van zaken, wanprestatie van door Wederpartij ingeschakelde derden en (tijdelijke) liquiditeits- of solvabiliteitsproblemen aan de zijde van Wederpartij.</w:t>
      </w:r>
    </w:p>
    <w:p w14:paraId="7C699B51" w14:textId="77777777" w:rsidR="009C3A60" w:rsidRPr="009A5F9D" w:rsidRDefault="009C3A60" w:rsidP="009C3A60">
      <w:pPr>
        <w:ind w:left="737"/>
        <w:rPr>
          <w:rFonts w:cs="Verdana"/>
        </w:rPr>
      </w:pPr>
    </w:p>
    <w:p w14:paraId="1547B5DF" w14:textId="361776F2" w:rsidR="009A6411" w:rsidRPr="009A5F9D" w:rsidRDefault="009A6411" w:rsidP="00DF552E">
      <w:pPr>
        <w:numPr>
          <w:ilvl w:val="1"/>
          <w:numId w:val="4"/>
        </w:numPr>
        <w:rPr>
          <w:rFonts w:cs="Verdana"/>
        </w:rPr>
      </w:pPr>
      <w:r w:rsidRPr="009A5F9D">
        <w:rPr>
          <w:rFonts w:cs="Verdana"/>
        </w:rPr>
        <w:t xml:space="preserve">Indien </w:t>
      </w:r>
      <w:r w:rsidR="00E2718A">
        <w:rPr>
          <w:rFonts w:cs="Verdana"/>
        </w:rPr>
        <w:t xml:space="preserve">Opdrachtnemer </w:t>
      </w:r>
      <w:r w:rsidRPr="009A5F9D">
        <w:rPr>
          <w:rFonts w:cs="Verdana"/>
        </w:rPr>
        <w:t xml:space="preserve">zich beroept op </w:t>
      </w:r>
      <w:r w:rsidR="00362D9A">
        <w:rPr>
          <w:rFonts w:cs="Verdana"/>
        </w:rPr>
        <w:t>on</w:t>
      </w:r>
      <w:r w:rsidRPr="009A5F9D">
        <w:rPr>
          <w:rFonts w:cs="Verdana"/>
        </w:rPr>
        <w:t>toerekenbaarheid van de niet-nakoming, is Enexis gerechtigd tot het opschorten van haar betalingsverplichting.</w:t>
      </w:r>
    </w:p>
    <w:p w14:paraId="70EF8E87" w14:textId="77777777" w:rsidR="00DF552E" w:rsidRPr="009A5F9D" w:rsidRDefault="00DF552E" w:rsidP="00DF552E">
      <w:pPr>
        <w:ind w:left="737"/>
        <w:rPr>
          <w:rFonts w:cs="Verdana"/>
        </w:rPr>
      </w:pPr>
    </w:p>
    <w:p w14:paraId="3F0F439B" w14:textId="77777777" w:rsidR="00555450" w:rsidRPr="009A5F9D" w:rsidRDefault="00555450" w:rsidP="00555450">
      <w:pPr>
        <w:numPr>
          <w:ilvl w:val="1"/>
          <w:numId w:val="4"/>
        </w:numPr>
        <w:rPr>
          <w:rFonts w:cs="Verdana"/>
        </w:rPr>
      </w:pPr>
      <w:r w:rsidRPr="009A5F9D">
        <w:rPr>
          <w:rFonts w:cs="Verdana"/>
        </w:rPr>
        <w:t>Indien één der Partijen gedurende een periode van meer dan dertig (30) kalenderdagen ten gevolge van overmacht niet kan nakomen c.q. tekortschiet aan zijn verplichtingen op grond van deze Overeenkomst te voldoen, heeft de andere Partij het recht de Overeenkomst door middel van een aangetekend schrijven met onmiddellijke ingang buiten rechte te beëindigen, zonder dat daardoor enig recht op schadevergoeding zal ontstaan.</w:t>
      </w:r>
    </w:p>
    <w:p w14:paraId="1AA997C3" w14:textId="77777777" w:rsidR="00F31C98" w:rsidRPr="009A5F9D" w:rsidRDefault="00F31C98" w:rsidP="00F31C98">
      <w:pPr>
        <w:rPr>
          <w:rFonts w:cs="Verdana"/>
        </w:rPr>
      </w:pPr>
    </w:p>
    <w:p w14:paraId="32606EDD" w14:textId="30F86F97" w:rsidR="00555450" w:rsidRPr="009A5F9D" w:rsidRDefault="00555450" w:rsidP="00555450">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3889DCD1" w14:textId="3AFF8BFA" w:rsidR="00555450" w:rsidRPr="009A5F9D" w:rsidRDefault="00555450" w:rsidP="00555450">
      <w:pPr>
        <w:numPr>
          <w:ilvl w:val="0"/>
          <w:numId w:val="4"/>
        </w:numPr>
        <w:outlineLvl w:val="0"/>
        <w:rPr>
          <w:rFonts w:cs="Verdana"/>
          <w:b/>
          <w:bCs/>
          <w:u w:val="single"/>
        </w:rPr>
      </w:pPr>
      <w:bookmarkStart w:id="43" w:name="_Toc481076946"/>
      <w:r w:rsidRPr="009A5F9D">
        <w:rPr>
          <w:rFonts w:cs="Verdana"/>
          <w:b/>
          <w:bCs/>
          <w:u w:val="single"/>
        </w:rPr>
        <w:t>Verzekering</w:t>
      </w:r>
      <w:bookmarkEnd w:id="43"/>
      <w:r w:rsidRPr="009A5F9D">
        <w:rPr>
          <w:rFonts w:cs="Verdana"/>
          <w:b/>
          <w:bCs/>
          <w:u w:val="single"/>
        </w:rPr>
        <w:t xml:space="preserve"> </w:t>
      </w:r>
      <w:r w:rsidR="00321243" w:rsidRPr="009A5F9D">
        <w:rPr>
          <w:rFonts w:cs="Verdana"/>
          <w:b/>
          <w:bCs/>
          <w:u w:val="single"/>
        </w:rPr>
        <w:br/>
      </w:r>
    </w:p>
    <w:p w14:paraId="4B28296B" w14:textId="1715F81D" w:rsidR="00830097" w:rsidRPr="009A5F9D" w:rsidRDefault="00E2718A" w:rsidP="00830097">
      <w:pPr>
        <w:numPr>
          <w:ilvl w:val="1"/>
          <w:numId w:val="4"/>
        </w:numPr>
        <w:rPr>
          <w:rFonts w:cs="Verdana"/>
        </w:rPr>
      </w:pPr>
      <w:r>
        <w:rPr>
          <w:rFonts w:cs="Verdana"/>
        </w:rPr>
        <w:t xml:space="preserve">Opdrachtnemer </w:t>
      </w:r>
      <w:r w:rsidR="00830097" w:rsidRPr="009A5F9D">
        <w:rPr>
          <w:rFonts w:cs="Verdana"/>
        </w:rPr>
        <w:t>heeft zich voor zijn rekening adequaat verzekerd en zal zich adequaat verzekerd houden voor beroeps- en bedrijfsaansprakelijkheid, waaronder begrepen (product</w:t>
      </w:r>
      <w:r w:rsidR="00B46B3B">
        <w:rPr>
          <w:rFonts w:cs="Verdana"/>
        </w:rPr>
        <w:t>-</w:t>
      </w:r>
      <w:r w:rsidR="00830097" w:rsidRPr="009A5F9D">
        <w:rPr>
          <w:rFonts w:cs="Verdana"/>
        </w:rPr>
        <w:t>)</w:t>
      </w:r>
      <w:r w:rsidR="00B46B3B">
        <w:rPr>
          <w:rFonts w:cs="Verdana"/>
        </w:rPr>
        <w:t xml:space="preserve"> </w:t>
      </w:r>
      <w:r w:rsidR="00830097" w:rsidRPr="009A5F9D">
        <w:rPr>
          <w:rFonts w:cs="Verdana"/>
        </w:rPr>
        <w:t xml:space="preserve">aansprakelijkheid voor schade toegebracht aan personen of zaken die eigendom zijn van Enexis of van een derde. Het verzekerd bedrag van de aansprakelijkheidsverzekering bedrijven (AVB) bedraagt </w:t>
      </w:r>
      <w:r w:rsidR="00830097" w:rsidRPr="009A5F9D">
        <w:rPr>
          <w:rFonts w:cs="Verdana"/>
        </w:rPr>
        <w:lastRenderedPageBreak/>
        <w:t>minimaal 2,5 miljoen euro per gebeurtenis. Indien een beroepsaansprakelijkheidsverzekering vereist is, bedraagt het verzekerd bedrag van deze verzekering minimaal 250.000 euro per gebeurtenis.</w:t>
      </w:r>
    </w:p>
    <w:p w14:paraId="5EC9D605" w14:textId="77777777" w:rsidR="00830097" w:rsidRPr="009A5F9D" w:rsidRDefault="00830097" w:rsidP="00830097">
      <w:pPr>
        <w:pStyle w:val="Geenafstand"/>
        <w:spacing w:line="300" w:lineRule="atLeast"/>
        <w:ind w:left="737"/>
        <w:rPr>
          <w:rFonts w:ascii="Verdana" w:hAnsi="Verdana"/>
          <w:sz w:val="18"/>
          <w:szCs w:val="18"/>
          <w:lang w:eastAsia="nl-NL"/>
        </w:rPr>
      </w:pPr>
    </w:p>
    <w:p w14:paraId="00246A18" w14:textId="4A6F6DD8" w:rsidR="00830097" w:rsidRPr="009A5F9D" w:rsidRDefault="00E2718A" w:rsidP="00A86BA9">
      <w:pPr>
        <w:numPr>
          <w:ilvl w:val="1"/>
          <w:numId w:val="4"/>
        </w:numPr>
        <w:rPr>
          <w:rFonts w:cs="Verdana"/>
        </w:rPr>
      </w:pPr>
      <w:r>
        <w:rPr>
          <w:rFonts w:cs="Verdana"/>
        </w:rPr>
        <w:t xml:space="preserve">Opdrachtnemer </w:t>
      </w:r>
      <w:r w:rsidR="00830097" w:rsidRPr="009A5F9D">
        <w:rPr>
          <w:rFonts w:cs="Verdana"/>
        </w:rPr>
        <w:t xml:space="preserve">legt op verzoek van Enexis en voor zijn rekening, onverwijld over (een gewaarmerkt afschrift van) de polis en een bewijs van premiebetaling </w:t>
      </w:r>
      <w:r w:rsidR="00A86BA9">
        <w:rPr>
          <w:rFonts w:cs="Verdana"/>
        </w:rPr>
        <w:t xml:space="preserve">of </w:t>
      </w:r>
      <w:r w:rsidR="00A86BA9" w:rsidRPr="00A86BA9">
        <w:rPr>
          <w:rFonts w:cs="Verdana"/>
        </w:rPr>
        <w:t>certificaten van verzekering</w:t>
      </w:r>
      <w:r w:rsidR="00A86BA9">
        <w:rPr>
          <w:rFonts w:cs="Verdana"/>
        </w:rPr>
        <w:t xml:space="preserve"> </w:t>
      </w:r>
      <w:r w:rsidR="00830097" w:rsidRPr="009A5F9D">
        <w:rPr>
          <w:rFonts w:cs="Verdana"/>
        </w:rPr>
        <w:t xml:space="preserve">ter zake van de in lid 1 bedoelde verzekering dan wel een verklaring van de verzekeraar betreffende het bestaan van deze verzekering. </w:t>
      </w:r>
    </w:p>
    <w:p w14:paraId="2566893E" w14:textId="77777777" w:rsidR="00555450" w:rsidRPr="009A5F9D" w:rsidRDefault="00555450" w:rsidP="00555450">
      <w:pPr>
        <w:ind w:left="737"/>
        <w:rPr>
          <w:rFonts w:cs="Verdana"/>
        </w:rPr>
      </w:pPr>
    </w:p>
    <w:p w14:paraId="69ABE5B0" w14:textId="77777777" w:rsidR="00555450" w:rsidRPr="009A5F9D" w:rsidRDefault="00555450" w:rsidP="001D70AC">
      <w:pPr>
        <w:pStyle w:val="Kop1"/>
        <w:numPr>
          <w:ilvl w:val="0"/>
          <w:numId w:val="29"/>
        </w:numPr>
        <w:rPr>
          <w:rStyle w:val="Zwaar"/>
        </w:rPr>
      </w:pPr>
      <w:bookmarkStart w:id="44" w:name="_Toc481076947"/>
      <w:r w:rsidRPr="009A5F9D">
        <w:rPr>
          <w:rStyle w:val="Zwaar"/>
        </w:rPr>
        <w:lastRenderedPageBreak/>
        <w:t>Intellectueel eigendom en gegevens.</w:t>
      </w:r>
      <w:bookmarkEnd w:id="44"/>
    </w:p>
    <w:p w14:paraId="02978CCC" w14:textId="77777777" w:rsidR="00555450" w:rsidRDefault="00555450" w:rsidP="00362036">
      <w:pPr>
        <w:rPr>
          <w:rFonts w:cs="Verdana"/>
          <w:lang w:eastAsia="en-US"/>
        </w:rPr>
      </w:pPr>
    </w:p>
    <w:p w14:paraId="493186F3" w14:textId="77777777" w:rsidR="00F31C98" w:rsidRPr="009A5F9D" w:rsidRDefault="00F31C98" w:rsidP="00362036">
      <w:pPr>
        <w:rPr>
          <w:rFonts w:cs="Verdana"/>
          <w:lang w:eastAsia="en-US"/>
        </w:rPr>
      </w:pPr>
    </w:p>
    <w:p w14:paraId="0B012B41" w14:textId="77777777" w:rsidR="00555450" w:rsidRPr="009A5F9D" w:rsidRDefault="00555450" w:rsidP="00555450">
      <w:pPr>
        <w:numPr>
          <w:ilvl w:val="0"/>
          <w:numId w:val="4"/>
        </w:numPr>
        <w:outlineLvl w:val="0"/>
        <w:rPr>
          <w:rFonts w:cs="Verdana"/>
          <w:b/>
          <w:bCs/>
          <w:u w:val="single"/>
        </w:rPr>
      </w:pPr>
      <w:bookmarkStart w:id="45" w:name="_Toc481076948"/>
      <w:r w:rsidRPr="009A5F9D">
        <w:rPr>
          <w:rFonts w:cs="Verdana"/>
          <w:b/>
          <w:bCs/>
          <w:u w:val="single"/>
        </w:rPr>
        <w:t>Data en beveiliging</w:t>
      </w:r>
      <w:bookmarkEnd w:id="45"/>
    </w:p>
    <w:p w14:paraId="46E5187C" w14:textId="77777777" w:rsidR="00555450" w:rsidRPr="009A5F9D" w:rsidRDefault="00555450" w:rsidP="00555450">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5DE91C89" w14:textId="3E353506" w:rsidR="00555450" w:rsidRPr="009A5F9D" w:rsidRDefault="00555450" w:rsidP="00555450">
      <w:pPr>
        <w:numPr>
          <w:ilvl w:val="1"/>
          <w:numId w:val="4"/>
        </w:numPr>
        <w:rPr>
          <w:rFonts w:cs="Verdana"/>
        </w:rPr>
      </w:pPr>
      <w:r w:rsidRPr="009A5F9D">
        <w:rPr>
          <w:rFonts w:cs="Verdana"/>
        </w:rPr>
        <w:t xml:space="preserve">Alle Data zijn en blijven eigendom van Enexis, haar relaties, agenten en andere partijen aan de zijde van Enexis. Deze Overeenkomst voorziet uitdrukkelijk niet in de overdracht van rechten, welke dan ook, met betrekking tot de Data. Bij het einde van deze Overeenkomst, respectievelijk bij het einde van een Dienst, zullen alle Data (bij het einde van een Dienst de aan de Dienst gerelateerde Data) onverwijld aan Enexis, respectievelijk het betreffende Enexis Groepsonderneming, worden geretourneerd, zonder dat </w:t>
      </w:r>
      <w:r w:rsidR="00E2718A">
        <w:rPr>
          <w:rFonts w:cs="Verdana"/>
        </w:rPr>
        <w:t xml:space="preserve">Opdrachtnemer </w:t>
      </w:r>
      <w:r w:rsidRPr="009A5F9D">
        <w:rPr>
          <w:rFonts w:cs="Verdana"/>
        </w:rPr>
        <w:t>kopie in welke vorm dan ook behoudt.</w:t>
      </w:r>
    </w:p>
    <w:p w14:paraId="52F899F9" w14:textId="77777777" w:rsidR="00555450" w:rsidRPr="009A5F9D" w:rsidRDefault="00555450" w:rsidP="00555450">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2637B602" w14:textId="47D046A7" w:rsidR="00555450" w:rsidRPr="009A5F9D" w:rsidRDefault="00555450" w:rsidP="00555450">
      <w:pPr>
        <w:numPr>
          <w:ilvl w:val="1"/>
          <w:numId w:val="4"/>
        </w:numPr>
        <w:rPr>
          <w:rFonts w:cs="Verdana"/>
        </w:rPr>
      </w:pPr>
      <w:r w:rsidRPr="009A5F9D">
        <w:rPr>
          <w:rFonts w:cs="Verdana"/>
        </w:rPr>
        <w:t xml:space="preserve">Alle Data </w:t>
      </w:r>
      <w:r w:rsidR="00B1262A" w:rsidRPr="009A5F9D">
        <w:rPr>
          <w:rFonts w:cs="Verdana"/>
        </w:rPr>
        <w:t xml:space="preserve">is </w:t>
      </w:r>
      <w:r w:rsidRPr="009A5F9D">
        <w:rPr>
          <w:rFonts w:cs="Verdana"/>
        </w:rPr>
        <w:t xml:space="preserve">vertrouwelijk. </w:t>
      </w:r>
      <w:r w:rsidR="00E2718A">
        <w:rPr>
          <w:rFonts w:cs="Verdana"/>
        </w:rPr>
        <w:t xml:space="preserve">Opdrachtnemer </w:t>
      </w:r>
      <w:r w:rsidRPr="009A5F9D">
        <w:rPr>
          <w:rFonts w:cs="Verdana"/>
        </w:rPr>
        <w:t xml:space="preserve">zal de Data niet aan derden bekend maken, tenzij Enexis daar voorafgaand uitdrukkelijk schriftelijk toestemming voor verleent, in welk geval </w:t>
      </w:r>
      <w:r w:rsidR="00E2718A">
        <w:rPr>
          <w:rFonts w:cs="Verdana"/>
        </w:rPr>
        <w:t xml:space="preserve">Opdrachtnemer </w:t>
      </w:r>
      <w:r w:rsidRPr="009A5F9D">
        <w:rPr>
          <w:rFonts w:cs="Verdana"/>
        </w:rPr>
        <w:t>de Data slechts kenbaar zal maken met inachtneming van de voorwaarden en restricties die aan deze toestemming zijn verbonden.</w:t>
      </w:r>
    </w:p>
    <w:p w14:paraId="424E2851" w14:textId="77777777" w:rsidR="00555450" w:rsidRPr="009A5F9D" w:rsidRDefault="00555450" w:rsidP="00555450">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4B6D911A" w14:textId="748995C0" w:rsidR="00555450" w:rsidRPr="009A5F9D" w:rsidRDefault="00E2718A" w:rsidP="00555450">
      <w:pPr>
        <w:numPr>
          <w:ilvl w:val="1"/>
          <w:numId w:val="4"/>
        </w:numPr>
        <w:rPr>
          <w:rFonts w:cs="Verdana"/>
        </w:rPr>
      </w:pPr>
      <w:r>
        <w:rPr>
          <w:rFonts w:cs="Verdana"/>
        </w:rPr>
        <w:t xml:space="preserve">Opdrachtnemer </w:t>
      </w:r>
      <w:r w:rsidR="00555450" w:rsidRPr="009A5F9D">
        <w:rPr>
          <w:rFonts w:cs="Verdana"/>
        </w:rPr>
        <w:t xml:space="preserve">zal de Data alleen gebruiken voor het doel, waarvoor </w:t>
      </w:r>
      <w:r>
        <w:rPr>
          <w:rFonts w:cs="Verdana"/>
        </w:rPr>
        <w:t xml:space="preserve">Opdrachtnemer </w:t>
      </w:r>
      <w:r w:rsidR="00555450" w:rsidRPr="009A5F9D">
        <w:rPr>
          <w:rFonts w:cs="Verdana"/>
        </w:rPr>
        <w:t xml:space="preserve">deze ter beschikking krijgt. </w:t>
      </w:r>
      <w:r>
        <w:rPr>
          <w:rFonts w:cs="Verdana"/>
        </w:rPr>
        <w:t xml:space="preserve">Opdrachtnemer </w:t>
      </w:r>
      <w:r w:rsidR="00555450" w:rsidRPr="009A5F9D">
        <w:rPr>
          <w:rFonts w:cs="Verdana"/>
        </w:rPr>
        <w:t>staat ervoor in dat de Data niet voor enig ander doel zullen worden aangewend, zoals bijvoorbeeld commercieel exploiteren, als zekerheidstelling gebruiken of adresbestanden exploiteren.</w:t>
      </w:r>
    </w:p>
    <w:p w14:paraId="45647EF1" w14:textId="77777777" w:rsidR="00555450" w:rsidRPr="009A5F9D" w:rsidRDefault="00555450" w:rsidP="00555450">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3B66BDFD" w14:textId="37C10281" w:rsidR="00555450" w:rsidRPr="009A5F9D" w:rsidRDefault="00E2718A" w:rsidP="00555450">
      <w:pPr>
        <w:numPr>
          <w:ilvl w:val="1"/>
          <w:numId w:val="4"/>
        </w:numPr>
        <w:rPr>
          <w:rFonts w:cs="Verdana"/>
        </w:rPr>
      </w:pPr>
      <w:r>
        <w:rPr>
          <w:rFonts w:cs="Verdana"/>
        </w:rPr>
        <w:t xml:space="preserve">Opdrachtnemer </w:t>
      </w:r>
      <w:r w:rsidR="00555450" w:rsidRPr="009A5F9D">
        <w:rPr>
          <w:rFonts w:cs="Verdana"/>
        </w:rPr>
        <w:t xml:space="preserve">zal de Data onder voorwaarden van deze Overeenkomst in Nederland ten behoeve van Enexis gebruiken en/of verwerken. Indien </w:t>
      </w:r>
      <w:r>
        <w:rPr>
          <w:rFonts w:cs="Verdana"/>
        </w:rPr>
        <w:t xml:space="preserve">Opdrachtnemer </w:t>
      </w:r>
      <w:r w:rsidR="00555450" w:rsidRPr="009A5F9D">
        <w:rPr>
          <w:rFonts w:cs="Verdana"/>
        </w:rPr>
        <w:t>de Data buiten Nederland of op andere wijze zou willen gebruiken of verwerken is daarvoor voorafgaande uitdrukkelijke schriftelijke toestemming van Enexis vereist. Enexis kan aan het hier bedoelde gebruiken of verwerken van de Data nadere voorwaarden verbinden, zoals bijvoorbeeld voorwaarden teneinde te voldoen aan eisen, die toezichthoudende instanties kunnen stellen.</w:t>
      </w:r>
    </w:p>
    <w:p w14:paraId="6F9375F6" w14:textId="77777777" w:rsidR="00555450" w:rsidRPr="009A5F9D" w:rsidRDefault="00555450" w:rsidP="00555450">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07216385" w14:textId="00F5E474" w:rsidR="00555450" w:rsidRPr="009A5F9D" w:rsidRDefault="00E2718A" w:rsidP="00555450">
      <w:pPr>
        <w:numPr>
          <w:ilvl w:val="1"/>
          <w:numId w:val="4"/>
        </w:numPr>
        <w:rPr>
          <w:rFonts w:cs="Verdana"/>
        </w:rPr>
      </w:pPr>
      <w:r>
        <w:rPr>
          <w:rFonts w:cs="Verdana"/>
        </w:rPr>
        <w:t xml:space="preserve">Opdrachtnemer </w:t>
      </w:r>
      <w:r w:rsidR="00555450" w:rsidRPr="009A5F9D">
        <w:rPr>
          <w:rFonts w:cs="Verdana"/>
        </w:rPr>
        <w:t>zal voldoen aan alle eisen die de wet- en regelgeving met betrekking tot de Data stellen, zoals bijvoorbeeld de Wet Bescherming Persoonsgegevens</w:t>
      </w:r>
      <w:r w:rsidR="00B1262A" w:rsidRPr="009A5F9D">
        <w:rPr>
          <w:rFonts w:cs="Verdana"/>
        </w:rPr>
        <w:t xml:space="preserve"> en Wet Melding Datalekken of opvolgende regelgeving</w:t>
      </w:r>
      <w:r w:rsidR="00362D9A">
        <w:rPr>
          <w:rFonts w:cs="Verdana"/>
        </w:rPr>
        <w:t xml:space="preserve"> </w:t>
      </w:r>
      <w:r w:rsidR="00B1262A" w:rsidRPr="009A5F9D">
        <w:rPr>
          <w:rFonts w:cs="Verdana"/>
        </w:rPr>
        <w:t>(</w:t>
      </w:r>
      <w:r w:rsidR="00362D9A">
        <w:rPr>
          <w:rFonts w:cs="Verdana"/>
        </w:rPr>
        <w:t>-</w:t>
      </w:r>
      <w:r w:rsidR="00B1262A" w:rsidRPr="009A5F9D">
        <w:rPr>
          <w:rFonts w:cs="Verdana"/>
        </w:rPr>
        <w:t>en)</w:t>
      </w:r>
      <w:r w:rsidR="00555450" w:rsidRPr="009A5F9D">
        <w:rPr>
          <w:rFonts w:cs="Verdana"/>
        </w:rPr>
        <w:t>. Mede daartoe zullen partijen een bewerkersovereenkomst aangaan, zoals opgenomen in Bijlage </w:t>
      </w:r>
      <w:r w:rsidR="0006266D" w:rsidRPr="009A5F9D">
        <w:rPr>
          <w:rFonts w:cs="Verdana"/>
        </w:rPr>
        <w:t>21</w:t>
      </w:r>
      <w:r w:rsidR="00096DB2">
        <w:rPr>
          <w:rFonts w:cs="Verdana"/>
        </w:rPr>
        <w:t xml:space="preserve"> Bewerkersovereenkomst</w:t>
      </w:r>
      <w:r w:rsidR="00555450" w:rsidRPr="009A5F9D">
        <w:rPr>
          <w:rFonts w:cs="Verdana"/>
        </w:rPr>
        <w:t>.</w:t>
      </w:r>
    </w:p>
    <w:p w14:paraId="26F39041" w14:textId="77777777" w:rsidR="00555450" w:rsidRDefault="00555450" w:rsidP="00362036">
      <w:pPr>
        <w:rPr>
          <w:rFonts w:cs="Verdana"/>
          <w:lang w:eastAsia="en-US"/>
        </w:rPr>
      </w:pPr>
    </w:p>
    <w:p w14:paraId="0C12FEEF" w14:textId="77777777" w:rsidR="00F31C98" w:rsidRPr="009A5F9D" w:rsidRDefault="00F31C98" w:rsidP="00362036">
      <w:pPr>
        <w:rPr>
          <w:rFonts w:cs="Verdana"/>
          <w:lang w:eastAsia="en-US"/>
        </w:rPr>
      </w:pPr>
    </w:p>
    <w:p w14:paraId="68F1C429" w14:textId="77777777" w:rsidR="00555450" w:rsidRPr="009A5F9D" w:rsidRDefault="00555450" w:rsidP="00555450">
      <w:pPr>
        <w:numPr>
          <w:ilvl w:val="0"/>
          <w:numId w:val="4"/>
        </w:numPr>
        <w:outlineLvl w:val="0"/>
        <w:rPr>
          <w:rFonts w:cs="Verdana"/>
          <w:b/>
          <w:bCs/>
          <w:u w:val="single"/>
        </w:rPr>
      </w:pPr>
      <w:bookmarkStart w:id="46" w:name="_Toc481076949"/>
      <w:r w:rsidRPr="009A5F9D">
        <w:rPr>
          <w:rFonts w:cs="Verdana"/>
          <w:b/>
          <w:bCs/>
          <w:u w:val="single"/>
        </w:rPr>
        <w:t>Intellectuele eigendomsrechten</w:t>
      </w:r>
      <w:bookmarkEnd w:id="46"/>
    </w:p>
    <w:p w14:paraId="1DFF3BBA" w14:textId="77777777" w:rsidR="00555450" w:rsidRPr="009A5F9D" w:rsidRDefault="00555450" w:rsidP="00555450">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63A31873" w14:textId="51B6E506" w:rsidR="00555450" w:rsidRPr="009A5F9D" w:rsidRDefault="00555450" w:rsidP="00555450">
      <w:pPr>
        <w:numPr>
          <w:ilvl w:val="1"/>
          <w:numId w:val="4"/>
        </w:numPr>
        <w:rPr>
          <w:rFonts w:cs="Verdana"/>
        </w:rPr>
      </w:pPr>
      <w:r w:rsidRPr="009A5F9D">
        <w:rPr>
          <w:rFonts w:cs="Verdana"/>
        </w:rPr>
        <w:t xml:space="preserve">Alle intellectuele eigendomsrechten, die - waar en wanneer dan ook - ten aanzien van de </w:t>
      </w:r>
      <w:r w:rsidR="00FA4DC8" w:rsidRPr="009A5F9D">
        <w:rPr>
          <w:rFonts w:cs="Verdana"/>
        </w:rPr>
        <w:t xml:space="preserve">resultaten </w:t>
      </w:r>
      <w:r w:rsidRPr="009A5F9D">
        <w:rPr>
          <w:rFonts w:cs="Verdana"/>
        </w:rPr>
        <w:t xml:space="preserve">van de Dienstverlening kunnen of zullen kunnen worden uitgeoefend, berusten bij Enexis. Deze rechten worden op grond van deze Overeenkomst door </w:t>
      </w:r>
      <w:r w:rsidR="00E2718A">
        <w:rPr>
          <w:rFonts w:cs="Verdana"/>
        </w:rPr>
        <w:t xml:space="preserve">Opdrachtnemer </w:t>
      </w:r>
      <w:r w:rsidRPr="009A5F9D">
        <w:rPr>
          <w:rFonts w:cs="Verdana"/>
        </w:rPr>
        <w:t>om niet aan Enexis overgedragen, welke overdracht terstond na het ontstaan van die rechten door Enexis reeds nu voor alsdan wordt aanvaard.</w:t>
      </w:r>
    </w:p>
    <w:p w14:paraId="02EDD15E" w14:textId="77777777" w:rsidR="00555450" w:rsidRPr="009A5F9D" w:rsidRDefault="00555450" w:rsidP="00555450">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7885B19A" w14:textId="02856F73" w:rsidR="00555450" w:rsidRPr="009A5F9D" w:rsidRDefault="00E2718A" w:rsidP="00555450">
      <w:pPr>
        <w:numPr>
          <w:ilvl w:val="1"/>
          <w:numId w:val="4"/>
        </w:numPr>
        <w:rPr>
          <w:rFonts w:cs="Verdana"/>
        </w:rPr>
      </w:pPr>
      <w:r>
        <w:rPr>
          <w:rFonts w:cs="Verdana"/>
        </w:rPr>
        <w:t xml:space="preserve">Opdrachtnemer </w:t>
      </w:r>
      <w:r w:rsidR="00555450" w:rsidRPr="009A5F9D">
        <w:rPr>
          <w:rFonts w:cs="Verdana"/>
        </w:rPr>
        <w:t xml:space="preserve">verleent hierdoor voor de looptijd van deze Overeenkomst, alsmede voor een periode van achttien (18) maanden na Beëindiging daarvan, aan Enexis om niet een onherroepelijke, niet-exclusieve, niet-overdraagbare licentie ten aanzien van materialen of onderdelen van programmatuur of documentatie die zij voor de uitvoering van deze Overeenkomst gebruikt en waarvan de intellectuele </w:t>
      </w:r>
      <w:r w:rsidR="00B1262A" w:rsidRPr="009A5F9D">
        <w:rPr>
          <w:rFonts w:cs="Verdana"/>
        </w:rPr>
        <w:t xml:space="preserve">eigendomsrechten </w:t>
      </w:r>
      <w:r w:rsidR="00555450" w:rsidRPr="009A5F9D">
        <w:rPr>
          <w:rFonts w:cs="Verdana"/>
        </w:rPr>
        <w:t xml:space="preserve">bij hem (blijven) berusten. </w:t>
      </w:r>
      <w:r>
        <w:rPr>
          <w:rFonts w:cs="Verdana"/>
        </w:rPr>
        <w:t xml:space="preserve">Opdrachtnemer </w:t>
      </w:r>
      <w:r w:rsidR="00555450" w:rsidRPr="009A5F9D">
        <w:rPr>
          <w:rFonts w:cs="Verdana"/>
        </w:rPr>
        <w:t>machtigt Enexis hierdoor onherroepelijk om de aldus verleende licentie in enig register te doen vastleggen.</w:t>
      </w:r>
    </w:p>
    <w:p w14:paraId="3BFB5277" w14:textId="77777777" w:rsidR="00555450" w:rsidRPr="009A5F9D" w:rsidRDefault="00555450" w:rsidP="00555450">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339770D4" w14:textId="43FDAB4D" w:rsidR="00555450" w:rsidRPr="009A5F9D" w:rsidRDefault="00E2718A" w:rsidP="00555450">
      <w:pPr>
        <w:numPr>
          <w:ilvl w:val="1"/>
          <w:numId w:val="4"/>
        </w:numPr>
        <w:rPr>
          <w:rFonts w:cs="Verdana"/>
        </w:rPr>
      </w:pPr>
      <w:r>
        <w:rPr>
          <w:rFonts w:cs="Verdana"/>
        </w:rPr>
        <w:t xml:space="preserve">Opdrachtnemer </w:t>
      </w:r>
      <w:r w:rsidR="00555450" w:rsidRPr="009A5F9D">
        <w:rPr>
          <w:rFonts w:cs="Verdana"/>
        </w:rPr>
        <w:t xml:space="preserve">vrijwaart Enexis voor aanspraken van derden ter zake van (eventuele) inbreuk op intellectuele eigendomsrechten van die derden. </w:t>
      </w:r>
      <w:r>
        <w:rPr>
          <w:rFonts w:cs="Verdana"/>
        </w:rPr>
        <w:t xml:space="preserve">Opdrachtnemer </w:t>
      </w:r>
      <w:r w:rsidR="00555450" w:rsidRPr="009A5F9D">
        <w:rPr>
          <w:rFonts w:cs="Verdana"/>
        </w:rPr>
        <w:t xml:space="preserve">verplicht zich tot het, op </w:t>
      </w:r>
      <w:r w:rsidR="00362D9A">
        <w:rPr>
          <w:rFonts w:cs="Verdana"/>
        </w:rPr>
        <w:t>haar</w:t>
      </w:r>
      <w:r w:rsidR="00362D9A" w:rsidRPr="009A5F9D">
        <w:rPr>
          <w:rFonts w:cs="Verdana"/>
        </w:rPr>
        <w:t xml:space="preserve"> </w:t>
      </w:r>
      <w:r w:rsidR="00555450" w:rsidRPr="009A5F9D">
        <w:rPr>
          <w:rFonts w:cs="Verdana"/>
        </w:rPr>
        <w:t xml:space="preserve">kosten, treffen van alle maatregelen die kunnen bijdragen tot voorkoming van stagnatie bij Enexis en tot de beperking van de door Enexis te maken extra kosten en/of te lijden schade. Onverminderd het hiervoor in dit artikel bepaalde, is Enexis gerechtigd, indien derden Enexis ter zake van schending van intellectuele eigendomsrechten aansprakelijk stellen, deze Overeenkomst schriftelijk, buiten rechte, geheel of gedeeltelijk, al dan niet met terugwerkende kracht, te ontbinden; onverminderd verdere rechten. </w:t>
      </w:r>
      <w:r w:rsidR="00555450" w:rsidRPr="009A5F9D">
        <w:rPr>
          <w:rFonts w:cs="Verdana"/>
        </w:rPr>
        <w:br/>
        <w:t xml:space="preserve">Van het recht tot ontbinding van deze Overeenkomst op grond van schending van intellectuele eigendomsrechten van derden door </w:t>
      </w:r>
      <w:r>
        <w:rPr>
          <w:rFonts w:cs="Verdana"/>
        </w:rPr>
        <w:t xml:space="preserve">Opdrachtnemer </w:t>
      </w:r>
      <w:r w:rsidR="00555450" w:rsidRPr="009A5F9D">
        <w:rPr>
          <w:rFonts w:cs="Verdana"/>
        </w:rPr>
        <w:t xml:space="preserve">zal Enexis </w:t>
      </w:r>
      <w:r w:rsidR="00362D9A">
        <w:rPr>
          <w:rFonts w:cs="Verdana"/>
        </w:rPr>
        <w:t>eerst</w:t>
      </w:r>
      <w:r w:rsidR="00362D9A" w:rsidRPr="009A5F9D">
        <w:rPr>
          <w:rFonts w:cs="Verdana"/>
        </w:rPr>
        <w:t xml:space="preserve"> </w:t>
      </w:r>
      <w:r w:rsidR="00555450" w:rsidRPr="009A5F9D">
        <w:rPr>
          <w:rFonts w:cs="Verdana"/>
        </w:rPr>
        <w:t xml:space="preserve">gebruik maken na voorafgaand overleg met </w:t>
      </w:r>
      <w:r>
        <w:rPr>
          <w:rFonts w:cs="Verdana"/>
        </w:rPr>
        <w:t>Opdrachtnemer</w:t>
      </w:r>
      <w:r w:rsidR="00555450" w:rsidRPr="009A5F9D">
        <w:rPr>
          <w:rFonts w:cs="Verdana"/>
        </w:rPr>
        <w:t>.</w:t>
      </w:r>
    </w:p>
    <w:p w14:paraId="53D04770" w14:textId="77777777" w:rsidR="00555450" w:rsidRPr="009A5F9D" w:rsidRDefault="00555450" w:rsidP="00555450">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78516608" w14:textId="79650A28" w:rsidR="00555450" w:rsidRPr="009A5F9D" w:rsidRDefault="00555450" w:rsidP="00CB2C96">
      <w:pPr>
        <w:numPr>
          <w:ilvl w:val="1"/>
          <w:numId w:val="4"/>
        </w:numPr>
        <w:rPr>
          <w:rFonts w:cs="Verdana"/>
        </w:rPr>
      </w:pPr>
      <w:r w:rsidRPr="009A5F9D">
        <w:rPr>
          <w:rFonts w:cs="Verdana"/>
        </w:rPr>
        <w:t xml:space="preserve">Indien tussen Partijen verschil van mening zal bestaan over het eigendom van de resultaten van de Dienstverlening, respectievelijk de intellectuele eigendomsrechten daarvan, wordt ervan uitgegaan dat die eigendom bij Enexis berust tot tegenbewijs is geleverd door </w:t>
      </w:r>
      <w:r w:rsidR="00E2718A">
        <w:rPr>
          <w:rFonts w:cs="Verdana"/>
        </w:rPr>
        <w:t>Opdrachtnemer</w:t>
      </w:r>
      <w:r w:rsidRPr="009A5F9D">
        <w:rPr>
          <w:rFonts w:cs="Verdana"/>
        </w:rPr>
        <w:t>.</w:t>
      </w:r>
      <w:r w:rsidR="00CB2C96">
        <w:rPr>
          <w:rFonts w:cs="Verdana"/>
        </w:rPr>
        <w:t xml:space="preserve"> </w:t>
      </w:r>
      <w:r w:rsidR="00CB2C96" w:rsidRPr="00CB2C96">
        <w:rPr>
          <w:rFonts w:cs="Verdana"/>
        </w:rPr>
        <w:t xml:space="preserve">Enexis </w:t>
      </w:r>
      <w:r w:rsidR="00CB2C96">
        <w:rPr>
          <w:rFonts w:cs="Verdana"/>
        </w:rPr>
        <w:t xml:space="preserve">zal </w:t>
      </w:r>
      <w:r w:rsidR="00CB2C96" w:rsidRPr="00CB2C96">
        <w:rPr>
          <w:rFonts w:cs="Verdana"/>
        </w:rPr>
        <w:t>alle redelijke door Gegadigde gevr</w:t>
      </w:r>
      <w:r w:rsidR="00CB2C96">
        <w:rPr>
          <w:rFonts w:cs="Verdana"/>
        </w:rPr>
        <w:t xml:space="preserve">aagde informatie, inlichtingen, </w:t>
      </w:r>
      <w:r w:rsidR="00CB2C96" w:rsidRPr="00CB2C96">
        <w:rPr>
          <w:rFonts w:cs="Verdana"/>
        </w:rPr>
        <w:t>toegang  verstrekken ten einde haar in staat te stellen dit tegenbewijs te leveren.</w:t>
      </w:r>
    </w:p>
    <w:p w14:paraId="65C432A5" w14:textId="77777777" w:rsidR="00555450" w:rsidRPr="009A5F9D" w:rsidRDefault="00555450" w:rsidP="00555450">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32D7D9F4" w14:textId="102B17E3" w:rsidR="00555450" w:rsidRPr="009A5F9D" w:rsidRDefault="00E2718A" w:rsidP="00555450">
      <w:pPr>
        <w:numPr>
          <w:ilvl w:val="1"/>
          <w:numId w:val="4"/>
        </w:numPr>
        <w:rPr>
          <w:rFonts w:cs="Verdana"/>
        </w:rPr>
      </w:pPr>
      <w:r>
        <w:rPr>
          <w:rFonts w:cs="Verdana"/>
        </w:rPr>
        <w:t xml:space="preserve">Opdrachtnemer </w:t>
      </w:r>
      <w:r w:rsidR="00555450" w:rsidRPr="009A5F9D">
        <w:rPr>
          <w:rFonts w:cs="Verdana"/>
        </w:rPr>
        <w:t>is niet gerechtigd de specifiek voor Enexis vervaardigde/ontworpen producten in enigerlei vorm aan derden beschikbaar te stellen, noch hierover aan derden enige inlichting te verschaffen, tenzij Enexis schriftelijk uitdrukkelijk toestemming hiervoor heeft verleend. Enexis kan aan deze toestemming voorwaarden verbinden.</w:t>
      </w:r>
    </w:p>
    <w:p w14:paraId="1DD142B4" w14:textId="77777777" w:rsidR="00555450" w:rsidRPr="009A5F9D" w:rsidRDefault="00555450" w:rsidP="00555450">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0495FCC0" w14:textId="77777777" w:rsidR="00555450" w:rsidRPr="009A5F9D" w:rsidRDefault="00555450" w:rsidP="00555450">
      <w:pPr>
        <w:jc w:val="left"/>
        <w:rPr>
          <w:rFonts w:cs="Verdana"/>
          <w:b/>
          <w:bCs/>
          <w:u w:val="single"/>
        </w:rPr>
      </w:pPr>
    </w:p>
    <w:p w14:paraId="090E09BA" w14:textId="77777777" w:rsidR="00555450" w:rsidRPr="009A5F9D" w:rsidRDefault="00555450" w:rsidP="00555450">
      <w:pPr>
        <w:numPr>
          <w:ilvl w:val="0"/>
          <w:numId w:val="4"/>
        </w:numPr>
        <w:outlineLvl w:val="0"/>
        <w:rPr>
          <w:rFonts w:cs="Verdana"/>
          <w:b/>
          <w:bCs/>
          <w:u w:val="single"/>
        </w:rPr>
      </w:pPr>
      <w:bookmarkStart w:id="47" w:name="_Toc481076950"/>
      <w:r w:rsidRPr="009A5F9D">
        <w:rPr>
          <w:rFonts w:cs="Verdana"/>
          <w:b/>
          <w:bCs/>
          <w:u w:val="single"/>
        </w:rPr>
        <w:t>Vertrouwelijke informatie</w:t>
      </w:r>
      <w:bookmarkEnd w:id="47"/>
    </w:p>
    <w:p w14:paraId="7A97CBFB" w14:textId="77777777" w:rsidR="00555450" w:rsidRPr="009A5F9D" w:rsidRDefault="00555450" w:rsidP="00555450">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2C794ADB" w14:textId="7733EC5F" w:rsidR="00555450" w:rsidRPr="009A5F9D" w:rsidRDefault="00555450" w:rsidP="00555450">
      <w:pPr>
        <w:numPr>
          <w:ilvl w:val="1"/>
          <w:numId w:val="4"/>
        </w:numPr>
        <w:rPr>
          <w:rFonts w:cs="Verdana"/>
        </w:rPr>
      </w:pPr>
      <w:r w:rsidRPr="009A5F9D">
        <w:rPr>
          <w:rFonts w:cs="Verdana"/>
        </w:rPr>
        <w:t>Vertrouwelijke Informatie omvat alle Data, alle gegevens en kennis omtrent de relatie tussen Partijen, alsmede omtrent de bedrijfsaangelegenheden van de andere Partij en voorts alle andere informatie en gegevens van een Partij, waarvan deze Partij kenbaar heeft gemaakt dat deze vertrouwelijk zijn, dan wel waarvan de Wederpartij begrijpt of in redelijkheid moet begrijpen dat deze vertrouwelijk zijn.</w:t>
      </w:r>
    </w:p>
    <w:p w14:paraId="443971F9" w14:textId="77777777" w:rsidR="00555450" w:rsidRPr="009A5F9D" w:rsidRDefault="00555450" w:rsidP="00555450">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6AD6430F" w14:textId="77777777" w:rsidR="00555450" w:rsidRPr="009A5F9D" w:rsidRDefault="00555450" w:rsidP="00555450">
      <w:pPr>
        <w:numPr>
          <w:ilvl w:val="1"/>
          <w:numId w:val="4"/>
        </w:numPr>
        <w:rPr>
          <w:rFonts w:cs="Verdana"/>
        </w:rPr>
      </w:pPr>
      <w:r w:rsidRPr="009A5F9D">
        <w:rPr>
          <w:rFonts w:cs="Verdana"/>
        </w:rPr>
        <w:t>Onder Vertrouwelijke Informatie wordt niet begrepen informatie die:</w:t>
      </w:r>
    </w:p>
    <w:p w14:paraId="38D77BFA" w14:textId="77777777" w:rsidR="00555450" w:rsidRPr="009A5F9D" w:rsidRDefault="00555450" w:rsidP="00555450">
      <w:pPr>
        <w:pStyle w:val="Style1"/>
        <w:tabs>
          <w:tab w:val="clear" w:pos="1800"/>
        </w:tabs>
        <w:ind w:left="1304" w:hanging="567"/>
      </w:pPr>
      <w:r w:rsidRPr="009A5F9D">
        <w:lastRenderedPageBreak/>
        <w:fldChar w:fldCharType="begin"/>
      </w:r>
      <w:r w:rsidRPr="009A5F9D">
        <w:instrText xml:space="preserve"> Quote “(“ </w:instrText>
      </w:r>
      <w:r w:rsidRPr="009A5F9D">
        <w:fldChar w:fldCharType="separate"/>
      </w:r>
      <w:r w:rsidRPr="009A5F9D">
        <w:t>(</w:t>
      </w:r>
      <w:r w:rsidRPr="009A5F9D">
        <w:fldChar w:fldCharType="end"/>
      </w:r>
      <w:r w:rsidRPr="009A5F9D">
        <w:fldChar w:fldCharType="begin"/>
      </w:r>
      <w:r w:rsidRPr="009A5F9D">
        <w:instrText xml:space="preserve"> listnum "fred"\l3\s1 </w:instrText>
      </w:r>
      <w:r w:rsidRPr="009A5F9D">
        <w:fldChar w:fldCharType="end"/>
      </w:r>
      <w:r w:rsidRPr="009A5F9D">
        <w:tab/>
        <w:t>openbaar bekend is of openbaar bekend wordt, zonder dat deze openbaarmaking een gevolg is van een ongeoorloofde daad van één der Partijen;</w:t>
      </w:r>
    </w:p>
    <w:p w14:paraId="3DBC0475" w14:textId="77777777" w:rsidR="00555450" w:rsidRPr="009A5F9D" w:rsidRDefault="00555450" w:rsidP="00555450">
      <w:pPr>
        <w:pStyle w:val="FHListnum3"/>
      </w:pPr>
      <w:r w:rsidRPr="009A5F9D">
        <w:fldChar w:fldCharType="begin"/>
      </w:r>
      <w:r w:rsidRPr="009A5F9D">
        <w:instrText xml:space="preserve"> Quote “(“ </w:instrText>
      </w:r>
      <w:r w:rsidRPr="009A5F9D">
        <w:fldChar w:fldCharType="separate"/>
      </w:r>
      <w:r w:rsidRPr="009A5F9D">
        <w:t>(</w:t>
      </w:r>
      <w:r w:rsidRPr="009A5F9D">
        <w:fldChar w:fldCharType="end"/>
      </w:r>
      <w:r w:rsidRPr="009A5F9D">
        <w:fldChar w:fldCharType="begin"/>
      </w:r>
      <w:r w:rsidRPr="009A5F9D">
        <w:instrText xml:space="preserve"> listnum "fred"\l3 </w:instrText>
      </w:r>
      <w:r w:rsidRPr="009A5F9D">
        <w:fldChar w:fldCharType="end"/>
      </w:r>
      <w:r w:rsidRPr="009A5F9D">
        <w:tab/>
        <w:t>op rechtmatige wijze door één der Partijen is verkregen van een derde partij;</w:t>
      </w:r>
    </w:p>
    <w:p w14:paraId="7103BFC9" w14:textId="37D3B9D0" w:rsidR="00555450" w:rsidRPr="009A5F9D" w:rsidRDefault="00555450" w:rsidP="00555450">
      <w:pPr>
        <w:pStyle w:val="FHListnum3"/>
      </w:pPr>
      <w:r w:rsidRPr="009A5F9D">
        <w:fldChar w:fldCharType="begin"/>
      </w:r>
      <w:r w:rsidRPr="009A5F9D">
        <w:instrText xml:space="preserve"> Quote “(“ </w:instrText>
      </w:r>
      <w:r w:rsidRPr="009A5F9D">
        <w:fldChar w:fldCharType="separate"/>
      </w:r>
      <w:r w:rsidRPr="009A5F9D">
        <w:t>(</w:t>
      </w:r>
      <w:r w:rsidRPr="009A5F9D">
        <w:fldChar w:fldCharType="end"/>
      </w:r>
      <w:r w:rsidRPr="009A5F9D">
        <w:fldChar w:fldCharType="begin"/>
      </w:r>
      <w:r w:rsidRPr="009A5F9D">
        <w:instrText xml:space="preserve"> listnum "fred"\l3 </w:instrText>
      </w:r>
      <w:r w:rsidRPr="009A5F9D">
        <w:fldChar w:fldCharType="end"/>
      </w:r>
      <w:r w:rsidRPr="009A5F9D">
        <w:tab/>
        <w:t xml:space="preserve">onafhankelijk is ontwikkeld door één der Partijen, zonder gebruik te hebben gemaakt van de </w:t>
      </w:r>
      <w:r w:rsidR="00D30899" w:rsidRPr="009A5F9D">
        <w:t xml:space="preserve">Vertrouwelijke </w:t>
      </w:r>
      <w:r w:rsidRPr="009A5F9D">
        <w:t>Informatie verkregen van de andere Partij, op voorwaarde dat dit kan worden aangetoond, door de betreffende Partij.</w:t>
      </w:r>
    </w:p>
    <w:p w14:paraId="37E18692" w14:textId="77777777" w:rsidR="00555450" w:rsidRPr="009A5F9D" w:rsidRDefault="00555450" w:rsidP="00555450">
      <w:pPr>
        <w:tabs>
          <w:tab w:val="left" w:pos="-566"/>
          <w:tab w:val="left" w:pos="568"/>
          <w:tab w:val="left" w:pos="1135"/>
          <w:tab w:val="left" w:pos="1702"/>
          <w:tab w:val="left" w:pos="2269"/>
          <w:tab w:val="left" w:pos="2836"/>
          <w:tab w:val="left" w:pos="3402"/>
          <w:tab w:val="left" w:pos="3970"/>
          <w:tab w:val="left" w:pos="4537"/>
          <w:tab w:val="left" w:pos="5103"/>
          <w:tab w:val="left" w:pos="5671"/>
          <w:tab w:val="left" w:pos="6238"/>
          <w:tab w:val="left" w:pos="6805"/>
          <w:tab w:val="left" w:pos="7372"/>
          <w:tab w:val="left" w:pos="7939"/>
          <w:tab w:val="left" w:pos="8506"/>
          <w:tab w:val="left" w:pos="9083"/>
          <w:tab w:val="left" w:pos="9650"/>
        </w:tabs>
        <w:ind w:left="1134" w:hanging="1134"/>
        <w:rPr>
          <w:rFonts w:cs="Verdana"/>
        </w:rPr>
      </w:pPr>
    </w:p>
    <w:p w14:paraId="61F44EF3" w14:textId="77777777" w:rsidR="00555450" w:rsidRPr="009A5F9D" w:rsidRDefault="00555450" w:rsidP="00555450">
      <w:pPr>
        <w:numPr>
          <w:ilvl w:val="1"/>
          <w:numId w:val="4"/>
        </w:numPr>
        <w:rPr>
          <w:rFonts w:cs="Verdana"/>
        </w:rPr>
      </w:pPr>
      <w:r w:rsidRPr="009A5F9D">
        <w:rPr>
          <w:rFonts w:cs="Verdana"/>
        </w:rPr>
        <w:t>Niettegenstaande het voorgaande, is het de Partijen toegestaan, die Vertrouwelijke Informatie vrij te geven, (i) waarvoor schriftelijke toestemming is verleend tot openbaarmaking door de Partij die de Vertrouwelijke Informatie heeft verstrekt of (ii) waarvoor openbaarmaking is vereist op grond van een wettelijke bepaling of andere door de daartoe bevoegde instantie opgelegde maatregel, één en ander onder voorbehoud van voorafgaande schriftelijke mededeling aan de Partij die de Vertrouwelijke Informatie heeft verstrekt, dat Vertrouwelijke Informatie zal worden vrijgegeven.</w:t>
      </w:r>
    </w:p>
    <w:p w14:paraId="7485BE27" w14:textId="77777777" w:rsidR="00555450" w:rsidRPr="009A5F9D" w:rsidRDefault="00555450" w:rsidP="00555450">
      <w:pPr>
        <w:rPr>
          <w:rFonts w:cs="Verdana"/>
        </w:rPr>
      </w:pPr>
    </w:p>
    <w:p w14:paraId="49DCE45D" w14:textId="77777777" w:rsidR="00555450" w:rsidRPr="009A5F9D" w:rsidRDefault="00555450" w:rsidP="00555450">
      <w:pPr>
        <w:rPr>
          <w:rFonts w:cs="Verdana"/>
        </w:rPr>
      </w:pPr>
    </w:p>
    <w:p w14:paraId="3A31A9EA" w14:textId="77777777" w:rsidR="00555450" w:rsidRPr="009A5F9D" w:rsidRDefault="00555450" w:rsidP="00555450">
      <w:pPr>
        <w:numPr>
          <w:ilvl w:val="0"/>
          <w:numId w:val="4"/>
        </w:numPr>
        <w:outlineLvl w:val="0"/>
        <w:rPr>
          <w:rFonts w:cs="Verdana"/>
          <w:b/>
          <w:bCs/>
          <w:u w:val="single"/>
        </w:rPr>
      </w:pPr>
      <w:bookmarkStart w:id="48" w:name="_Toc481076951"/>
      <w:r w:rsidRPr="009A5F9D">
        <w:rPr>
          <w:rFonts w:cs="Verdana"/>
          <w:b/>
          <w:bCs/>
          <w:u w:val="single"/>
        </w:rPr>
        <w:t>Geheimhouding</w:t>
      </w:r>
      <w:bookmarkEnd w:id="48"/>
    </w:p>
    <w:p w14:paraId="1E503F97" w14:textId="77777777" w:rsidR="00555450" w:rsidRPr="009A5F9D" w:rsidRDefault="00555450" w:rsidP="00555450">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07A44592" w14:textId="04D3112C" w:rsidR="00555450" w:rsidRPr="009A5F9D" w:rsidRDefault="00555450" w:rsidP="00555450">
      <w:pPr>
        <w:numPr>
          <w:ilvl w:val="1"/>
          <w:numId w:val="4"/>
        </w:numPr>
        <w:rPr>
          <w:rFonts w:cs="Verdana"/>
        </w:rPr>
      </w:pPr>
      <w:r w:rsidRPr="009A5F9D">
        <w:rPr>
          <w:rFonts w:cs="Verdana"/>
        </w:rPr>
        <w:t>Partijen verplichten zich over en weer alle redelijke maatregelen te zullen treffen met het doel geheimhouding tegenover derden te verzekeren met betrekking tot de Vertrouwelijke Informatie, waarvan zij, hun personeelsleden of voor hen werkzame derden bij de totstandkoming en/of uitvoering van deze Overeenkomst kennis kunnen nemen. Hiertoe zullen Partijen voor zover noodzakelijk de daarvoor in aanmerking komende personeelsleden of voor hen werkzame derden een geheimhoudingsverklaring laten ondertekenen. Elke Partij blijft steeds verantwoordelijk voor het door zijn Personeel nakomen van de verplichtingen uit hoofde van dit artikel</w:t>
      </w:r>
      <w:r w:rsidR="00D30899" w:rsidRPr="009A5F9D">
        <w:rPr>
          <w:rFonts w:cs="Verdana"/>
        </w:rPr>
        <w:t xml:space="preserve"> </w:t>
      </w:r>
      <w:r w:rsidR="008D16E3" w:rsidRPr="009A5F9D">
        <w:rPr>
          <w:rFonts w:cs="Verdana"/>
        </w:rPr>
        <w:t>3</w:t>
      </w:r>
      <w:r w:rsidR="001F6727" w:rsidRPr="009A5F9D">
        <w:rPr>
          <w:rFonts w:cs="Verdana"/>
        </w:rPr>
        <w:t>2</w:t>
      </w:r>
      <w:r w:rsidRPr="009A5F9D">
        <w:rPr>
          <w:rFonts w:cs="Verdana"/>
        </w:rPr>
        <w:t>.</w:t>
      </w:r>
    </w:p>
    <w:p w14:paraId="440DB0FB" w14:textId="77777777" w:rsidR="00555450" w:rsidRPr="009A5F9D" w:rsidRDefault="00555450" w:rsidP="00555450">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5C4B56D6" w14:textId="39B96855" w:rsidR="00555450" w:rsidRPr="009A5F9D" w:rsidRDefault="00E2718A" w:rsidP="00555450">
      <w:pPr>
        <w:numPr>
          <w:ilvl w:val="1"/>
          <w:numId w:val="4"/>
        </w:numPr>
        <w:rPr>
          <w:rFonts w:cs="Verdana"/>
        </w:rPr>
      </w:pPr>
      <w:r>
        <w:rPr>
          <w:rFonts w:cs="Verdana"/>
        </w:rPr>
        <w:t xml:space="preserve">Opdrachtnemer </w:t>
      </w:r>
      <w:r w:rsidR="00555450" w:rsidRPr="009A5F9D">
        <w:rPr>
          <w:rFonts w:cs="Verdana"/>
        </w:rPr>
        <w:t xml:space="preserve">is verplicht en draagt er zorg voor dat alle persoonsgebonden gegevens </w:t>
      </w:r>
      <w:r w:rsidR="00204502" w:rsidRPr="009A5F9D">
        <w:rPr>
          <w:rFonts w:cs="Verdana"/>
        </w:rPr>
        <w:t>(</w:t>
      </w:r>
      <w:r w:rsidR="00555450" w:rsidRPr="009A5F9D">
        <w:rPr>
          <w:rFonts w:cs="Verdana"/>
        </w:rPr>
        <w:t>van relaties</w:t>
      </w:r>
      <w:r w:rsidR="00204502" w:rsidRPr="009A5F9D">
        <w:rPr>
          <w:rFonts w:cs="Verdana"/>
        </w:rPr>
        <w:t>)</w:t>
      </w:r>
      <w:r w:rsidR="00555450" w:rsidRPr="009A5F9D">
        <w:rPr>
          <w:rFonts w:cs="Verdana"/>
        </w:rPr>
        <w:t xml:space="preserve"> van Enexis geheim gehouden worden en niet anders worden aangewend dan voor het doel, waarvoor zij bij </w:t>
      </w:r>
      <w:r>
        <w:rPr>
          <w:rFonts w:cs="Verdana"/>
        </w:rPr>
        <w:t xml:space="preserve">Opdrachtnemer </w:t>
      </w:r>
      <w:r w:rsidR="00555450" w:rsidRPr="009A5F9D">
        <w:rPr>
          <w:rFonts w:cs="Verdana"/>
        </w:rPr>
        <w:t>beschikbaar zijn. Onverminderd het bepaalde in artikel </w:t>
      </w:r>
      <w:r w:rsidR="008D16E3" w:rsidRPr="009A5F9D" w:rsidDel="008D16E3">
        <w:rPr>
          <w:rFonts w:cs="Verdana"/>
        </w:rPr>
        <w:t xml:space="preserve"> </w:t>
      </w:r>
      <w:r w:rsidR="001F6727" w:rsidRPr="009A5F9D">
        <w:rPr>
          <w:rFonts w:cs="Verdana"/>
        </w:rPr>
        <w:t>29.5</w:t>
      </w:r>
      <w:r w:rsidR="00D30899" w:rsidRPr="009A5F9D">
        <w:rPr>
          <w:rFonts w:cs="Verdana"/>
        </w:rPr>
        <w:t xml:space="preserve"> </w:t>
      </w:r>
      <w:r w:rsidR="00555450" w:rsidRPr="009A5F9D">
        <w:rPr>
          <w:rFonts w:cs="Verdana"/>
        </w:rPr>
        <w:t xml:space="preserve">is </w:t>
      </w:r>
      <w:r>
        <w:rPr>
          <w:rFonts w:cs="Verdana"/>
        </w:rPr>
        <w:t xml:space="preserve">Opdrachtnemer </w:t>
      </w:r>
      <w:r w:rsidR="00555450" w:rsidRPr="009A5F9D">
        <w:rPr>
          <w:rFonts w:cs="Verdana"/>
        </w:rPr>
        <w:t>verplicht en draagt er zorg voor dat alle wet</w:t>
      </w:r>
      <w:r w:rsidR="00555450" w:rsidRPr="009A5F9D">
        <w:rPr>
          <w:rFonts w:cs="Verdana"/>
        </w:rPr>
        <w:noBreakHyphen/>
        <w:t xml:space="preserve"> en regelgeving met betrekking tot persoonsgebonden gegevens strikt wordt nageleefd.</w:t>
      </w:r>
    </w:p>
    <w:p w14:paraId="514F3EC9" w14:textId="77777777" w:rsidR="00555450" w:rsidRPr="009A5F9D" w:rsidRDefault="00555450" w:rsidP="00555450">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68288633" w14:textId="0841367D" w:rsidR="00555450" w:rsidRPr="009A5F9D" w:rsidRDefault="00555450" w:rsidP="00555450">
      <w:pPr>
        <w:numPr>
          <w:ilvl w:val="1"/>
          <w:numId w:val="4"/>
        </w:numPr>
        <w:rPr>
          <w:rFonts w:cs="Verdana"/>
        </w:rPr>
      </w:pPr>
      <w:r w:rsidRPr="009A5F9D">
        <w:rPr>
          <w:rFonts w:cs="Verdana"/>
        </w:rPr>
        <w:t xml:space="preserve">Indien </w:t>
      </w:r>
      <w:r w:rsidR="00E2718A">
        <w:rPr>
          <w:rFonts w:cs="Verdana"/>
        </w:rPr>
        <w:t xml:space="preserve">Opdrachtnemer </w:t>
      </w:r>
      <w:r w:rsidRPr="009A5F9D">
        <w:rPr>
          <w:rFonts w:cs="Verdana"/>
        </w:rPr>
        <w:t xml:space="preserve">zijn verplichtingen uit hoofde van dit artikel </w:t>
      </w:r>
      <w:r w:rsidR="00D30899" w:rsidRPr="009A5F9D">
        <w:rPr>
          <w:rFonts w:cs="Verdana"/>
        </w:rPr>
        <w:t>3</w:t>
      </w:r>
      <w:r w:rsidR="001F6727" w:rsidRPr="009A5F9D">
        <w:rPr>
          <w:rFonts w:cs="Verdana"/>
        </w:rPr>
        <w:t>2</w:t>
      </w:r>
      <w:r w:rsidR="00D30899" w:rsidRPr="009A5F9D">
        <w:rPr>
          <w:rFonts w:cs="Verdana"/>
        </w:rPr>
        <w:t xml:space="preserve"> </w:t>
      </w:r>
      <w:r w:rsidRPr="009A5F9D">
        <w:rPr>
          <w:rFonts w:cs="Verdana"/>
        </w:rPr>
        <w:t>niet (goed) nakomt, verbeurt deze Partij een boete van € 100.000,= (honderdduizend euro) per gebeurtenis, onverminderd andere rechten van de andere Partij, waaronder het recht op schadevergoeding.</w:t>
      </w:r>
    </w:p>
    <w:p w14:paraId="75B142EB" w14:textId="77777777" w:rsidR="00555450" w:rsidRPr="009A5F9D" w:rsidRDefault="00555450" w:rsidP="00555450">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2C611CE5" w14:textId="0CF05042" w:rsidR="00555450" w:rsidRPr="009A5F9D" w:rsidRDefault="00E2718A" w:rsidP="00555450">
      <w:pPr>
        <w:numPr>
          <w:ilvl w:val="1"/>
          <w:numId w:val="4"/>
        </w:numPr>
        <w:rPr>
          <w:rFonts w:cs="Verdana"/>
        </w:rPr>
      </w:pPr>
      <w:r>
        <w:rPr>
          <w:rFonts w:cs="Verdana"/>
        </w:rPr>
        <w:t xml:space="preserve">Opdrachtnemer </w:t>
      </w:r>
      <w:r w:rsidR="00555450" w:rsidRPr="009A5F9D">
        <w:rPr>
          <w:rFonts w:cs="Verdana"/>
        </w:rPr>
        <w:t>zal (ten aanzien van) alle hem ter kennis komende gegevens en/of andere informatie, die afkomstig zijn/is van Enexis:</w:t>
      </w:r>
    </w:p>
    <w:p w14:paraId="249E49D8" w14:textId="77777777" w:rsidR="00555450" w:rsidRPr="009A5F9D" w:rsidRDefault="00555450" w:rsidP="00555450">
      <w:pPr>
        <w:pStyle w:val="Style1"/>
        <w:tabs>
          <w:tab w:val="clear" w:pos="1800"/>
        </w:tabs>
        <w:ind w:left="1304" w:hanging="567"/>
      </w:pPr>
      <w:r w:rsidRPr="009A5F9D">
        <w:fldChar w:fldCharType="begin"/>
      </w:r>
      <w:r w:rsidRPr="009A5F9D">
        <w:instrText xml:space="preserve"> Quote “(“ </w:instrText>
      </w:r>
      <w:r w:rsidRPr="009A5F9D">
        <w:fldChar w:fldCharType="separate"/>
      </w:r>
      <w:r w:rsidRPr="009A5F9D">
        <w:t>(</w:t>
      </w:r>
      <w:r w:rsidRPr="009A5F9D">
        <w:fldChar w:fldCharType="end"/>
      </w:r>
      <w:r w:rsidRPr="009A5F9D">
        <w:fldChar w:fldCharType="begin"/>
      </w:r>
      <w:r w:rsidRPr="009A5F9D">
        <w:instrText xml:space="preserve"> listnum "fred"\l3\s1 </w:instrText>
      </w:r>
      <w:r w:rsidRPr="009A5F9D">
        <w:fldChar w:fldCharType="end"/>
      </w:r>
      <w:r w:rsidRPr="009A5F9D">
        <w:tab/>
        <w:t>alle bij Enexis geldende voorschriften en anderszins redelijke maatregelen in acht nemen voor een veilige bewaring en opslag;</w:t>
      </w:r>
    </w:p>
    <w:p w14:paraId="6783B656" w14:textId="77777777" w:rsidR="00555450" w:rsidRPr="009A5F9D" w:rsidRDefault="00555450" w:rsidP="00555450">
      <w:pPr>
        <w:pStyle w:val="FHListnum3"/>
      </w:pPr>
      <w:r w:rsidRPr="009A5F9D">
        <w:fldChar w:fldCharType="begin"/>
      </w:r>
      <w:r w:rsidRPr="009A5F9D">
        <w:instrText xml:space="preserve"> Quote “(“ </w:instrText>
      </w:r>
      <w:r w:rsidRPr="009A5F9D">
        <w:fldChar w:fldCharType="separate"/>
      </w:r>
      <w:r w:rsidRPr="009A5F9D">
        <w:t>(</w:t>
      </w:r>
      <w:r w:rsidRPr="009A5F9D">
        <w:fldChar w:fldCharType="end"/>
      </w:r>
      <w:r w:rsidRPr="009A5F9D">
        <w:fldChar w:fldCharType="begin"/>
      </w:r>
      <w:r w:rsidRPr="009A5F9D">
        <w:instrText xml:space="preserve"> listnum "fred"\l3 </w:instrText>
      </w:r>
      <w:r w:rsidRPr="009A5F9D">
        <w:fldChar w:fldCharType="end"/>
      </w:r>
      <w:r w:rsidRPr="009A5F9D">
        <w:tab/>
        <w:t>niet gebruiken voor een ander doel dan waarvoor deze zijn bestemd;</w:t>
      </w:r>
    </w:p>
    <w:p w14:paraId="42F6FD66" w14:textId="77777777" w:rsidR="00555450" w:rsidRPr="009A5F9D" w:rsidRDefault="00555450" w:rsidP="00555450">
      <w:pPr>
        <w:pStyle w:val="FHListnum3"/>
      </w:pPr>
      <w:r w:rsidRPr="009A5F9D">
        <w:fldChar w:fldCharType="begin"/>
      </w:r>
      <w:r w:rsidRPr="009A5F9D">
        <w:instrText xml:space="preserve"> Quote “(“ </w:instrText>
      </w:r>
      <w:r w:rsidRPr="009A5F9D">
        <w:fldChar w:fldCharType="separate"/>
      </w:r>
      <w:r w:rsidRPr="009A5F9D">
        <w:t>(</w:t>
      </w:r>
      <w:r w:rsidRPr="009A5F9D">
        <w:fldChar w:fldCharType="end"/>
      </w:r>
      <w:r w:rsidRPr="009A5F9D">
        <w:fldChar w:fldCharType="begin"/>
      </w:r>
      <w:r w:rsidRPr="009A5F9D">
        <w:instrText xml:space="preserve"> listnum "fred"\l3 </w:instrText>
      </w:r>
      <w:r w:rsidRPr="009A5F9D">
        <w:fldChar w:fldCharType="end"/>
      </w:r>
      <w:r w:rsidRPr="009A5F9D">
        <w:tab/>
        <w:t xml:space="preserve">niet langer onder zijn beheer houden dan voor de uitvoering van zijn verplichtingen redelijkerwijs noodzakelijk is en de gegevens en/of </w:t>
      </w:r>
      <w:r w:rsidRPr="009A5F9D">
        <w:lastRenderedPageBreak/>
        <w:t>informatie, inclusief gemaakte kopieën, onmiddellijk na volledige nakoming van genoemde verplichtingen ter beschikking stellen van Enexis dan wel, na van Enexis verkregen toestemming, vernietigen;</w:t>
      </w:r>
    </w:p>
    <w:p w14:paraId="18640B12" w14:textId="62CF4E4B" w:rsidR="00555450" w:rsidRPr="009A5F9D" w:rsidRDefault="00555450" w:rsidP="00555450">
      <w:pPr>
        <w:pStyle w:val="FHListnum3"/>
      </w:pPr>
      <w:r w:rsidRPr="009A5F9D">
        <w:fldChar w:fldCharType="begin"/>
      </w:r>
      <w:r w:rsidRPr="009A5F9D">
        <w:instrText xml:space="preserve"> Quote “(“ </w:instrText>
      </w:r>
      <w:r w:rsidRPr="009A5F9D">
        <w:fldChar w:fldCharType="separate"/>
      </w:r>
      <w:r w:rsidRPr="009A5F9D">
        <w:t>(</w:t>
      </w:r>
      <w:r w:rsidRPr="009A5F9D">
        <w:fldChar w:fldCharType="end"/>
      </w:r>
      <w:r w:rsidRPr="009A5F9D">
        <w:fldChar w:fldCharType="begin"/>
      </w:r>
      <w:r w:rsidRPr="009A5F9D">
        <w:instrText xml:space="preserve"> listnum "fred"\l3 </w:instrText>
      </w:r>
      <w:r w:rsidRPr="009A5F9D">
        <w:fldChar w:fldCharType="end"/>
      </w:r>
      <w:r w:rsidRPr="009A5F9D">
        <w:tab/>
        <w:t>alle medewerking verlenen aan het uitoefenen van toezicht door of namens Enexis op bewaring en gebruik daarvan.</w:t>
      </w:r>
      <w:r w:rsidR="00692E32" w:rsidRPr="009A5F9D">
        <w:br/>
      </w:r>
    </w:p>
    <w:p w14:paraId="51098349" w14:textId="77777777" w:rsidR="00555450" w:rsidRPr="009A5F9D" w:rsidRDefault="00555450" w:rsidP="00555450">
      <w:pPr>
        <w:numPr>
          <w:ilvl w:val="1"/>
          <w:numId w:val="4"/>
        </w:numPr>
        <w:rPr>
          <w:rFonts w:cs="Verdana"/>
        </w:rPr>
      </w:pPr>
      <w:r w:rsidRPr="009A5F9D">
        <w:rPr>
          <w:rFonts w:cs="Verdana"/>
        </w:rPr>
        <w:t>Partijen zijn gehouden om uiterlijk tien (10) Werkdagen na beëindiging van de betreffende werkzaamheden alle gegevens (schriftelijke stukken, computerbestanden, etc.) die zij in het kader van de uitvoering van deze Overeenkomst onder zich mochten hebben, aan de andere Partij ter beschikking te stellen dan wel indien de andere partij daarom vraagt te vernietigen.</w:t>
      </w:r>
    </w:p>
    <w:p w14:paraId="74FE67E0" w14:textId="77777777" w:rsidR="00555450" w:rsidRDefault="00555450" w:rsidP="00555450">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5C7ABC75" w14:textId="77777777" w:rsidR="00663933" w:rsidRPr="009A5F9D" w:rsidRDefault="00663933" w:rsidP="00555450">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5EE3ECD7" w14:textId="05E6D263" w:rsidR="00555450" w:rsidRPr="009A5F9D" w:rsidRDefault="00555450" w:rsidP="00692E32">
      <w:pPr>
        <w:numPr>
          <w:ilvl w:val="0"/>
          <w:numId w:val="4"/>
        </w:numPr>
        <w:jc w:val="left"/>
        <w:outlineLvl w:val="0"/>
        <w:rPr>
          <w:rFonts w:cs="Verdana"/>
          <w:b/>
          <w:bCs/>
          <w:u w:val="single"/>
        </w:rPr>
      </w:pPr>
      <w:bookmarkStart w:id="49" w:name="_Toc481076952"/>
      <w:r w:rsidRPr="009A5F9D">
        <w:rPr>
          <w:rFonts w:cs="Verdana"/>
          <w:b/>
          <w:bCs/>
          <w:u w:val="single"/>
        </w:rPr>
        <w:t>Gegevensverwerking en privacy</w:t>
      </w:r>
      <w:bookmarkEnd w:id="49"/>
      <w:r w:rsidRPr="009A5F9D">
        <w:rPr>
          <w:rFonts w:cs="Verdana"/>
          <w:b/>
          <w:bCs/>
          <w:u w:val="single"/>
        </w:rPr>
        <w:t xml:space="preserve"> </w:t>
      </w:r>
      <w:r w:rsidR="00692E32" w:rsidRPr="009A5F9D">
        <w:rPr>
          <w:rFonts w:cs="Verdana"/>
          <w:b/>
          <w:bCs/>
          <w:u w:val="single"/>
        </w:rPr>
        <w:br/>
      </w:r>
    </w:p>
    <w:p w14:paraId="6901E6AB" w14:textId="1254A6B6" w:rsidR="00555450" w:rsidRPr="009A5F9D" w:rsidRDefault="00555450" w:rsidP="00555450">
      <w:pPr>
        <w:numPr>
          <w:ilvl w:val="1"/>
          <w:numId w:val="4"/>
        </w:numPr>
        <w:rPr>
          <w:rFonts w:cs="Verdana"/>
        </w:rPr>
      </w:pPr>
      <w:r w:rsidRPr="009A5F9D">
        <w:rPr>
          <w:rFonts w:cs="Verdana"/>
        </w:rPr>
        <w:t xml:space="preserve">Voor zover </w:t>
      </w:r>
      <w:r w:rsidR="00E2718A">
        <w:rPr>
          <w:rFonts w:cs="Verdana"/>
        </w:rPr>
        <w:t xml:space="preserve">Opdrachtnemer </w:t>
      </w:r>
      <w:r w:rsidRPr="009A5F9D">
        <w:rPr>
          <w:rFonts w:cs="Verdana"/>
        </w:rPr>
        <w:t xml:space="preserve">in het kader van de uitvoering van de </w:t>
      </w:r>
      <w:r w:rsidR="00704F3E">
        <w:rPr>
          <w:rFonts w:cs="Verdana"/>
        </w:rPr>
        <w:t>Overeenkomst</w:t>
      </w:r>
      <w:r w:rsidRPr="009A5F9D">
        <w:rPr>
          <w:rFonts w:cs="Verdana"/>
        </w:rPr>
        <w:t xml:space="preserve"> Persoonsgegevens en/of andere (vertrouwelijke) gegevens van </w:t>
      </w:r>
      <w:r w:rsidR="00FD08F9" w:rsidRPr="009A5F9D">
        <w:rPr>
          <w:rFonts w:cs="Verdana"/>
        </w:rPr>
        <w:t>Enexis</w:t>
      </w:r>
      <w:r w:rsidRPr="009A5F9D">
        <w:rPr>
          <w:rFonts w:cs="Verdana"/>
        </w:rPr>
        <w:t xml:space="preserve"> verwerkt ten behoeve van </w:t>
      </w:r>
      <w:r w:rsidR="00FD08F9" w:rsidRPr="009A5F9D">
        <w:rPr>
          <w:rFonts w:cs="Verdana"/>
        </w:rPr>
        <w:t>Enexis</w:t>
      </w:r>
      <w:r w:rsidRPr="009A5F9D">
        <w:rPr>
          <w:rFonts w:cs="Verdana"/>
        </w:rPr>
        <w:t xml:space="preserve">, zal </w:t>
      </w:r>
      <w:r w:rsidR="00E2718A">
        <w:rPr>
          <w:rFonts w:cs="Verdana"/>
        </w:rPr>
        <w:t xml:space="preserve">Opdrachtnemer </w:t>
      </w:r>
      <w:r w:rsidRPr="009A5F9D">
        <w:rPr>
          <w:rFonts w:cs="Verdana"/>
        </w:rPr>
        <w:t xml:space="preserve">deze (Persoons)gegevens uitsluitend verwerken in opdracht en volgens de instructies van </w:t>
      </w:r>
      <w:r w:rsidR="00FD08F9" w:rsidRPr="009A5F9D">
        <w:rPr>
          <w:rFonts w:cs="Verdana"/>
        </w:rPr>
        <w:t>Enexis</w:t>
      </w:r>
      <w:r w:rsidRPr="009A5F9D">
        <w:rPr>
          <w:rFonts w:cs="Verdana"/>
        </w:rPr>
        <w:t xml:space="preserve">, een en ander overeenkomstig de in Bijlage </w:t>
      </w:r>
      <w:r w:rsidR="0006266D" w:rsidRPr="009A5F9D">
        <w:rPr>
          <w:rFonts w:cs="Verdana"/>
        </w:rPr>
        <w:t>21</w:t>
      </w:r>
      <w:r w:rsidRPr="009A5F9D">
        <w:rPr>
          <w:rFonts w:cs="Verdana"/>
        </w:rPr>
        <w:t xml:space="preserve"> opgenomen Bewerkersovereenkomst. </w:t>
      </w:r>
    </w:p>
    <w:p w14:paraId="08FB23E9" w14:textId="77777777" w:rsidR="00555450" w:rsidRDefault="00555450" w:rsidP="00555450">
      <w:pPr>
        <w:pStyle w:val="Default"/>
        <w:rPr>
          <w:sz w:val="20"/>
          <w:szCs w:val="20"/>
        </w:rPr>
      </w:pPr>
    </w:p>
    <w:p w14:paraId="6B9CBCBA" w14:textId="77777777" w:rsidR="00663933" w:rsidRPr="009A5F9D" w:rsidRDefault="00663933" w:rsidP="00555450">
      <w:pPr>
        <w:pStyle w:val="Default"/>
        <w:rPr>
          <w:sz w:val="20"/>
          <w:szCs w:val="20"/>
        </w:rPr>
      </w:pPr>
    </w:p>
    <w:p w14:paraId="259D69CD" w14:textId="671BB0AD" w:rsidR="00555450" w:rsidRPr="009A5F9D" w:rsidRDefault="00555450" w:rsidP="00555450">
      <w:pPr>
        <w:numPr>
          <w:ilvl w:val="0"/>
          <w:numId w:val="4"/>
        </w:numPr>
        <w:outlineLvl w:val="0"/>
        <w:rPr>
          <w:rFonts w:cs="Verdana"/>
          <w:b/>
          <w:bCs/>
          <w:u w:val="single"/>
        </w:rPr>
      </w:pPr>
      <w:bookmarkStart w:id="50" w:name="_Toc481076953"/>
      <w:r w:rsidRPr="009A5F9D">
        <w:rPr>
          <w:rFonts w:cs="Verdana"/>
          <w:b/>
          <w:bCs/>
          <w:u w:val="single"/>
        </w:rPr>
        <w:t>Beveiliging</w:t>
      </w:r>
      <w:bookmarkEnd w:id="50"/>
      <w:r w:rsidRPr="009A5F9D">
        <w:rPr>
          <w:rFonts w:cs="Verdana"/>
          <w:b/>
          <w:bCs/>
          <w:u w:val="single"/>
        </w:rPr>
        <w:t xml:space="preserve"> </w:t>
      </w:r>
      <w:r w:rsidR="00692E32" w:rsidRPr="009A5F9D">
        <w:rPr>
          <w:rFonts w:cs="Verdana"/>
          <w:b/>
          <w:bCs/>
          <w:u w:val="single"/>
        </w:rPr>
        <w:br/>
      </w:r>
    </w:p>
    <w:p w14:paraId="22F0B43E" w14:textId="7F3BADE7" w:rsidR="00555450" w:rsidRPr="009A5F9D" w:rsidRDefault="00E2718A" w:rsidP="00555450">
      <w:pPr>
        <w:numPr>
          <w:ilvl w:val="1"/>
          <w:numId w:val="4"/>
        </w:numPr>
        <w:rPr>
          <w:rFonts w:cs="Verdana"/>
        </w:rPr>
      </w:pPr>
      <w:r>
        <w:rPr>
          <w:rFonts w:cs="Verdana"/>
        </w:rPr>
        <w:t xml:space="preserve">Opdrachtnemer </w:t>
      </w:r>
      <w:r w:rsidR="00555450" w:rsidRPr="009A5F9D">
        <w:rPr>
          <w:rFonts w:cs="Verdana"/>
        </w:rPr>
        <w:t xml:space="preserve">verplicht zich </w:t>
      </w:r>
      <w:r w:rsidR="00E13ED4">
        <w:rPr>
          <w:rFonts w:cs="Verdana"/>
        </w:rPr>
        <w:t xml:space="preserve">de overeengekomen </w:t>
      </w:r>
      <w:r w:rsidR="00555450" w:rsidRPr="009A5F9D">
        <w:rPr>
          <w:rFonts w:cs="Verdana"/>
        </w:rPr>
        <w:t xml:space="preserve"> technische en organisatorische beveiligingsmaatregelen te implementeren zoals beschreven in de </w:t>
      </w:r>
      <w:r w:rsidR="00E13ED4">
        <w:rPr>
          <w:rFonts w:cs="Verdana"/>
        </w:rPr>
        <w:t>Raamovereenkomst inclusief Bijlagen</w:t>
      </w:r>
      <w:r w:rsidR="00555450" w:rsidRPr="009A5F9D">
        <w:rPr>
          <w:rFonts w:cs="Verdana"/>
        </w:rPr>
        <w:t xml:space="preserve">. Deze maatregelen zullen, met inachtneming van de stand der techniek en de kosten gemoeid met de implementatie en de uitvoering van de maatregelen, een passend beschermingsniveau verzekeren, met inachtneming van de risico's die het verwerken van Persoonsgegevens en andere gegevens van </w:t>
      </w:r>
      <w:r w:rsidR="00FD08F9" w:rsidRPr="009A5F9D">
        <w:rPr>
          <w:rFonts w:cs="Verdana"/>
        </w:rPr>
        <w:t>Enexis</w:t>
      </w:r>
      <w:r w:rsidR="00555450" w:rsidRPr="009A5F9D">
        <w:rPr>
          <w:rFonts w:cs="Verdana"/>
        </w:rPr>
        <w:t xml:space="preserve">, en de aard daarvan, meebrengen. </w:t>
      </w:r>
    </w:p>
    <w:p w14:paraId="073F6F0A" w14:textId="77777777" w:rsidR="00555450" w:rsidRPr="009A5F9D" w:rsidRDefault="00555450" w:rsidP="00555450">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2793952C" w14:textId="77777777" w:rsidR="00555450" w:rsidRPr="009A5F9D" w:rsidRDefault="00555450" w:rsidP="001D70AC">
      <w:pPr>
        <w:pStyle w:val="Kop1"/>
        <w:numPr>
          <w:ilvl w:val="0"/>
          <w:numId w:val="32"/>
        </w:numPr>
        <w:rPr>
          <w:rStyle w:val="Zwaar"/>
        </w:rPr>
      </w:pPr>
      <w:bookmarkStart w:id="51" w:name="_Toc481076954"/>
      <w:r w:rsidRPr="009A5F9D">
        <w:rPr>
          <w:rStyle w:val="Zwaar"/>
        </w:rPr>
        <w:lastRenderedPageBreak/>
        <w:t>Onderaanneming en personeel</w:t>
      </w:r>
      <w:bookmarkEnd w:id="51"/>
    </w:p>
    <w:p w14:paraId="63CE77D9" w14:textId="77777777" w:rsidR="00555450" w:rsidRPr="009A5F9D" w:rsidRDefault="00555450" w:rsidP="00555450">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02D8A8E3" w14:textId="77777777" w:rsidR="003B6DB2" w:rsidRPr="009A5F9D" w:rsidRDefault="003B6DB2" w:rsidP="00744C62">
      <w:pPr>
        <w:tabs>
          <w:tab w:val="left" w:pos="-566"/>
          <w:tab w:val="left" w:pos="1"/>
          <w:tab w:val="left" w:pos="569"/>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rPr>
          <w:rFonts w:cs="Verdana"/>
        </w:rPr>
      </w:pPr>
    </w:p>
    <w:p w14:paraId="4CD3B2E7" w14:textId="29107D6A" w:rsidR="003B6DB2" w:rsidRPr="009A5F9D" w:rsidRDefault="003B6DB2" w:rsidP="00555450">
      <w:pPr>
        <w:numPr>
          <w:ilvl w:val="0"/>
          <w:numId w:val="4"/>
        </w:numPr>
        <w:outlineLvl w:val="0"/>
        <w:rPr>
          <w:rFonts w:cs="Verdana"/>
          <w:b/>
          <w:bCs/>
          <w:u w:val="single"/>
        </w:rPr>
      </w:pPr>
      <w:bookmarkStart w:id="52" w:name="_Toc481076955"/>
      <w:r w:rsidRPr="009A5F9D">
        <w:rPr>
          <w:rFonts w:cs="Verdana"/>
          <w:b/>
          <w:bCs/>
          <w:u w:val="single"/>
        </w:rPr>
        <w:t>Onderaanneming</w:t>
      </w:r>
      <w:bookmarkEnd w:id="52"/>
      <w:r w:rsidR="00692E32" w:rsidRPr="009A5F9D">
        <w:rPr>
          <w:rFonts w:cs="Verdana"/>
          <w:b/>
          <w:bCs/>
          <w:u w:val="single"/>
        </w:rPr>
        <w:br/>
      </w:r>
    </w:p>
    <w:p w14:paraId="72BE4C1F" w14:textId="2F8B6F41" w:rsidR="003B6DB2" w:rsidRPr="009A5F9D" w:rsidRDefault="003B6DB2" w:rsidP="00555450">
      <w:pPr>
        <w:numPr>
          <w:ilvl w:val="1"/>
          <w:numId w:val="4"/>
        </w:numPr>
        <w:rPr>
          <w:rFonts w:cs="Verdana"/>
        </w:rPr>
      </w:pPr>
      <w:r w:rsidRPr="009A5F9D">
        <w:rPr>
          <w:rFonts w:cs="Verdana"/>
        </w:rPr>
        <w:t xml:space="preserve">Indien </w:t>
      </w:r>
      <w:r w:rsidR="00E2718A">
        <w:rPr>
          <w:rFonts w:cs="Verdana"/>
        </w:rPr>
        <w:t xml:space="preserve">Opdrachtnemer </w:t>
      </w:r>
      <w:r w:rsidR="00FD65D4" w:rsidRPr="009A5F9D">
        <w:rPr>
          <w:rFonts w:cs="Verdana"/>
        </w:rPr>
        <w:t xml:space="preserve">specifiek voor de uitvoering van deze Overeenkomst </w:t>
      </w:r>
      <w:r w:rsidRPr="009A5F9D">
        <w:rPr>
          <w:rFonts w:cs="Verdana"/>
        </w:rPr>
        <w:t xml:space="preserve">bij de uitvoering van deze Overeenkomst gebruik maakt van de Dienstverlening van derden, hetzij in onderaanneming, hetzij door tijdelijke inhuur van personeel, dan zal zij daartoe slechts bevoegd zijn na daartoe verkregen schriftelijke toestemming van Enexis, welke toestemming niet op onredelijke gronden zal worden onthouden. </w:t>
      </w:r>
      <w:r w:rsidR="00405B77" w:rsidRPr="009A5F9D">
        <w:rPr>
          <w:rFonts w:cs="Verdana"/>
        </w:rPr>
        <w:t xml:space="preserve">Toestemming is niet vereist wanneer gebruik wordt gemaakt van een van dochterondernemingen uit </w:t>
      </w:r>
      <w:r w:rsidR="00E2718A">
        <w:rPr>
          <w:rFonts w:cs="Verdana"/>
        </w:rPr>
        <w:t>Opdrachtnemer</w:t>
      </w:r>
      <w:r w:rsidR="00FA55BD">
        <w:rPr>
          <w:rFonts w:cs="Verdana"/>
        </w:rPr>
        <w:t>s</w:t>
      </w:r>
      <w:r w:rsidR="00405B77" w:rsidRPr="009A5F9D">
        <w:rPr>
          <w:rFonts w:cs="Verdana"/>
        </w:rPr>
        <w:t xml:space="preserve"> </w:t>
      </w:r>
      <w:r w:rsidR="00FB555A" w:rsidRPr="009A5F9D">
        <w:rPr>
          <w:rFonts w:cs="Verdana"/>
        </w:rPr>
        <w:t>h</w:t>
      </w:r>
      <w:r w:rsidR="00405B77" w:rsidRPr="009A5F9D">
        <w:rPr>
          <w:rFonts w:cs="Verdana"/>
        </w:rPr>
        <w:t>olding</w:t>
      </w:r>
      <w:r w:rsidR="00A86BA9">
        <w:rPr>
          <w:rFonts w:cs="Verdana"/>
        </w:rPr>
        <w:t xml:space="preserve"> gevestigd in de Benelux</w:t>
      </w:r>
      <w:r w:rsidR="00405B77" w:rsidRPr="009A5F9D">
        <w:rPr>
          <w:rFonts w:cs="Verdana"/>
        </w:rPr>
        <w:t>.</w:t>
      </w:r>
      <w:r w:rsidR="003C2EA7" w:rsidRPr="009A5F9D">
        <w:rPr>
          <w:rFonts w:cs="Verdana"/>
        </w:rPr>
        <w:t xml:space="preserve"> </w:t>
      </w:r>
      <w:r w:rsidRPr="009A5F9D">
        <w:rPr>
          <w:rFonts w:cs="Verdana"/>
        </w:rPr>
        <w:t>Bij het verlenen van toestemming als in dit lid bedoeld, is Enexis gerechtigd aan de toestemming voorwaarden te verbinden.</w:t>
      </w:r>
    </w:p>
    <w:p w14:paraId="097B387A" w14:textId="77777777" w:rsidR="00FD65D4" w:rsidRPr="009A5F9D" w:rsidRDefault="00FD65D4" w:rsidP="00FD65D4">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5732537F" w14:textId="06E7AB5C" w:rsidR="003B6DB2" w:rsidRPr="009A5F9D" w:rsidRDefault="003B6DB2" w:rsidP="00555450">
      <w:pPr>
        <w:numPr>
          <w:ilvl w:val="1"/>
          <w:numId w:val="4"/>
        </w:numPr>
        <w:rPr>
          <w:rFonts w:cs="Verdana"/>
        </w:rPr>
      </w:pPr>
      <w:r w:rsidRPr="009A5F9D">
        <w:rPr>
          <w:rFonts w:cs="Verdana"/>
        </w:rPr>
        <w:t xml:space="preserve">Door Enexis gegeven toestemming laat onverlet de verantwoordelijkheid en aansprakelijkheid van </w:t>
      </w:r>
      <w:r w:rsidR="00E2718A">
        <w:rPr>
          <w:rFonts w:cs="Verdana"/>
        </w:rPr>
        <w:t xml:space="preserve">Opdrachtnemer </w:t>
      </w:r>
      <w:r w:rsidRPr="009A5F9D">
        <w:rPr>
          <w:rFonts w:cs="Verdana"/>
        </w:rPr>
        <w:t>voor de nakoming van de krachtens deze Overeenkomst op hem rustende verplichtingen en de krachtens de belasting</w:t>
      </w:r>
      <w:r w:rsidRPr="009A5F9D">
        <w:rPr>
          <w:rFonts w:cs="Verdana"/>
        </w:rPr>
        <w:noBreakHyphen/>
        <w:t xml:space="preserve"> en sociale verzekeringswetgeving op hem als werkgever rustende verplichtingen.</w:t>
      </w:r>
    </w:p>
    <w:p w14:paraId="40BA0B4C" w14:textId="77777777" w:rsidR="003B6DB2" w:rsidRPr="009A5F9D" w:rsidRDefault="003B6DB2" w:rsidP="00744C62">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3C504C7C" w14:textId="66E9BB07" w:rsidR="003B6DB2" w:rsidRPr="009A5F9D" w:rsidRDefault="003B6DB2" w:rsidP="00555450">
      <w:pPr>
        <w:numPr>
          <w:ilvl w:val="1"/>
          <w:numId w:val="4"/>
        </w:numPr>
        <w:rPr>
          <w:rFonts w:cs="Verdana"/>
        </w:rPr>
      </w:pPr>
      <w:r w:rsidRPr="009A5F9D">
        <w:rPr>
          <w:rFonts w:cs="Verdana"/>
        </w:rPr>
        <w:t xml:space="preserve">Personeel dat door </w:t>
      </w:r>
      <w:r w:rsidR="00E2718A">
        <w:rPr>
          <w:rFonts w:cs="Verdana"/>
        </w:rPr>
        <w:t xml:space="preserve">Opdrachtnemer </w:t>
      </w:r>
      <w:r w:rsidRPr="009A5F9D">
        <w:rPr>
          <w:rFonts w:cs="Verdana"/>
        </w:rPr>
        <w:t xml:space="preserve">voor de uitvoering van deze Overeenkomst wordt ingeschakeld en in dienst is van een </w:t>
      </w:r>
      <w:r w:rsidR="00B43A15" w:rsidRPr="009A5F9D">
        <w:rPr>
          <w:rFonts w:cs="Verdana"/>
        </w:rPr>
        <w:t>o</w:t>
      </w:r>
      <w:r w:rsidRPr="009A5F9D">
        <w:rPr>
          <w:rFonts w:cs="Verdana"/>
        </w:rPr>
        <w:t xml:space="preserve">nderaannemer, wordt voor de uitvoering van deze Overeenkomst tot het eigen Personeel van </w:t>
      </w:r>
      <w:r w:rsidR="00E2718A">
        <w:rPr>
          <w:rFonts w:cs="Verdana"/>
        </w:rPr>
        <w:t xml:space="preserve">Opdrachtnemer </w:t>
      </w:r>
      <w:r w:rsidRPr="009A5F9D">
        <w:rPr>
          <w:rFonts w:cs="Verdana"/>
        </w:rPr>
        <w:t xml:space="preserve">gerekend. Alle verplichtingen, ook die krachtens de belasting- en sociale verzekeringswetgeving, met betrekking tot dit personeel komen derhalve ten laste van </w:t>
      </w:r>
      <w:r w:rsidR="00E2718A">
        <w:rPr>
          <w:rFonts w:cs="Verdana"/>
        </w:rPr>
        <w:t>Opdrachtnemer</w:t>
      </w:r>
      <w:r w:rsidRPr="009A5F9D">
        <w:rPr>
          <w:rFonts w:cs="Verdana"/>
        </w:rPr>
        <w:t xml:space="preserve">. </w:t>
      </w:r>
      <w:r w:rsidR="00E2718A">
        <w:rPr>
          <w:rFonts w:cs="Verdana"/>
        </w:rPr>
        <w:t xml:space="preserve">Opdrachtnemer </w:t>
      </w:r>
      <w:r w:rsidRPr="009A5F9D">
        <w:rPr>
          <w:rFonts w:cs="Verdana"/>
        </w:rPr>
        <w:t>vrijwaart Enexis tegen elke aansprakelijkheid in dit verband.</w:t>
      </w:r>
    </w:p>
    <w:p w14:paraId="6F92FDC5" w14:textId="77777777" w:rsidR="003B6DB2" w:rsidRPr="009A5F9D" w:rsidRDefault="003B6DB2" w:rsidP="00744C62">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751E6EC4" w14:textId="4BD849CD" w:rsidR="003B6DB2" w:rsidRPr="009A5F9D" w:rsidRDefault="003B6DB2" w:rsidP="00555450">
      <w:pPr>
        <w:numPr>
          <w:ilvl w:val="1"/>
          <w:numId w:val="4"/>
        </w:numPr>
        <w:rPr>
          <w:rFonts w:cs="Verdana"/>
        </w:rPr>
      </w:pPr>
      <w:r w:rsidRPr="009A5F9D">
        <w:rPr>
          <w:rFonts w:cs="Verdana"/>
        </w:rPr>
        <w:t xml:space="preserve">De derden waarvan </w:t>
      </w:r>
      <w:r w:rsidR="00E2718A">
        <w:rPr>
          <w:rFonts w:cs="Verdana"/>
        </w:rPr>
        <w:t xml:space="preserve">Opdrachtnemer </w:t>
      </w:r>
      <w:r w:rsidRPr="009A5F9D">
        <w:rPr>
          <w:rFonts w:cs="Verdana"/>
        </w:rPr>
        <w:t xml:space="preserve">op de Aanvangsdatum van deze Overeenkomst gebruik van maakt, en waarvoor door Enexis toestemming is verleend zijn opgenomen in Bijlage </w:t>
      </w:r>
      <w:r w:rsidR="0006266D" w:rsidRPr="009A5F9D">
        <w:rPr>
          <w:rFonts w:cs="Verdana"/>
        </w:rPr>
        <w:t xml:space="preserve">06 </w:t>
      </w:r>
      <w:r w:rsidRPr="009A5F9D">
        <w:rPr>
          <w:rFonts w:cs="Verdana"/>
        </w:rPr>
        <w:t>(</w:t>
      </w:r>
      <w:r w:rsidR="001F6727" w:rsidRPr="009A5F9D">
        <w:rPr>
          <w:rFonts w:cs="Verdana"/>
        </w:rPr>
        <w:t>Besturing &amp; Service deliveryplan</w:t>
      </w:r>
      <w:r w:rsidRPr="009A5F9D">
        <w:rPr>
          <w:rFonts w:cs="Verdana"/>
        </w:rPr>
        <w:t>).</w:t>
      </w:r>
    </w:p>
    <w:p w14:paraId="2B8C4D51" w14:textId="77777777" w:rsidR="003B6DB2" w:rsidRPr="009A5F9D" w:rsidRDefault="003B6DB2" w:rsidP="00744C62">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407ED67F" w14:textId="77777777" w:rsidR="003B6DB2" w:rsidRPr="009A5F9D" w:rsidRDefault="003B6DB2" w:rsidP="00744C62">
      <w:pPr>
        <w:tabs>
          <w:tab w:val="left" w:pos="-566"/>
          <w:tab w:val="left" w:pos="1"/>
          <w:tab w:val="left" w:pos="569"/>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rPr>
          <w:rFonts w:cs="Verdana"/>
          <w:bCs/>
          <w:u w:val="single"/>
        </w:rPr>
      </w:pPr>
    </w:p>
    <w:p w14:paraId="5CF79735" w14:textId="234969FF" w:rsidR="00555450" w:rsidRPr="009A5F9D" w:rsidRDefault="00555450" w:rsidP="00692E32">
      <w:pPr>
        <w:numPr>
          <w:ilvl w:val="0"/>
          <w:numId w:val="4"/>
        </w:numPr>
        <w:jc w:val="left"/>
        <w:outlineLvl w:val="0"/>
        <w:rPr>
          <w:rFonts w:cs="Verdana"/>
          <w:b/>
          <w:bCs/>
          <w:u w:val="single"/>
        </w:rPr>
      </w:pPr>
      <w:bookmarkStart w:id="53" w:name="_Toc481076956"/>
      <w:r w:rsidRPr="009A5F9D">
        <w:rPr>
          <w:rFonts w:cs="Verdana"/>
          <w:b/>
          <w:bCs/>
          <w:u w:val="single"/>
        </w:rPr>
        <w:t xml:space="preserve">Personeel van </w:t>
      </w:r>
      <w:r w:rsidR="00E2718A">
        <w:rPr>
          <w:rFonts w:cs="Verdana"/>
          <w:b/>
          <w:bCs/>
          <w:u w:val="single"/>
        </w:rPr>
        <w:t>Opdrachtnemer</w:t>
      </w:r>
      <w:bookmarkEnd w:id="53"/>
      <w:r w:rsidR="00E2718A">
        <w:rPr>
          <w:rFonts w:cs="Verdana"/>
          <w:b/>
          <w:bCs/>
          <w:u w:val="single"/>
        </w:rPr>
        <w:t xml:space="preserve"> </w:t>
      </w:r>
      <w:r w:rsidR="00692E32" w:rsidRPr="009A5F9D">
        <w:rPr>
          <w:rFonts w:cs="Verdana"/>
          <w:b/>
          <w:bCs/>
          <w:u w:val="single"/>
        </w:rPr>
        <w:br/>
      </w:r>
    </w:p>
    <w:p w14:paraId="2170BAA0" w14:textId="2367321E" w:rsidR="00555450" w:rsidRPr="009A5F9D" w:rsidRDefault="00FD08F9" w:rsidP="00555450">
      <w:pPr>
        <w:numPr>
          <w:ilvl w:val="1"/>
          <w:numId w:val="4"/>
        </w:numPr>
      </w:pPr>
      <w:r w:rsidRPr="009A5F9D">
        <w:t>Enexis</w:t>
      </w:r>
      <w:r w:rsidR="00555450" w:rsidRPr="009A5F9D">
        <w:t xml:space="preserve"> kan vorderen dat van de door </w:t>
      </w:r>
      <w:r w:rsidR="00E2718A">
        <w:t xml:space="preserve">Opdrachtnemer </w:t>
      </w:r>
      <w:r w:rsidR="00555450" w:rsidRPr="009A5F9D">
        <w:t xml:space="preserve">in te schakelen personeelsleden en hulppersonen, alsmede de door </w:t>
      </w:r>
      <w:r w:rsidR="00E2718A">
        <w:t xml:space="preserve">Opdrachtnemer </w:t>
      </w:r>
      <w:r w:rsidR="00555450" w:rsidRPr="009A5F9D">
        <w:t xml:space="preserve">ingeschakelde derden, verklaringen omtrent het gedrag worden overgelegd. </w:t>
      </w:r>
      <w:r w:rsidRPr="009A5F9D">
        <w:t>Enexis</w:t>
      </w:r>
      <w:r w:rsidR="00555450" w:rsidRPr="009A5F9D">
        <w:t xml:space="preserve"> kan de betreffende personeelsleden en hulppersonen bovendien aan een integriteitsonderzoek (doen) onderwerpen. </w:t>
      </w:r>
      <w:r w:rsidR="00E2718A">
        <w:t xml:space="preserve">Opdrachtnemer </w:t>
      </w:r>
      <w:r w:rsidR="00555450" w:rsidRPr="009A5F9D">
        <w:t xml:space="preserve">verleent aan dat onderzoek zijn volledige medewerking. Bij gebreke van een verklaring omtrent het gedrag danwel op grond van de inhoud van de overgelegde verklaring omtrent het gedrag, alsmede bij gebreke van medewerking aan een integriteitsonderzoek danwel op grond van de uitkomsten van een integriteitsonderzoek, kan </w:t>
      </w:r>
      <w:r w:rsidRPr="009A5F9D">
        <w:t>Enexis</w:t>
      </w:r>
      <w:r w:rsidR="00555450" w:rsidRPr="009A5F9D">
        <w:t xml:space="preserve"> de inzet van het betrokken personeelslid of de betrokken hulppersoon bij de uitvoering van deze </w:t>
      </w:r>
      <w:r w:rsidR="00704F3E">
        <w:t>Overeenkomst</w:t>
      </w:r>
      <w:r w:rsidR="00555450" w:rsidRPr="009A5F9D">
        <w:t xml:space="preserve"> weigeren. </w:t>
      </w:r>
      <w:r w:rsidR="00692E32" w:rsidRPr="009A5F9D">
        <w:br/>
      </w:r>
    </w:p>
    <w:p w14:paraId="7CB454F4" w14:textId="4C56EB44" w:rsidR="00555450" w:rsidRPr="009A5F9D" w:rsidRDefault="00E2718A" w:rsidP="00555450">
      <w:pPr>
        <w:numPr>
          <w:ilvl w:val="1"/>
          <w:numId w:val="4"/>
        </w:numPr>
      </w:pPr>
      <w:r>
        <w:t xml:space="preserve">Opdrachtnemer </w:t>
      </w:r>
      <w:r w:rsidR="00555450" w:rsidRPr="009A5F9D">
        <w:t xml:space="preserve">staat jegens </w:t>
      </w:r>
      <w:r w:rsidR="00FD08F9" w:rsidRPr="009A5F9D">
        <w:t>Enexis</w:t>
      </w:r>
      <w:r w:rsidR="00555450" w:rsidRPr="009A5F9D">
        <w:t xml:space="preserve"> in voor de tijdige nakoming van al zijn verplichtingen voortvloeiende uit de belasting-, zorgverzekerings- en sociale verzekeringswetgeving ten aanzien van de personeelsleden en hulppersonen die </w:t>
      </w:r>
      <w:r w:rsidR="00555450" w:rsidRPr="009A5F9D">
        <w:lastRenderedPageBreak/>
        <w:t xml:space="preserve">door hem, of door een door hem ingeschakelde derde, in het kader van de uitvoering van deze </w:t>
      </w:r>
      <w:r w:rsidR="00704F3E">
        <w:t>Overeenkomst</w:t>
      </w:r>
      <w:r w:rsidR="00555450" w:rsidRPr="009A5F9D">
        <w:t xml:space="preserve"> zijn of worden ingezet. </w:t>
      </w:r>
      <w:r>
        <w:t xml:space="preserve">Opdrachtnemer </w:t>
      </w:r>
      <w:r w:rsidR="00555450" w:rsidRPr="009A5F9D">
        <w:t xml:space="preserve">vrijwaart </w:t>
      </w:r>
      <w:r w:rsidR="00FD08F9" w:rsidRPr="009A5F9D">
        <w:t>Enexis</w:t>
      </w:r>
      <w:r w:rsidR="00555450" w:rsidRPr="009A5F9D">
        <w:t xml:space="preserve"> tegen elke aansprakelijkheid die daarmee verband houdt. </w:t>
      </w:r>
      <w:r w:rsidR="00692E32" w:rsidRPr="009A5F9D">
        <w:br/>
      </w:r>
    </w:p>
    <w:p w14:paraId="2D2C03C3" w14:textId="2B550FED" w:rsidR="00555450" w:rsidRPr="009A5F9D" w:rsidRDefault="00E2718A" w:rsidP="00555450">
      <w:pPr>
        <w:numPr>
          <w:ilvl w:val="1"/>
          <w:numId w:val="4"/>
        </w:numPr>
      </w:pPr>
      <w:r>
        <w:t xml:space="preserve">Opdrachtnemer </w:t>
      </w:r>
      <w:r w:rsidR="00555450" w:rsidRPr="009A5F9D">
        <w:t xml:space="preserve">zal bij het uitvoeren van de Dienstverlening gebruik maken van de capaciteit en expertise van het bij de Inschrijving genoemde sleutelpersoneel zoals tevens opgenomen in Bijlage </w:t>
      </w:r>
      <w:r w:rsidR="0006266D" w:rsidRPr="009A5F9D">
        <w:t>15</w:t>
      </w:r>
      <w:r w:rsidR="00555450" w:rsidRPr="009A5F9D">
        <w:t xml:space="preserve"> Sleutelpersoneel. </w:t>
      </w:r>
    </w:p>
    <w:p w14:paraId="0C9911B5" w14:textId="77777777" w:rsidR="00555450" w:rsidRDefault="00555450" w:rsidP="00555450">
      <w:pPr>
        <w:pStyle w:val="Default"/>
        <w:rPr>
          <w:sz w:val="20"/>
          <w:szCs w:val="20"/>
        </w:rPr>
      </w:pPr>
    </w:p>
    <w:p w14:paraId="1195470C" w14:textId="77777777" w:rsidR="00663933" w:rsidRPr="009A5F9D" w:rsidRDefault="00663933" w:rsidP="00555450">
      <w:pPr>
        <w:pStyle w:val="Default"/>
        <w:rPr>
          <w:sz w:val="20"/>
          <w:szCs w:val="20"/>
        </w:rPr>
      </w:pPr>
    </w:p>
    <w:p w14:paraId="6748F344" w14:textId="27CC0E25" w:rsidR="00555450" w:rsidRPr="009A5F9D" w:rsidRDefault="00555450" w:rsidP="00692E32">
      <w:pPr>
        <w:numPr>
          <w:ilvl w:val="0"/>
          <w:numId w:val="4"/>
        </w:numPr>
        <w:jc w:val="left"/>
        <w:outlineLvl w:val="0"/>
        <w:rPr>
          <w:rFonts w:cs="Verdana"/>
          <w:b/>
          <w:bCs/>
          <w:u w:val="single"/>
        </w:rPr>
      </w:pPr>
      <w:bookmarkStart w:id="54" w:name="_Toc481076957"/>
      <w:r w:rsidRPr="009A5F9D">
        <w:rPr>
          <w:rFonts w:cs="Verdana"/>
          <w:b/>
          <w:bCs/>
          <w:u w:val="single"/>
        </w:rPr>
        <w:t xml:space="preserve">Vervanging van personeel van </w:t>
      </w:r>
      <w:r w:rsidR="00E2718A">
        <w:rPr>
          <w:rFonts w:cs="Verdana"/>
          <w:b/>
          <w:bCs/>
          <w:u w:val="single"/>
        </w:rPr>
        <w:t>Opdrachtnemer</w:t>
      </w:r>
      <w:bookmarkEnd w:id="54"/>
      <w:r w:rsidR="00E2718A">
        <w:rPr>
          <w:rFonts w:cs="Verdana"/>
          <w:b/>
          <w:bCs/>
          <w:u w:val="single"/>
        </w:rPr>
        <w:t xml:space="preserve"> </w:t>
      </w:r>
      <w:r w:rsidR="00692E32" w:rsidRPr="009A5F9D">
        <w:rPr>
          <w:rFonts w:cs="Verdana"/>
          <w:b/>
          <w:bCs/>
          <w:u w:val="single"/>
        </w:rPr>
        <w:br/>
      </w:r>
    </w:p>
    <w:p w14:paraId="74A95F7A" w14:textId="4D2D1D04" w:rsidR="00555450" w:rsidRPr="009A5F9D" w:rsidRDefault="00FD08F9" w:rsidP="001F6727">
      <w:pPr>
        <w:numPr>
          <w:ilvl w:val="1"/>
          <w:numId w:val="4"/>
        </w:numPr>
        <w:jc w:val="left"/>
      </w:pPr>
      <w:r w:rsidRPr="009A5F9D">
        <w:t>Enexis</w:t>
      </w:r>
      <w:r w:rsidR="00555450" w:rsidRPr="009A5F9D">
        <w:t xml:space="preserve"> kan vervanging verlangen van de personeelsleden en hulppersonen die door </w:t>
      </w:r>
      <w:r w:rsidR="00E2718A">
        <w:t xml:space="preserve">Opdrachtnemer </w:t>
      </w:r>
      <w:r w:rsidR="00555450" w:rsidRPr="009A5F9D">
        <w:t xml:space="preserve">voor de uitvoering van deze </w:t>
      </w:r>
      <w:r w:rsidR="00704F3E">
        <w:t>Overeenkomst</w:t>
      </w:r>
      <w:r w:rsidR="00555450" w:rsidRPr="009A5F9D">
        <w:t xml:space="preserve"> zijn of worden ingeschakeld, indien </w:t>
      </w:r>
      <w:r w:rsidRPr="009A5F9D">
        <w:t>Enexis</w:t>
      </w:r>
      <w:r w:rsidR="00555450" w:rsidRPr="009A5F9D">
        <w:t xml:space="preserve"> de inzet daarvan op grond van de door hen verrichte werkzaamheden en/of om redenen gelegen in het gedrag of de kwaliteit van de persoon niet langer wenselijk acht. </w:t>
      </w:r>
      <w:r w:rsidR="00692E32" w:rsidRPr="009A5F9D">
        <w:br/>
      </w:r>
    </w:p>
    <w:p w14:paraId="20C0BB1E" w14:textId="57E6E46C" w:rsidR="00555450" w:rsidRPr="009A5F9D" w:rsidRDefault="00555450" w:rsidP="00555450">
      <w:pPr>
        <w:numPr>
          <w:ilvl w:val="1"/>
          <w:numId w:val="4"/>
        </w:numPr>
      </w:pPr>
      <w:r w:rsidRPr="009A5F9D">
        <w:t xml:space="preserve">Bij vervanging van personeelsleden en/of hulppersonen brengt </w:t>
      </w:r>
      <w:r w:rsidR="00E2718A">
        <w:t xml:space="preserve">Opdrachtnemer </w:t>
      </w:r>
      <w:r w:rsidRPr="009A5F9D">
        <w:t xml:space="preserve">geen daarmee verband houdende kosten aan </w:t>
      </w:r>
      <w:r w:rsidR="00FD08F9" w:rsidRPr="009A5F9D">
        <w:t>Enexis</w:t>
      </w:r>
      <w:r w:rsidRPr="009A5F9D">
        <w:t xml:space="preserve"> in rekening, tenzij </w:t>
      </w:r>
      <w:r w:rsidR="00E2718A">
        <w:t xml:space="preserve">Opdrachtnemer </w:t>
      </w:r>
      <w:r w:rsidRPr="009A5F9D">
        <w:t xml:space="preserve">aantoont dat het verzoek tot vervanging geen redelijke grondslag had. </w:t>
      </w:r>
      <w:r w:rsidR="00692E32" w:rsidRPr="009A5F9D">
        <w:br/>
      </w:r>
    </w:p>
    <w:p w14:paraId="442B14FC" w14:textId="0205BAE9" w:rsidR="00FA55BD" w:rsidRDefault="00555450" w:rsidP="00FA55BD">
      <w:pPr>
        <w:numPr>
          <w:ilvl w:val="1"/>
          <w:numId w:val="4"/>
        </w:numPr>
      </w:pPr>
      <w:r w:rsidRPr="009A5F9D">
        <w:t xml:space="preserve">Bij vervanging van personeelsleden en/of hulppersonen stelt </w:t>
      </w:r>
      <w:r w:rsidR="00E2718A">
        <w:t xml:space="preserve">Opdrachtnemer </w:t>
      </w:r>
      <w:r w:rsidRPr="009A5F9D">
        <w:t xml:space="preserve">tegen hetzelfde tarief personeelsleden en/of hulppersonen beschikbaar die qua deskundigheid, opleiding en ervaring ten minste gelijkwaardig zijn aan de oorspronkelijk door hem ingezette personeelsleden en/of hulppersonen. </w:t>
      </w:r>
      <w:r w:rsidR="00FD08F9" w:rsidRPr="009A5F9D">
        <w:t>Enexis</w:t>
      </w:r>
      <w:r w:rsidRPr="009A5F9D">
        <w:t xml:space="preserve"> is te allen tijde gerechtigd tot het voeren van een intakegesprek met nieuwe personeelsleden en/of hulppersonen en zal daartoe door </w:t>
      </w:r>
      <w:r w:rsidR="00E2718A">
        <w:t xml:space="preserve">Opdrachtnemer </w:t>
      </w:r>
      <w:r w:rsidRPr="009A5F9D">
        <w:t xml:space="preserve">in staat gesteld worden. </w:t>
      </w:r>
    </w:p>
    <w:p w14:paraId="11ABA3EF" w14:textId="77777777" w:rsidR="00FA55BD" w:rsidRDefault="00FA55BD" w:rsidP="00FA55BD"/>
    <w:p w14:paraId="0433B109" w14:textId="618C486F" w:rsidR="00555450" w:rsidRDefault="00555450" w:rsidP="00350F12">
      <w:pPr>
        <w:numPr>
          <w:ilvl w:val="1"/>
          <w:numId w:val="4"/>
        </w:numPr>
      </w:pPr>
      <w:r w:rsidRPr="009A5F9D">
        <w:t xml:space="preserve">Het sleutelpersoneel zoals opgenomen in Bijlage </w:t>
      </w:r>
      <w:r w:rsidR="0006266D" w:rsidRPr="009A5F9D">
        <w:t>15</w:t>
      </w:r>
      <w:r w:rsidRPr="009A5F9D">
        <w:t xml:space="preserve"> Sleutelpersoneel zal niet worden vervangen behoudens in geval van langdurige ziekte of vergelijkbare zwaarwegende omstandigheden. </w:t>
      </w:r>
      <w:r w:rsidR="00350F12" w:rsidRPr="00350F12">
        <w:t>Tussentijdse vervanging van Sleutelpersoneel is toegestaan als dat in het wederzijds belang is van inschrijver en opdrachtgever. Inschrijver en opdrachtgever bepalen in wederzijds overleg het wederzijds belang.</w:t>
      </w:r>
    </w:p>
    <w:p w14:paraId="00BCC425" w14:textId="77777777" w:rsidR="00FA55BD" w:rsidRPr="009A5F9D" w:rsidRDefault="00FA55BD" w:rsidP="00FA55BD">
      <w:pPr>
        <w:ind w:left="737"/>
      </w:pPr>
    </w:p>
    <w:p w14:paraId="463F052F" w14:textId="2FB8E5CB" w:rsidR="003E4ADE" w:rsidRPr="009A5F9D" w:rsidRDefault="003E4ADE" w:rsidP="003E4ADE">
      <w:pPr>
        <w:numPr>
          <w:ilvl w:val="1"/>
          <w:numId w:val="4"/>
        </w:numPr>
        <w:rPr>
          <w:rFonts w:cs="Verdana"/>
        </w:rPr>
      </w:pPr>
      <w:r w:rsidRPr="009A5F9D">
        <w:rPr>
          <w:rFonts w:cs="Verdana"/>
        </w:rPr>
        <w:t xml:space="preserve">In het kader van deze Overeenkomst zullen noch direct noch indirect medewerkers van Enexis bij </w:t>
      </w:r>
      <w:r w:rsidR="00E2718A">
        <w:rPr>
          <w:rFonts w:cs="Verdana"/>
        </w:rPr>
        <w:t xml:space="preserve">Opdrachtnemer </w:t>
      </w:r>
      <w:r w:rsidRPr="009A5F9D">
        <w:rPr>
          <w:rFonts w:cs="Verdana"/>
        </w:rPr>
        <w:t xml:space="preserve">in dienst treden. Indien op de Aanvangsdatum of daarna er medewerkers zijn die claimen bij </w:t>
      </w:r>
      <w:r w:rsidR="00E2718A">
        <w:rPr>
          <w:rFonts w:cs="Verdana"/>
        </w:rPr>
        <w:t xml:space="preserve">Opdrachtnemer </w:t>
      </w:r>
      <w:r w:rsidRPr="009A5F9D">
        <w:rPr>
          <w:rFonts w:cs="Verdana"/>
        </w:rPr>
        <w:t xml:space="preserve">in dienst te zijn getreden dan aanvaardt Enexis hiervoor geen enkele aansprakelijkheid en zijn de eventuele consequenties hiervan voor rekening en risico van </w:t>
      </w:r>
      <w:r w:rsidR="00E2718A">
        <w:rPr>
          <w:rFonts w:cs="Verdana"/>
        </w:rPr>
        <w:t>Opdrachtnemer</w:t>
      </w:r>
      <w:r w:rsidRPr="009A5F9D">
        <w:rPr>
          <w:rFonts w:cs="Verdana"/>
        </w:rPr>
        <w:t>.</w:t>
      </w:r>
    </w:p>
    <w:p w14:paraId="4E1B48D0" w14:textId="77777777" w:rsidR="00555450" w:rsidRPr="009A5F9D" w:rsidRDefault="00555450" w:rsidP="00663933"/>
    <w:p w14:paraId="07C5234A" w14:textId="77777777" w:rsidR="003B6DB2" w:rsidRPr="009A5F9D" w:rsidRDefault="003B6DB2" w:rsidP="00744C62">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30E78B8D" w14:textId="77777777" w:rsidR="003B6DB2" w:rsidRPr="009A5F9D" w:rsidRDefault="003B6DB2" w:rsidP="00555450">
      <w:pPr>
        <w:numPr>
          <w:ilvl w:val="0"/>
          <w:numId w:val="4"/>
        </w:numPr>
        <w:outlineLvl w:val="0"/>
        <w:rPr>
          <w:rFonts w:cs="Verdana"/>
          <w:b/>
          <w:bCs/>
          <w:u w:val="single"/>
        </w:rPr>
      </w:pPr>
      <w:bookmarkStart w:id="55" w:name="_Toc481076958"/>
      <w:r w:rsidRPr="009A5F9D">
        <w:rPr>
          <w:rFonts w:cs="Verdana"/>
          <w:b/>
          <w:bCs/>
          <w:u w:val="single"/>
        </w:rPr>
        <w:t>Overgang van Personeel bij Beëindiging</w:t>
      </w:r>
      <w:bookmarkEnd w:id="55"/>
    </w:p>
    <w:p w14:paraId="3DE16681" w14:textId="77777777" w:rsidR="003B6DB2" w:rsidRPr="009A5F9D" w:rsidRDefault="003B6DB2" w:rsidP="00744C62">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0B264B3E" w14:textId="250C3AC5" w:rsidR="003B6DB2" w:rsidRPr="009A5F9D" w:rsidRDefault="003B6DB2" w:rsidP="00555450">
      <w:pPr>
        <w:numPr>
          <w:ilvl w:val="1"/>
          <w:numId w:val="4"/>
        </w:numPr>
        <w:rPr>
          <w:rFonts w:cs="Verdana"/>
        </w:rPr>
      </w:pPr>
      <w:r w:rsidRPr="009A5F9D">
        <w:rPr>
          <w:rFonts w:cs="Verdana"/>
        </w:rPr>
        <w:t xml:space="preserve">Bij Beëindiging van een Dienst of van deze Overeenkomst zullen Partijen in goed onderling overleg vaststellen welke medewerkers van </w:t>
      </w:r>
      <w:r w:rsidR="00E2718A">
        <w:rPr>
          <w:rFonts w:cs="Verdana"/>
        </w:rPr>
        <w:t xml:space="preserve">Opdrachtnemer </w:t>
      </w:r>
      <w:r w:rsidRPr="009A5F9D">
        <w:rPr>
          <w:rFonts w:cs="Verdana"/>
        </w:rPr>
        <w:t xml:space="preserve">Diensten voor Enexis verrichten en welke derhalve bij Beëindiging in overeenstemming </w:t>
      </w:r>
      <w:r w:rsidRPr="009A5F9D">
        <w:rPr>
          <w:rFonts w:cs="Verdana"/>
        </w:rPr>
        <w:lastRenderedPageBreak/>
        <w:t xml:space="preserve">met de bepalingen van artikel 662 boek 7 en verder van het Burgerlijk Wetboek (of de dan eventueel van toepassing zijnde wettelijke regelingen) mogelijk naar Enexis of een Opvolgend </w:t>
      </w:r>
      <w:r w:rsidR="00E2718A">
        <w:rPr>
          <w:rFonts w:cs="Verdana"/>
        </w:rPr>
        <w:t xml:space="preserve">Opdrachtnemer </w:t>
      </w:r>
      <w:r w:rsidRPr="009A5F9D">
        <w:rPr>
          <w:rFonts w:cs="Verdana"/>
        </w:rPr>
        <w:t>over zullen gaan (hierna: “Overgaande Medewerkers”).</w:t>
      </w:r>
    </w:p>
    <w:p w14:paraId="57213DF9" w14:textId="77777777" w:rsidR="003B6DB2" w:rsidRPr="009A5F9D" w:rsidRDefault="003B6DB2" w:rsidP="00744C62">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315358FE" w14:textId="6D678A1A" w:rsidR="003B6DB2" w:rsidRPr="009A5F9D" w:rsidRDefault="00E2718A" w:rsidP="00555450">
      <w:pPr>
        <w:numPr>
          <w:ilvl w:val="1"/>
          <w:numId w:val="4"/>
        </w:numPr>
        <w:rPr>
          <w:rFonts w:cs="Verdana"/>
        </w:rPr>
      </w:pPr>
      <w:r>
        <w:rPr>
          <w:rFonts w:cs="Verdana"/>
        </w:rPr>
        <w:t xml:space="preserve">Opdrachtnemer </w:t>
      </w:r>
      <w:r w:rsidR="003B6DB2" w:rsidRPr="009A5F9D">
        <w:rPr>
          <w:rFonts w:cs="Verdana"/>
        </w:rPr>
        <w:t xml:space="preserve">zal al haar verplichtingen jegens de </w:t>
      </w:r>
      <w:r w:rsidR="00FA55BD">
        <w:rPr>
          <w:rFonts w:cs="Verdana"/>
        </w:rPr>
        <w:t>O</w:t>
      </w:r>
      <w:r w:rsidR="003B6DB2" w:rsidRPr="009A5F9D">
        <w:rPr>
          <w:rFonts w:cs="Verdana"/>
        </w:rPr>
        <w:t xml:space="preserve">vergaande Medewerkers, die tot aan het moment van feitelijke overgang bestaan, zelf nakomen en </w:t>
      </w:r>
      <w:r>
        <w:rPr>
          <w:rFonts w:cs="Verdana"/>
        </w:rPr>
        <w:t xml:space="preserve">Opdrachtnemer </w:t>
      </w:r>
      <w:r w:rsidR="003B6DB2" w:rsidRPr="009A5F9D">
        <w:rPr>
          <w:rFonts w:cs="Verdana"/>
        </w:rPr>
        <w:t xml:space="preserve">vrijwaart Enexis, respectievelijk de Opvolgend </w:t>
      </w:r>
      <w:r>
        <w:rPr>
          <w:rFonts w:cs="Verdana"/>
        </w:rPr>
        <w:t xml:space="preserve">Opdrachtnemer </w:t>
      </w:r>
      <w:r w:rsidR="003B6DB2" w:rsidRPr="009A5F9D">
        <w:rPr>
          <w:rFonts w:cs="Verdana"/>
        </w:rPr>
        <w:t>ter</w:t>
      </w:r>
      <w:r w:rsidR="00917EA2" w:rsidRPr="009A5F9D">
        <w:rPr>
          <w:rFonts w:cs="Verdana"/>
        </w:rPr>
        <w:t xml:space="preserve"> </w:t>
      </w:r>
      <w:r w:rsidR="003B6DB2" w:rsidRPr="009A5F9D">
        <w:rPr>
          <w:rFonts w:cs="Verdana"/>
        </w:rPr>
        <w:t>zake.</w:t>
      </w:r>
    </w:p>
    <w:p w14:paraId="6589D273" w14:textId="77777777" w:rsidR="003B6DB2" w:rsidRPr="009A5F9D" w:rsidRDefault="003B6DB2" w:rsidP="00744C62">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735B7F3C" w14:textId="3DF8CE1F" w:rsidR="003B6DB2" w:rsidRPr="009A5F9D" w:rsidRDefault="00E2718A" w:rsidP="00555450">
      <w:pPr>
        <w:numPr>
          <w:ilvl w:val="1"/>
          <w:numId w:val="4"/>
        </w:numPr>
        <w:rPr>
          <w:rFonts w:cs="Verdana"/>
        </w:rPr>
      </w:pPr>
      <w:r>
        <w:rPr>
          <w:rFonts w:cs="Verdana"/>
        </w:rPr>
        <w:t xml:space="preserve">Opdrachtnemer </w:t>
      </w:r>
      <w:r w:rsidR="003B6DB2" w:rsidRPr="009A5F9D">
        <w:rPr>
          <w:rFonts w:cs="Verdana"/>
        </w:rPr>
        <w:t>vrijwaart Enexis tegen alle aanspraken:</w:t>
      </w:r>
    </w:p>
    <w:p w14:paraId="182D0B7F" w14:textId="77777777" w:rsidR="003B6DB2" w:rsidRPr="009A5F9D" w:rsidRDefault="00C24E06" w:rsidP="00E53380">
      <w:pPr>
        <w:pStyle w:val="Style1"/>
        <w:tabs>
          <w:tab w:val="clear" w:pos="1800"/>
        </w:tabs>
        <w:ind w:left="1304" w:hanging="567"/>
      </w:pPr>
      <w:r w:rsidRPr="009A5F9D">
        <w:fldChar w:fldCharType="begin"/>
      </w:r>
      <w:r w:rsidR="006665B3" w:rsidRPr="009A5F9D">
        <w:instrText xml:space="preserve"> Quote “(“ </w:instrText>
      </w:r>
      <w:r w:rsidRPr="009A5F9D">
        <w:fldChar w:fldCharType="separate"/>
      </w:r>
      <w:r w:rsidR="00E53380" w:rsidRPr="009A5F9D">
        <w:t>(</w:t>
      </w:r>
      <w:r w:rsidRPr="009A5F9D">
        <w:fldChar w:fldCharType="end"/>
      </w:r>
      <w:r w:rsidRPr="009A5F9D">
        <w:fldChar w:fldCharType="begin"/>
      </w:r>
      <w:r w:rsidR="00E53380" w:rsidRPr="009A5F9D">
        <w:instrText xml:space="preserve"> listnum "fred"\l3\s1 </w:instrText>
      </w:r>
      <w:r w:rsidRPr="009A5F9D">
        <w:fldChar w:fldCharType="end"/>
      </w:r>
      <w:r w:rsidR="00E53380" w:rsidRPr="009A5F9D">
        <w:tab/>
      </w:r>
      <w:r w:rsidR="003B6DB2" w:rsidRPr="009A5F9D">
        <w:t>die hun oorsprong hebben vóór het Beëindiging van een Dienst of deze Overeenkomst;</w:t>
      </w:r>
    </w:p>
    <w:p w14:paraId="131ED3CB" w14:textId="15B820F9" w:rsidR="003B6DB2" w:rsidRPr="009A5F9D" w:rsidRDefault="00C24E06" w:rsidP="008C1FFB">
      <w:pPr>
        <w:pStyle w:val="FHListnum3"/>
      </w:pPr>
      <w:r w:rsidRPr="009A5F9D">
        <w:fldChar w:fldCharType="begin"/>
      </w:r>
      <w:r w:rsidR="006665B3" w:rsidRPr="009A5F9D">
        <w:instrText xml:space="preserve"> Quote “(“ </w:instrText>
      </w:r>
      <w:r w:rsidRPr="009A5F9D">
        <w:fldChar w:fldCharType="separate"/>
      </w:r>
      <w:r w:rsidR="00E53380" w:rsidRPr="009A5F9D">
        <w:t>(</w:t>
      </w:r>
      <w:r w:rsidRPr="009A5F9D">
        <w:fldChar w:fldCharType="end"/>
      </w:r>
      <w:r w:rsidRPr="009A5F9D">
        <w:fldChar w:fldCharType="begin"/>
      </w:r>
      <w:r w:rsidR="00E53380" w:rsidRPr="009A5F9D">
        <w:instrText xml:space="preserve"> listnum "fred"\l3 </w:instrText>
      </w:r>
      <w:r w:rsidRPr="009A5F9D">
        <w:fldChar w:fldCharType="end"/>
      </w:r>
      <w:r w:rsidR="00E53380" w:rsidRPr="009A5F9D">
        <w:tab/>
      </w:r>
      <w:r w:rsidR="003B6DB2" w:rsidRPr="009A5F9D">
        <w:t xml:space="preserve">die voortvloeien uit een mogelijke vordering van een andere huidige of voormalige medewerker van </w:t>
      </w:r>
      <w:r w:rsidR="00E2718A">
        <w:t xml:space="preserve">Opdrachtnemer </w:t>
      </w:r>
      <w:r w:rsidR="003B6DB2" w:rsidRPr="009A5F9D">
        <w:t>dan de Overgaande Medewerkers, in het kader van deze Overeenkomst of op grond van artikel 662 boek 7 en verder van het Burgerlijk Wetboek (of de dan eventueel van toepassing zijnde wettelijke regelingen) op Enexis;</w:t>
      </w:r>
    </w:p>
    <w:p w14:paraId="20AFBF41" w14:textId="77777777" w:rsidR="003B6DB2" w:rsidRPr="009A5F9D" w:rsidRDefault="00C24E06" w:rsidP="008C1FFB">
      <w:pPr>
        <w:pStyle w:val="FHListnum3"/>
      </w:pPr>
      <w:r w:rsidRPr="009A5F9D">
        <w:fldChar w:fldCharType="begin"/>
      </w:r>
      <w:r w:rsidR="006665B3" w:rsidRPr="009A5F9D">
        <w:instrText xml:space="preserve"> Quote “(“ </w:instrText>
      </w:r>
      <w:r w:rsidRPr="009A5F9D">
        <w:fldChar w:fldCharType="separate"/>
      </w:r>
      <w:r w:rsidR="00E53380" w:rsidRPr="009A5F9D">
        <w:t>(</w:t>
      </w:r>
      <w:r w:rsidRPr="009A5F9D">
        <w:fldChar w:fldCharType="end"/>
      </w:r>
      <w:r w:rsidRPr="009A5F9D">
        <w:fldChar w:fldCharType="begin"/>
      </w:r>
      <w:r w:rsidR="00E53380" w:rsidRPr="009A5F9D">
        <w:instrText xml:space="preserve"> listnum "fred"\l3 </w:instrText>
      </w:r>
      <w:r w:rsidRPr="009A5F9D">
        <w:fldChar w:fldCharType="end"/>
      </w:r>
      <w:r w:rsidR="00E53380" w:rsidRPr="009A5F9D">
        <w:tab/>
      </w:r>
      <w:r w:rsidR="003B6DB2" w:rsidRPr="009A5F9D">
        <w:t>die voortvloeien uit een vordering gebaseerd op niet nakomen van artikel 662 boek 7 en verder van het Burgerlijk Wetboek (of de dan eventueel van toepassing zijnde wettelijke regelingen).</w:t>
      </w:r>
    </w:p>
    <w:p w14:paraId="1148F669" w14:textId="77777777" w:rsidR="00555450" w:rsidRPr="009A5F9D" w:rsidRDefault="00555450" w:rsidP="00744C62">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3721CCCC" w14:textId="77777777" w:rsidR="003B6DB2" w:rsidRPr="009A5F9D" w:rsidRDefault="00555450" w:rsidP="001E6AF9">
      <w:pPr>
        <w:pStyle w:val="Kop1"/>
        <w:numPr>
          <w:ilvl w:val="0"/>
          <w:numId w:val="34"/>
        </w:numPr>
        <w:rPr>
          <w:rStyle w:val="Zwaar"/>
        </w:rPr>
      </w:pPr>
      <w:bookmarkStart w:id="56" w:name="_Toc481076959"/>
      <w:r w:rsidRPr="009A5F9D">
        <w:rPr>
          <w:rStyle w:val="Zwaar"/>
        </w:rPr>
        <w:lastRenderedPageBreak/>
        <w:t>Slotbepalingen</w:t>
      </w:r>
      <w:bookmarkEnd w:id="56"/>
    </w:p>
    <w:p w14:paraId="26BA7FDC" w14:textId="77777777" w:rsidR="00000CCE" w:rsidRPr="009A5F9D" w:rsidRDefault="00000CCE" w:rsidP="00744C62">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5BC7D4EA" w14:textId="77777777" w:rsidR="003B6DB2" w:rsidRPr="009A5F9D" w:rsidRDefault="003B6DB2" w:rsidP="00744C62">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1C40057A" w14:textId="77777777" w:rsidR="00555450" w:rsidRPr="009A5F9D" w:rsidRDefault="00555450" w:rsidP="00555450">
      <w:pPr>
        <w:numPr>
          <w:ilvl w:val="0"/>
          <w:numId w:val="4"/>
        </w:numPr>
        <w:outlineLvl w:val="0"/>
        <w:rPr>
          <w:rFonts w:cs="Verdana"/>
          <w:b/>
          <w:bCs/>
          <w:u w:val="single"/>
        </w:rPr>
      </w:pPr>
      <w:bookmarkStart w:id="57" w:name="_Toc481076960"/>
      <w:r w:rsidRPr="009A5F9D">
        <w:rPr>
          <w:rFonts w:cs="Verdana"/>
          <w:b/>
          <w:bCs/>
          <w:u w:val="single"/>
        </w:rPr>
        <w:t>Verkoop en verzelfstandiging bedrijfsonderdelen</w:t>
      </w:r>
      <w:bookmarkEnd w:id="57"/>
    </w:p>
    <w:p w14:paraId="5F1EE572" w14:textId="77777777" w:rsidR="00555450" w:rsidRPr="009A5F9D" w:rsidRDefault="00555450" w:rsidP="00555450">
      <w:pPr>
        <w:keepNext/>
        <w:keepLines/>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3F55353C" w14:textId="6115D5F9" w:rsidR="00555450" w:rsidRPr="009A5F9D" w:rsidRDefault="00555450" w:rsidP="00555450">
      <w:pPr>
        <w:keepNext/>
        <w:keepLines/>
        <w:numPr>
          <w:ilvl w:val="1"/>
          <w:numId w:val="4"/>
        </w:numPr>
        <w:rPr>
          <w:rFonts w:cs="Verdana"/>
        </w:rPr>
      </w:pPr>
      <w:r w:rsidRPr="009A5F9D">
        <w:rPr>
          <w:rFonts w:cs="Verdana"/>
        </w:rPr>
        <w:t xml:space="preserve">In geval van verzelfstandiging of verkoop van een bedrijfsonderdeel van Enexis zal dit worden beschouwd als een Wijziging en zal de procedure zoals beschreven in artikel </w:t>
      </w:r>
      <w:r w:rsidR="008D1A66" w:rsidRPr="009A5F9D">
        <w:rPr>
          <w:rFonts w:cs="Verdana"/>
        </w:rPr>
        <w:t>1</w:t>
      </w:r>
      <w:r w:rsidR="001F6727" w:rsidRPr="009A5F9D">
        <w:rPr>
          <w:rFonts w:cs="Verdana"/>
        </w:rPr>
        <w:t>8</w:t>
      </w:r>
      <w:r w:rsidRPr="009A5F9D">
        <w:rPr>
          <w:rFonts w:cs="Verdana"/>
        </w:rPr>
        <w:t xml:space="preserve"> worden gevolgd om het gevolg hiervan op, onder meer, de Dienstverlening van </w:t>
      </w:r>
      <w:r w:rsidR="00E2718A">
        <w:rPr>
          <w:rFonts w:cs="Verdana"/>
        </w:rPr>
        <w:t xml:space="preserve">Opdrachtnemer </w:t>
      </w:r>
      <w:r w:rsidRPr="009A5F9D">
        <w:rPr>
          <w:rFonts w:cs="Verdana"/>
        </w:rPr>
        <w:t>en de Vergoedingen vast te stellen.</w:t>
      </w:r>
    </w:p>
    <w:p w14:paraId="42E80B13" w14:textId="77777777" w:rsidR="00555450" w:rsidRPr="009A5F9D" w:rsidRDefault="00555450" w:rsidP="00555450">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5AFDAE4B" w14:textId="37D806E0" w:rsidR="00555450" w:rsidRPr="009A5F9D" w:rsidRDefault="00555450" w:rsidP="00555450">
      <w:pPr>
        <w:keepNext/>
        <w:keepLines/>
        <w:numPr>
          <w:ilvl w:val="1"/>
          <w:numId w:val="4"/>
        </w:numPr>
        <w:rPr>
          <w:rFonts w:cs="Verdana"/>
        </w:rPr>
      </w:pPr>
      <w:r w:rsidRPr="009A5F9D">
        <w:rPr>
          <w:rFonts w:cs="Verdana"/>
        </w:rPr>
        <w:t xml:space="preserve">Enexis heeft het recht te verlangen dat een verzelfstandigd of verkocht bedrijfsonderdeel van Enexis, dat gelijksoortige diensten als de Diensten van </w:t>
      </w:r>
      <w:r w:rsidR="00E2718A">
        <w:rPr>
          <w:rFonts w:cs="Verdana"/>
        </w:rPr>
        <w:t xml:space="preserve">Opdrachtnemer </w:t>
      </w:r>
      <w:r w:rsidRPr="009A5F9D">
        <w:rPr>
          <w:rFonts w:cs="Verdana"/>
        </w:rPr>
        <w:t xml:space="preserve">betrekt of zal betrekken, dit kan doen tegen vergelijkbare voorwaarden en niet hogere vergoedingen en tarieven dan die welke overeenkomstig deze Overeenkomst voor Enexis gelden, voor zover dit niet leidt tot aanzienlijke meerkosten voor </w:t>
      </w:r>
      <w:r w:rsidR="00E2718A">
        <w:rPr>
          <w:rFonts w:cs="Verdana"/>
        </w:rPr>
        <w:t>Opdrachtnemer</w:t>
      </w:r>
      <w:r w:rsidRPr="009A5F9D">
        <w:rPr>
          <w:rFonts w:cs="Verdana"/>
        </w:rPr>
        <w:t xml:space="preserve">. In geval </w:t>
      </w:r>
      <w:r w:rsidR="008D1A66" w:rsidRPr="009A5F9D">
        <w:rPr>
          <w:rFonts w:cs="Verdana"/>
        </w:rPr>
        <w:t xml:space="preserve">de Dienstverlening niet leidt tot aanzienlijke meerkosten voor </w:t>
      </w:r>
      <w:r w:rsidR="00E2718A">
        <w:rPr>
          <w:rFonts w:cs="Verdana"/>
        </w:rPr>
        <w:t>Opdrachtnemer</w:t>
      </w:r>
      <w:r w:rsidR="008D1A66" w:rsidRPr="009A5F9D">
        <w:rPr>
          <w:rFonts w:cs="Verdana"/>
        </w:rPr>
        <w:t xml:space="preserve">, </w:t>
      </w:r>
      <w:r w:rsidRPr="009A5F9D">
        <w:rPr>
          <w:rFonts w:cs="Verdana"/>
        </w:rPr>
        <w:t>behoudt Enexis zich het recht voor de Dienstverlening voor het verzelfstandigde of verkochte bedrijfsonderdeel via deze Overeenkomst te continueren.</w:t>
      </w:r>
    </w:p>
    <w:p w14:paraId="15595A16" w14:textId="77777777" w:rsidR="003B6DB2" w:rsidRPr="009A5F9D" w:rsidRDefault="003B6DB2" w:rsidP="00744C62">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1FE1BAFC" w14:textId="77777777" w:rsidR="003B6DB2" w:rsidRPr="009A5F9D" w:rsidRDefault="003B6DB2" w:rsidP="00744C62">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31CF29D8" w14:textId="77777777" w:rsidR="003B6DB2" w:rsidRPr="009A5F9D" w:rsidRDefault="003B6DB2" w:rsidP="00555450">
      <w:pPr>
        <w:numPr>
          <w:ilvl w:val="0"/>
          <w:numId w:val="4"/>
        </w:numPr>
        <w:outlineLvl w:val="0"/>
        <w:rPr>
          <w:rFonts w:cs="Verdana"/>
          <w:b/>
          <w:bCs/>
          <w:u w:val="single"/>
        </w:rPr>
      </w:pPr>
      <w:bookmarkStart w:id="58" w:name="_Toc481076961"/>
      <w:r w:rsidRPr="009A5F9D">
        <w:rPr>
          <w:rFonts w:cs="Verdana"/>
          <w:b/>
          <w:bCs/>
          <w:u w:val="single"/>
        </w:rPr>
        <w:t>Overdracht rechten en verplichtingen</w:t>
      </w:r>
      <w:bookmarkEnd w:id="58"/>
    </w:p>
    <w:p w14:paraId="73850434" w14:textId="77777777" w:rsidR="003B6DB2" w:rsidRPr="009A5F9D" w:rsidRDefault="003B6DB2" w:rsidP="00744C62">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50FF3CB2" w14:textId="77777777" w:rsidR="003B6DB2" w:rsidRPr="009A5F9D" w:rsidRDefault="003B6DB2" w:rsidP="00555450">
      <w:pPr>
        <w:numPr>
          <w:ilvl w:val="1"/>
          <w:numId w:val="4"/>
        </w:numPr>
        <w:rPr>
          <w:rFonts w:cs="Verdana"/>
        </w:rPr>
      </w:pPr>
      <w:r w:rsidRPr="009A5F9D">
        <w:rPr>
          <w:rFonts w:cs="Verdana"/>
        </w:rPr>
        <w:t>Geen der Partijen is gerechtigd de rechten en verplichtingen uit deze Overeenkomst zonder schriftelijke toestemming van de andere partij aan een derde over te dragen.</w:t>
      </w:r>
    </w:p>
    <w:p w14:paraId="6AC8519A" w14:textId="77777777" w:rsidR="0072575E" w:rsidRPr="009A5F9D" w:rsidRDefault="0072575E" w:rsidP="0072575E">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21EF7217" w14:textId="77777777" w:rsidR="00D37D62" w:rsidRPr="009A5F9D" w:rsidRDefault="003B6DB2" w:rsidP="00555450">
      <w:pPr>
        <w:numPr>
          <w:ilvl w:val="1"/>
          <w:numId w:val="4"/>
        </w:numPr>
        <w:rPr>
          <w:rFonts w:cs="Verdana"/>
        </w:rPr>
      </w:pPr>
      <w:r w:rsidRPr="009A5F9D">
        <w:rPr>
          <w:rFonts w:cs="Verdana"/>
        </w:rPr>
        <w:t>Deze toestemming zal niet zonder redelijke grond worden geweigerd; de toestemming verlenende Partij is echter gerechtigd aan het verlenen van deze toestemming redelijke voorwaarden te verbinden.</w:t>
      </w:r>
    </w:p>
    <w:p w14:paraId="79F89A9E" w14:textId="77777777" w:rsidR="0072575E" w:rsidRPr="009A5F9D" w:rsidRDefault="0072575E" w:rsidP="00D37D62"/>
    <w:p w14:paraId="51509D6D" w14:textId="5433446E" w:rsidR="006776C6" w:rsidRPr="009A5F9D" w:rsidRDefault="006776C6" w:rsidP="00555450">
      <w:pPr>
        <w:numPr>
          <w:ilvl w:val="1"/>
          <w:numId w:val="4"/>
        </w:numPr>
        <w:rPr>
          <w:rFonts w:cs="Verdana"/>
        </w:rPr>
      </w:pPr>
      <w:r w:rsidRPr="009A5F9D">
        <w:rPr>
          <w:rFonts w:cs="Verdana"/>
        </w:rPr>
        <w:t xml:space="preserve">Onder overdracht als bedoeld in </w:t>
      </w:r>
      <w:r w:rsidR="00FA55BD">
        <w:rPr>
          <w:rFonts w:cs="Verdana"/>
        </w:rPr>
        <w:t>artikel</w:t>
      </w:r>
      <w:r w:rsidRPr="009A5F9D">
        <w:rPr>
          <w:rFonts w:cs="Verdana"/>
        </w:rPr>
        <w:t>lid 1 wordt niet begrepen de inschakeling van onderaannemers</w:t>
      </w:r>
      <w:r w:rsidR="0072575E" w:rsidRPr="009A5F9D">
        <w:rPr>
          <w:rFonts w:cs="Verdana"/>
        </w:rPr>
        <w:t xml:space="preserve"> en</w:t>
      </w:r>
      <w:r w:rsidRPr="009A5F9D">
        <w:rPr>
          <w:rFonts w:cs="Verdana"/>
        </w:rPr>
        <w:t xml:space="preserve"> hulppersonen. </w:t>
      </w:r>
    </w:p>
    <w:p w14:paraId="1CB44C85" w14:textId="77777777" w:rsidR="003B6DB2" w:rsidRPr="009A5F9D" w:rsidRDefault="003B6DB2" w:rsidP="00744C62">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2A466783" w14:textId="77777777" w:rsidR="00857D7E" w:rsidRPr="009A5F9D" w:rsidRDefault="00857D7E">
      <w:pPr>
        <w:rPr>
          <w:rFonts w:cs="Verdana"/>
        </w:rPr>
      </w:pPr>
    </w:p>
    <w:p w14:paraId="69FDCC20" w14:textId="77777777" w:rsidR="003B6DB2" w:rsidRPr="009A5F9D" w:rsidRDefault="003B6DB2" w:rsidP="00555450">
      <w:pPr>
        <w:numPr>
          <w:ilvl w:val="0"/>
          <w:numId w:val="4"/>
        </w:numPr>
        <w:outlineLvl w:val="0"/>
        <w:rPr>
          <w:rFonts w:cs="Verdana"/>
          <w:b/>
          <w:bCs/>
          <w:u w:val="single"/>
        </w:rPr>
      </w:pPr>
      <w:bookmarkStart w:id="59" w:name="_Toc481076962"/>
      <w:r w:rsidRPr="009A5F9D">
        <w:rPr>
          <w:rFonts w:cs="Verdana"/>
          <w:b/>
          <w:bCs/>
          <w:u w:val="single"/>
        </w:rPr>
        <w:t>Inbreuk op rechten derden</w:t>
      </w:r>
      <w:bookmarkEnd w:id="59"/>
    </w:p>
    <w:p w14:paraId="488CE907" w14:textId="77777777" w:rsidR="003B6DB2" w:rsidRPr="009A5F9D" w:rsidRDefault="003B6DB2" w:rsidP="00744C62">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60D47F9E" w14:textId="242D1CAD" w:rsidR="003B6DB2" w:rsidRPr="009A5F9D" w:rsidRDefault="00E2718A" w:rsidP="00555450">
      <w:pPr>
        <w:numPr>
          <w:ilvl w:val="1"/>
          <w:numId w:val="4"/>
        </w:numPr>
        <w:rPr>
          <w:rFonts w:cs="Verdana"/>
        </w:rPr>
      </w:pPr>
      <w:r>
        <w:rPr>
          <w:rFonts w:cs="Verdana"/>
        </w:rPr>
        <w:t xml:space="preserve">Opdrachtnemer </w:t>
      </w:r>
      <w:r w:rsidR="003B6DB2" w:rsidRPr="009A5F9D">
        <w:rPr>
          <w:rFonts w:cs="Verdana"/>
        </w:rPr>
        <w:t>vrijwaart Enexis volledig tegen aanspraken die stellen dat de Diensten</w:t>
      </w:r>
      <w:r w:rsidR="003E4ADE" w:rsidRPr="009A5F9D">
        <w:rPr>
          <w:rFonts w:cs="Verdana"/>
        </w:rPr>
        <w:t>, een bij de Diensten in te zetten middel zoals programmatuur</w:t>
      </w:r>
      <w:r w:rsidR="003B6DB2" w:rsidRPr="009A5F9D">
        <w:rPr>
          <w:rFonts w:cs="Verdana"/>
        </w:rPr>
        <w:t xml:space="preserve"> of een deel daarvan inbreuk maakt op rechten van derden. </w:t>
      </w:r>
      <w:r>
        <w:rPr>
          <w:rFonts w:cs="Verdana"/>
        </w:rPr>
        <w:t xml:space="preserve">Opdrachtnemer </w:t>
      </w:r>
      <w:r w:rsidR="00FA55BD">
        <w:rPr>
          <w:rFonts w:cs="Verdana"/>
        </w:rPr>
        <w:t>vrijwaart</w:t>
      </w:r>
      <w:r w:rsidR="00FA55BD" w:rsidRPr="009A5F9D">
        <w:rPr>
          <w:rFonts w:cs="Verdana"/>
        </w:rPr>
        <w:t xml:space="preserve"> </w:t>
      </w:r>
      <w:r w:rsidR="003B6DB2" w:rsidRPr="009A5F9D">
        <w:rPr>
          <w:rFonts w:cs="Verdana"/>
        </w:rPr>
        <w:t>Enexis tegen alle schade en kosten (waaronder de redelijke kosten van rechtsbijstand) van Enexis in dit verband.</w:t>
      </w:r>
    </w:p>
    <w:p w14:paraId="5330B494" w14:textId="77777777" w:rsidR="003B6DB2" w:rsidRPr="009A5F9D" w:rsidRDefault="003B6DB2" w:rsidP="00744C62">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0E8C65FD" w14:textId="77777777" w:rsidR="003B6DB2" w:rsidRPr="009A5F9D" w:rsidRDefault="003B6DB2" w:rsidP="00744C62">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3B3154AE" w14:textId="77777777" w:rsidR="00857D7E" w:rsidRPr="009A5F9D" w:rsidRDefault="00857D7E">
      <w:pPr>
        <w:rPr>
          <w:rFonts w:cs="Verdana"/>
        </w:rPr>
      </w:pPr>
    </w:p>
    <w:p w14:paraId="6E8A72C5" w14:textId="77777777" w:rsidR="003B6DB2" w:rsidRPr="009A5F9D" w:rsidRDefault="003B6DB2" w:rsidP="00744C62">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5061EE6B" w14:textId="77777777" w:rsidR="003B6DB2" w:rsidRPr="009A5F9D" w:rsidRDefault="003B6DB2" w:rsidP="00555450">
      <w:pPr>
        <w:ind w:left="737"/>
        <w:rPr>
          <w:rFonts w:cs="Verdana"/>
        </w:rPr>
      </w:pPr>
    </w:p>
    <w:p w14:paraId="58046CA4" w14:textId="77777777" w:rsidR="003B6DB2" w:rsidRPr="009A5F9D" w:rsidRDefault="003B6DB2" w:rsidP="00744C62">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3CC8AD64" w14:textId="445B4A6B" w:rsidR="003B6DB2" w:rsidRPr="009A5F9D" w:rsidRDefault="003B6DB2" w:rsidP="00744C62">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7D42BDE3" w14:textId="77777777" w:rsidR="00692E32" w:rsidRPr="009A5F9D" w:rsidRDefault="00692E32" w:rsidP="00744C62">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79B098AF" w14:textId="77777777" w:rsidR="003B6DB2" w:rsidRPr="009A5F9D" w:rsidRDefault="003B6DB2" w:rsidP="00555450">
      <w:pPr>
        <w:numPr>
          <w:ilvl w:val="0"/>
          <w:numId w:val="4"/>
        </w:numPr>
        <w:outlineLvl w:val="0"/>
        <w:rPr>
          <w:rFonts w:cs="Verdana"/>
          <w:b/>
          <w:bCs/>
          <w:u w:val="single"/>
        </w:rPr>
      </w:pPr>
      <w:bookmarkStart w:id="60" w:name="_Toc481076963"/>
      <w:r w:rsidRPr="009A5F9D">
        <w:rPr>
          <w:rFonts w:cs="Verdana"/>
          <w:b/>
          <w:bCs/>
          <w:u w:val="single"/>
        </w:rPr>
        <w:lastRenderedPageBreak/>
        <w:t>Kennisgevingen</w:t>
      </w:r>
      <w:bookmarkEnd w:id="60"/>
    </w:p>
    <w:p w14:paraId="06DE7D18" w14:textId="77777777" w:rsidR="003B6DB2" w:rsidRPr="009A5F9D" w:rsidRDefault="003B6DB2" w:rsidP="00744C62">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2071BD97" w14:textId="41B466F0" w:rsidR="00417FBA" w:rsidRPr="009A5F9D" w:rsidRDefault="003B6DB2" w:rsidP="00555450">
      <w:pPr>
        <w:numPr>
          <w:ilvl w:val="1"/>
          <w:numId w:val="4"/>
        </w:numPr>
        <w:rPr>
          <w:rFonts w:cs="Verdana"/>
        </w:rPr>
      </w:pPr>
      <w:bookmarkStart w:id="61" w:name="_Ref344066871"/>
      <w:r w:rsidRPr="009A5F9D">
        <w:rPr>
          <w:rFonts w:cs="Verdana"/>
        </w:rPr>
        <w:t xml:space="preserve">Onverminderd de wettelijke bepalingen ter zake dienen </w:t>
      </w:r>
      <w:r w:rsidR="00417FBA" w:rsidRPr="009A5F9D">
        <w:rPr>
          <w:rFonts w:cs="Verdana"/>
        </w:rPr>
        <w:t xml:space="preserve">ingebrekestellingen aan een Partij </w:t>
      </w:r>
      <w:r w:rsidRPr="009A5F9D">
        <w:rPr>
          <w:rFonts w:cs="Verdana"/>
        </w:rPr>
        <w:t>verband houdend met deze Overeenkomst te worden gedaan in de Nederlandse taal aan de onderstaande adressen (of aan een zodanig ander adres als met inachtneming van dit artikel</w:t>
      </w:r>
      <w:r w:rsidR="00606A90" w:rsidRPr="009A5F9D">
        <w:rPr>
          <w:rFonts w:cs="Verdana"/>
        </w:rPr>
        <w:t xml:space="preserve"> </w:t>
      </w:r>
      <w:r w:rsidR="00C24E06" w:rsidRPr="009A5F9D">
        <w:rPr>
          <w:rFonts w:cs="Verdana"/>
        </w:rPr>
        <w:fldChar w:fldCharType="begin"/>
      </w:r>
      <w:r w:rsidR="00606A90" w:rsidRPr="009A5F9D">
        <w:rPr>
          <w:rFonts w:cs="Verdana"/>
        </w:rPr>
        <w:instrText xml:space="preserve"> REF _Ref344066871 \r \h </w:instrText>
      </w:r>
      <w:r w:rsidR="00352981" w:rsidRPr="009A5F9D">
        <w:rPr>
          <w:rFonts w:cs="Verdana"/>
        </w:rPr>
        <w:instrText xml:space="preserve"> \* MERGEFORMAT </w:instrText>
      </w:r>
      <w:r w:rsidR="00C24E06" w:rsidRPr="009A5F9D">
        <w:rPr>
          <w:rFonts w:cs="Verdana"/>
        </w:rPr>
      </w:r>
      <w:r w:rsidR="00C24E06" w:rsidRPr="009A5F9D">
        <w:rPr>
          <w:rFonts w:cs="Verdana"/>
        </w:rPr>
        <w:fldChar w:fldCharType="separate"/>
      </w:r>
      <w:r w:rsidR="00DB0F61">
        <w:rPr>
          <w:rFonts w:cs="Verdana"/>
        </w:rPr>
        <w:t>42.1</w:t>
      </w:r>
      <w:r w:rsidR="00C24E06" w:rsidRPr="009A5F9D">
        <w:rPr>
          <w:rFonts w:cs="Verdana"/>
        </w:rPr>
        <w:fldChar w:fldCharType="end"/>
      </w:r>
      <w:r w:rsidR="00C3165B" w:rsidRPr="009A5F9D">
        <w:rPr>
          <w:rFonts w:cs="Verdana"/>
        </w:rPr>
        <w:t xml:space="preserve"> </w:t>
      </w:r>
      <w:r w:rsidRPr="009A5F9D">
        <w:rPr>
          <w:rFonts w:cs="Verdana"/>
        </w:rPr>
        <w:t xml:space="preserve">door een Partij of </w:t>
      </w:r>
      <w:r w:rsidR="00E2718A">
        <w:rPr>
          <w:rFonts w:cs="Verdana"/>
        </w:rPr>
        <w:t xml:space="preserve">Opdrachtnemer </w:t>
      </w:r>
      <w:r w:rsidRPr="009A5F9D">
        <w:rPr>
          <w:rFonts w:cs="Verdana"/>
        </w:rPr>
        <w:t>aan de andere Partijen is meegedeeld) per aangetekende brief</w:t>
      </w:r>
      <w:r w:rsidR="00417FBA" w:rsidRPr="009A5F9D">
        <w:rPr>
          <w:rFonts w:cs="Verdana"/>
        </w:rPr>
        <w:t>.</w:t>
      </w:r>
      <w:bookmarkEnd w:id="61"/>
    </w:p>
    <w:p w14:paraId="4683025A" w14:textId="77777777" w:rsidR="003B6DB2" w:rsidRPr="009A5F9D" w:rsidRDefault="003B6DB2" w:rsidP="00417FBA">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2AFE0EE3" w14:textId="77777777" w:rsidR="003B6DB2" w:rsidRPr="009A5F9D" w:rsidRDefault="003B6DB2" w:rsidP="005A1F03">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ind w:left="737"/>
        <w:rPr>
          <w:rFonts w:cs="Verdana"/>
        </w:rPr>
      </w:pPr>
      <w:r w:rsidRPr="009A5F9D">
        <w:rPr>
          <w:rFonts w:cs="Verdana"/>
        </w:rPr>
        <w:t>In het geval van Enexis:</w:t>
      </w:r>
    </w:p>
    <w:p w14:paraId="6F8DEC49" w14:textId="77777777" w:rsidR="003B6DB2" w:rsidRPr="009A5F9D" w:rsidRDefault="003B6DB2" w:rsidP="005A1F03">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ind w:left="737"/>
        <w:rPr>
          <w:rFonts w:cs="Verdana"/>
        </w:rPr>
      </w:pPr>
      <w:r w:rsidRPr="009A5F9D">
        <w:rPr>
          <w:rFonts w:cs="Verdana"/>
        </w:rPr>
        <w:t>Enexis B</w:t>
      </w:r>
      <w:r w:rsidR="004545BA" w:rsidRPr="009A5F9D">
        <w:rPr>
          <w:rFonts w:cs="Verdana"/>
        </w:rPr>
        <w:t>.</w:t>
      </w:r>
      <w:r w:rsidRPr="009A5F9D">
        <w:rPr>
          <w:rFonts w:cs="Verdana"/>
        </w:rPr>
        <w:t>V</w:t>
      </w:r>
      <w:r w:rsidR="004545BA" w:rsidRPr="009A5F9D">
        <w:rPr>
          <w:rFonts w:cs="Verdana"/>
        </w:rPr>
        <w:t>.</w:t>
      </w:r>
    </w:p>
    <w:p w14:paraId="32AE93D9" w14:textId="77777777" w:rsidR="003B6DB2" w:rsidRPr="009A5F9D" w:rsidRDefault="00C3165B" w:rsidP="00A77744">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ind w:left="737"/>
        <w:rPr>
          <w:rFonts w:cs="Verdana"/>
        </w:rPr>
      </w:pPr>
      <w:r w:rsidRPr="009A5F9D">
        <w:rPr>
          <w:rFonts w:cs="Verdana"/>
        </w:rPr>
        <w:t>Magistratenlaan 116</w:t>
      </w:r>
    </w:p>
    <w:p w14:paraId="6E6AB1E3" w14:textId="77777777" w:rsidR="003B6DB2" w:rsidRPr="009A5F9D" w:rsidRDefault="00C93C36" w:rsidP="005A1F03">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ind w:left="737"/>
        <w:rPr>
          <w:rFonts w:cs="Verdana"/>
        </w:rPr>
      </w:pPr>
      <w:r w:rsidRPr="009A5F9D">
        <w:rPr>
          <w:rFonts w:cs="Verdana"/>
        </w:rPr>
        <w:t>5223 MB ‘s Hertogenbosch</w:t>
      </w:r>
    </w:p>
    <w:p w14:paraId="0E374B4D" w14:textId="77777777" w:rsidR="003B6DB2" w:rsidRPr="009A5F9D" w:rsidRDefault="003B6DB2" w:rsidP="005A1F03">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ind w:left="737"/>
        <w:rPr>
          <w:rFonts w:cs="Verdana"/>
        </w:rPr>
      </w:pPr>
      <w:r w:rsidRPr="009A5F9D">
        <w:rPr>
          <w:rFonts w:cs="Verdana"/>
        </w:rPr>
        <w:t xml:space="preserve">Ter attentie van: </w:t>
      </w:r>
      <w:r w:rsidR="00864D46" w:rsidRPr="009A5F9D">
        <w:rPr>
          <w:rFonts w:cs="Verdana"/>
        </w:rPr>
        <w:t>W.J. Zwart</w:t>
      </w:r>
    </w:p>
    <w:p w14:paraId="7A5089EF" w14:textId="77777777" w:rsidR="003B6DB2" w:rsidRPr="009A5F9D" w:rsidRDefault="003B6DB2" w:rsidP="005A1F03">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ind w:left="737"/>
        <w:rPr>
          <w:rFonts w:cs="Verdana"/>
        </w:rPr>
      </w:pPr>
      <w:r w:rsidRPr="009A5F9D">
        <w:rPr>
          <w:rFonts w:cs="Verdana"/>
        </w:rPr>
        <w:t>Fax: +31 (0)73</w:t>
      </w:r>
      <w:r w:rsidR="00892CB8" w:rsidRPr="009A5F9D">
        <w:rPr>
          <w:rFonts w:cs="Verdana"/>
        </w:rPr>
        <w:t xml:space="preserve"> 85 35 426</w:t>
      </w:r>
    </w:p>
    <w:p w14:paraId="7EC8822B" w14:textId="77777777" w:rsidR="003B6DB2" w:rsidRPr="009A5F9D" w:rsidRDefault="003B6DB2" w:rsidP="005A1F03">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ind w:left="737"/>
        <w:rPr>
          <w:rFonts w:cs="Verdana"/>
        </w:rPr>
      </w:pPr>
    </w:p>
    <w:p w14:paraId="6D369EA2" w14:textId="768BB196" w:rsidR="003B6DB2" w:rsidRDefault="003B6DB2" w:rsidP="005A1F03">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ind w:left="737"/>
        <w:rPr>
          <w:rFonts w:cs="Verdana"/>
        </w:rPr>
      </w:pPr>
      <w:r w:rsidRPr="009A5F9D">
        <w:rPr>
          <w:rFonts w:cs="Verdana"/>
        </w:rPr>
        <w:t xml:space="preserve">In het geval van </w:t>
      </w:r>
      <w:r w:rsidR="00E2718A">
        <w:rPr>
          <w:rFonts w:cs="Verdana"/>
        </w:rPr>
        <w:t>Opdrachtnemer</w:t>
      </w:r>
      <w:r w:rsidRPr="009A5F9D">
        <w:rPr>
          <w:rFonts w:cs="Verdana"/>
        </w:rPr>
        <w:t>:</w:t>
      </w:r>
    </w:p>
    <w:p w14:paraId="6828B3C3" w14:textId="6D422F1C" w:rsidR="0092483F" w:rsidRPr="009A5F9D" w:rsidRDefault="0092483F" w:rsidP="005A1F03">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ind w:left="737"/>
        <w:rPr>
          <w:rFonts w:cs="Verdana"/>
        </w:rPr>
      </w:pPr>
      <w:r>
        <w:rPr>
          <w:rFonts w:cs="Verdana"/>
        </w:rPr>
        <w:t>t.b.d.</w:t>
      </w:r>
    </w:p>
    <w:p w14:paraId="73A34FBA" w14:textId="77777777" w:rsidR="003B6DB2" w:rsidRPr="009A5F9D" w:rsidRDefault="003B6DB2" w:rsidP="00744C62">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5B3694CB" w14:textId="4D9F8FDE" w:rsidR="00417FBA" w:rsidRPr="009A5F9D" w:rsidRDefault="00417FBA" w:rsidP="00555450">
      <w:pPr>
        <w:numPr>
          <w:ilvl w:val="1"/>
          <w:numId w:val="4"/>
        </w:numPr>
        <w:rPr>
          <w:rFonts w:cs="Verdana"/>
        </w:rPr>
      </w:pPr>
      <w:r w:rsidRPr="009A5F9D">
        <w:rPr>
          <w:rFonts w:cs="Verdana"/>
        </w:rPr>
        <w:t xml:space="preserve">Kennisgevingen anders dan bedoeld in Artikel </w:t>
      </w:r>
      <w:r w:rsidR="00C24E06" w:rsidRPr="009A5F9D">
        <w:rPr>
          <w:rFonts w:cs="Verdana"/>
        </w:rPr>
        <w:fldChar w:fldCharType="begin"/>
      </w:r>
      <w:r w:rsidR="00606A90" w:rsidRPr="009A5F9D">
        <w:rPr>
          <w:rFonts w:cs="Verdana"/>
        </w:rPr>
        <w:instrText xml:space="preserve"> REF _Ref344066830 \r \h </w:instrText>
      </w:r>
      <w:r w:rsidR="00555450" w:rsidRPr="009A5F9D">
        <w:rPr>
          <w:rFonts w:cs="Verdana"/>
        </w:rPr>
        <w:instrText xml:space="preserve"> \* MERGEFORMAT </w:instrText>
      </w:r>
      <w:r w:rsidR="00C24E06" w:rsidRPr="009A5F9D">
        <w:rPr>
          <w:rFonts w:cs="Verdana"/>
        </w:rPr>
      </w:r>
      <w:r w:rsidR="00C24E06" w:rsidRPr="009A5F9D">
        <w:rPr>
          <w:rFonts w:cs="Verdana"/>
        </w:rPr>
        <w:fldChar w:fldCharType="separate"/>
      </w:r>
      <w:r w:rsidR="00DB0F61">
        <w:rPr>
          <w:rFonts w:cs="Verdana"/>
        </w:rPr>
        <w:t>18</w:t>
      </w:r>
      <w:r w:rsidR="00C24E06" w:rsidRPr="009A5F9D">
        <w:rPr>
          <w:rFonts w:cs="Verdana"/>
        </w:rPr>
        <w:fldChar w:fldCharType="end"/>
      </w:r>
      <w:r w:rsidRPr="009A5F9D">
        <w:rPr>
          <w:rFonts w:cs="Verdana"/>
        </w:rPr>
        <w:t xml:space="preserve"> en Artikel </w:t>
      </w:r>
      <w:r w:rsidR="00C24E06" w:rsidRPr="009A5F9D">
        <w:rPr>
          <w:rFonts w:cs="Verdana"/>
        </w:rPr>
        <w:fldChar w:fldCharType="begin"/>
      </w:r>
      <w:r w:rsidR="00606A90" w:rsidRPr="009A5F9D">
        <w:rPr>
          <w:rFonts w:cs="Verdana"/>
        </w:rPr>
        <w:instrText xml:space="preserve"> REF _Ref344066815 \r \h </w:instrText>
      </w:r>
      <w:r w:rsidR="00555450" w:rsidRPr="009A5F9D">
        <w:rPr>
          <w:rFonts w:cs="Verdana"/>
        </w:rPr>
        <w:instrText xml:space="preserve"> \* MERGEFORMAT </w:instrText>
      </w:r>
      <w:r w:rsidR="00C24E06" w:rsidRPr="009A5F9D">
        <w:rPr>
          <w:rFonts w:cs="Verdana"/>
        </w:rPr>
      </w:r>
      <w:r w:rsidR="00C24E06" w:rsidRPr="009A5F9D">
        <w:rPr>
          <w:rFonts w:cs="Verdana"/>
        </w:rPr>
        <w:fldChar w:fldCharType="separate"/>
      </w:r>
      <w:r w:rsidR="00DB0F61">
        <w:rPr>
          <w:rFonts w:cs="Verdana"/>
        </w:rPr>
        <w:t>43</w:t>
      </w:r>
      <w:r w:rsidR="00C24E06" w:rsidRPr="009A5F9D">
        <w:rPr>
          <w:rFonts w:cs="Verdana"/>
        </w:rPr>
        <w:fldChar w:fldCharType="end"/>
      </w:r>
      <w:r w:rsidRPr="009A5F9D">
        <w:rPr>
          <w:rFonts w:cs="Verdana"/>
        </w:rPr>
        <w:t xml:space="preserve"> lid 1, worden op een nader door Partijen overeen te komen wijze aan elkaar gecommuniceerd.</w:t>
      </w:r>
    </w:p>
    <w:p w14:paraId="57F72442" w14:textId="77777777" w:rsidR="00417FBA" w:rsidRPr="009A5F9D" w:rsidRDefault="00417FBA" w:rsidP="00417FBA">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3F36E320" w14:textId="77777777" w:rsidR="003B6DB2" w:rsidRPr="009A5F9D" w:rsidRDefault="003B6DB2" w:rsidP="00555450">
      <w:pPr>
        <w:numPr>
          <w:ilvl w:val="1"/>
          <w:numId w:val="4"/>
        </w:numPr>
        <w:rPr>
          <w:rFonts w:cs="Verdana"/>
        </w:rPr>
      </w:pPr>
      <w:r w:rsidRPr="009A5F9D">
        <w:rPr>
          <w:rFonts w:cs="Verdana"/>
        </w:rPr>
        <w:t>Kennisgevingen welke op de hierna genoemde wijzen zijn verzonden worden geacht door de geadresseerde te zijn ontvangen op de volgende momenten:</w:t>
      </w:r>
    </w:p>
    <w:p w14:paraId="37B412B9" w14:textId="77777777" w:rsidR="003B6DB2" w:rsidRPr="009A5F9D" w:rsidRDefault="00C24E06" w:rsidP="00237CE4">
      <w:pPr>
        <w:pStyle w:val="Style1"/>
        <w:tabs>
          <w:tab w:val="clear" w:pos="1800"/>
        </w:tabs>
        <w:ind w:left="1304" w:hanging="567"/>
      </w:pPr>
      <w:r w:rsidRPr="009A5F9D">
        <w:fldChar w:fldCharType="begin"/>
      </w:r>
      <w:r w:rsidR="006665B3" w:rsidRPr="009A5F9D">
        <w:instrText xml:space="preserve"> Quote “(“ </w:instrText>
      </w:r>
      <w:r w:rsidRPr="009A5F9D">
        <w:fldChar w:fldCharType="separate"/>
      </w:r>
      <w:r w:rsidR="00237CE4" w:rsidRPr="009A5F9D">
        <w:t>(</w:t>
      </w:r>
      <w:r w:rsidRPr="009A5F9D">
        <w:fldChar w:fldCharType="end"/>
      </w:r>
      <w:r w:rsidRPr="009A5F9D">
        <w:fldChar w:fldCharType="begin"/>
      </w:r>
      <w:r w:rsidR="00237CE4" w:rsidRPr="009A5F9D">
        <w:instrText xml:space="preserve"> listnum "fred"\l3\s1 </w:instrText>
      </w:r>
      <w:r w:rsidRPr="009A5F9D">
        <w:fldChar w:fldCharType="end"/>
      </w:r>
      <w:r w:rsidR="00237CE4" w:rsidRPr="009A5F9D">
        <w:tab/>
      </w:r>
      <w:r w:rsidR="003B6DB2" w:rsidRPr="009A5F9D">
        <w:t>indien per koerier verzonden: op het moment van afgifte door koerier aan geadresseerde;</w:t>
      </w:r>
    </w:p>
    <w:p w14:paraId="123F23B8" w14:textId="77777777" w:rsidR="003B6DB2" w:rsidRPr="009A5F9D" w:rsidRDefault="00C24E06" w:rsidP="005A1F03">
      <w:pPr>
        <w:pStyle w:val="FHListnum3"/>
      </w:pPr>
      <w:r w:rsidRPr="009A5F9D">
        <w:fldChar w:fldCharType="begin"/>
      </w:r>
      <w:r w:rsidR="006665B3" w:rsidRPr="009A5F9D">
        <w:instrText xml:space="preserve"> Quote “(“ </w:instrText>
      </w:r>
      <w:r w:rsidRPr="009A5F9D">
        <w:fldChar w:fldCharType="separate"/>
      </w:r>
      <w:r w:rsidR="00237CE4" w:rsidRPr="009A5F9D">
        <w:t>(</w:t>
      </w:r>
      <w:r w:rsidRPr="009A5F9D">
        <w:fldChar w:fldCharType="end"/>
      </w:r>
      <w:r w:rsidRPr="009A5F9D">
        <w:fldChar w:fldCharType="begin"/>
      </w:r>
      <w:r w:rsidR="00237CE4" w:rsidRPr="009A5F9D">
        <w:instrText xml:space="preserve"> listnum "fred"\l3 </w:instrText>
      </w:r>
      <w:r w:rsidRPr="009A5F9D">
        <w:fldChar w:fldCharType="end"/>
      </w:r>
      <w:r w:rsidR="00237CE4" w:rsidRPr="009A5F9D">
        <w:tab/>
      </w:r>
      <w:r w:rsidR="003B6DB2" w:rsidRPr="009A5F9D">
        <w:t>indien verzonden per aangetekende brief: op de Werkdag vermeld op het bericht van ontvangst;</w:t>
      </w:r>
    </w:p>
    <w:p w14:paraId="1B49FB86" w14:textId="078294B1" w:rsidR="003B6DB2" w:rsidRPr="009A5F9D" w:rsidRDefault="00C24E06" w:rsidP="005A1F03">
      <w:pPr>
        <w:pStyle w:val="FHListnum3"/>
      </w:pPr>
      <w:r w:rsidRPr="009A5F9D">
        <w:fldChar w:fldCharType="begin"/>
      </w:r>
      <w:r w:rsidR="006665B3" w:rsidRPr="009A5F9D">
        <w:instrText xml:space="preserve"> Quote “(“ </w:instrText>
      </w:r>
      <w:r w:rsidRPr="009A5F9D">
        <w:fldChar w:fldCharType="separate"/>
      </w:r>
      <w:r w:rsidR="00237CE4" w:rsidRPr="009A5F9D">
        <w:t>(</w:t>
      </w:r>
      <w:r w:rsidRPr="009A5F9D">
        <w:fldChar w:fldCharType="end"/>
      </w:r>
      <w:r w:rsidRPr="009A5F9D">
        <w:fldChar w:fldCharType="begin"/>
      </w:r>
      <w:r w:rsidR="00237CE4" w:rsidRPr="009A5F9D">
        <w:instrText xml:space="preserve"> listnum "fred"\l3 </w:instrText>
      </w:r>
      <w:r w:rsidRPr="009A5F9D">
        <w:fldChar w:fldCharType="end"/>
      </w:r>
      <w:r w:rsidR="00237CE4" w:rsidRPr="009A5F9D">
        <w:tab/>
      </w:r>
      <w:r w:rsidR="00555450" w:rsidRPr="009A5F9D">
        <w:t>per email</w:t>
      </w:r>
      <w:r w:rsidR="00141905">
        <w:t>:</w:t>
      </w:r>
      <w:r w:rsidR="00555450" w:rsidRPr="009A5F9D">
        <w:t xml:space="preserve"> </w:t>
      </w:r>
      <w:r w:rsidR="003E4ADE" w:rsidRPr="009A5F9D">
        <w:t>bij ontvangst van de bevestiging van bezorging van de email.</w:t>
      </w:r>
    </w:p>
    <w:p w14:paraId="00430792" w14:textId="77777777" w:rsidR="003B6DB2" w:rsidRPr="009A5F9D" w:rsidRDefault="003B6DB2" w:rsidP="00744C62">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26860EE2" w14:textId="77777777" w:rsidR="003B6DB2" w:rsidRPr="009A5F9D" w:rsidRDefault="003B6DB2" w:rsidP="00744C62">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7FF5B955" w14:textId="77777777" w:rsidR="003B6DB2" w:rsidRPr="009A5F9D" w:rsidRDefault="003B6DB2" w:rsidP="00555450">
      <w:pPr>
        <w:numPr>
          <w:ilvl w:val="0"/>
          <w:numId w:val="4"/>
        </w:numPr>
        <w:outlineLvl w:val="0"/>
        <w:rPr>
          <w:rFonts w:cs="Verdana"/>
          <w:b/>
          <w:bCs/>
          <w:u w:val="single"/>
        </w:rPr>
      </w:pPr>
      <w:bookmarkStart w:id="62" w:name="_Ref344066815"/>
      <w:bookmarkStart w:id="63" w:name="_Toc481076964"/>
      <w:r w:rsidRPr="009A5F9D">
        <w:rPr>
          <w:rFonts w:cs="Verdana"/>
          <w:b/>
          <w:bCs/>
          <w:u w:val="single"/>
        </w:rPr>
        <w:t>Mededingingsrecht</w:t>
      </w:r>
      <w:bookmarkEnd w:id="62"/>
      <w:bookmarkEnd w:id="63"/>
    </w:p>
    <w:p w14:paraId="10D3FA2D" w14:textId="77777777" w:rsidR="003B6DB2" w:rsidRPr="009A5F9D" w:rsidRDefault="003B6DB2" w:rsidP="00744C62">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2F315369" w14:textId="7DA57FBE" w:rsidR="003B6DB2" w:rsidRPr="009A5F9D" w:rsidRDefault="003B6DB2" w:rsidP="00555450">
      <w:pPr>
        <w:numPr>
          <w:ilvl w:val="1"/>
          <w:numId w:val="4"/>
        </w:numPr>
        <w:rPr>
          <w:rFonts w:cs="Verdana"/>
        </w:rPr>
      </w:pPr>
      <w:r w:rsidRPr="009A5F9D">
        <w:rPr>
          <w:rFonts w:cs="Verdana"/>
        </w:rPr>
        <w:t>Indien op grond van de bepalingen van deze Overeenkomst of van enige andere overeenkomst of afspraak waar deze Overeenkomst de</w:t>
      </w:r>
      <w:r w:rsidR="00704F3E">
        <w:rPr>
          <w:rFonts w:cs="Verdana"/>
        </w:rPr>
        <w:t>el van uitmaakt, die overeenkom</w:t>
      </w:r>
      <w:r w:rsidRPr="009A5F9D">
        <w:rPr>
          <w:rFonts w:cs="Verdana"/>
        </w:rPr>
        <w:t>t of afspraak onderworpen is aan registratie of goedkeuring onder de Mededingingswet of de Europese regelingen ten aanzien van mededingingsrecht, zal geen van de Partijen bij die overeenkomst of afspraak, die bedrijfsactiviteiten in Nederland of een ander relevant land ontplooit, uitvoering geven aan de betreffende bepalingen van die overeenkomst of afspraak of nakoming daarvan afdwingen of willen afdwingen voordat een onherroepelijke goedkeuring voor de voorgenomen transactie van de Nederlandse Mededingingsautoriteit of de Europese Commissie is verkregen.</w:t>
      </w:r>
    </w:p>
    <w:p w14:paraId="1259AC6D" w14:textId="77777777" w:rsidR="003B6DB2" w:rsidRPr="009A5F9D" w:rsidRDefault="003B6DB2" w:rsidP="00744C62">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15389DCD" w14:textId="77777777" w:rsidR="003B6DB2" w:rsidRPr="009A5F9D" w:rsidRDefault="003B6DB2" w:rsidP="00692E32">
      <w:pPr>
        <w:numPr>
          <w:ilvl w:val="1"/>
          <w:numId w:val="4"/>
        </w:numPr>
        <w:rPr>
          <w:rFonts w:cs="Verdana"/>
        </w:rPr>
      </w:pPr>
      <w:r w:rsidRPr="009A5F9D">
        <w:rPr>
          <w:rFonts w:cs="Verdana"/>
        </w:rPr>
        <w:t>Indien enige bepaling van deze Overeenkomst het nodig maakt dat deze Overeenkomst aan de Europese Commissie in kennis moet worden gesteld, zullen de Partijen volledig met elkaar samenwerken om die kennisgeving te doen plaatsvinden en zullen zij op een daartoe gedaan verzoek direct alle informatie, die een Partij kan verstrekken en die de Wederpartij in dit verband nodig heeft, aan de Wederpartij verstrekken.</w:t>
      </w:r>
    </w:p>
    <w:p w14:paraId="380A90E6" w14:textId="77777777" w:rsidR="003B6DB2" w:rsidRPr="009A5F9D" w:rsidRDefault="003B6DB2" w:rsidP="00744C62">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08658FB7" w14:textId="77777777" w:rsidR="003B6DB2" w:rsidRPr="009A5F9D" w:rsidRDefault="003B6DB2" w:rsidP="00744C62">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3B470FE2" w14:textId="77777777" w:rsidR="003B6DB2" w:rsidRPr="009A5F9D" w:rsidRDefault="003B6DB2" w:rsidP="00555450">
      <w:pPr>
        <w:numPr>
          <w:ilvl w:val="0"/>
          <w:numId w:val="4"/>
        </w:numPr>
        <w:outlineLvl w:val="0"/>
        <w:rPr>
          <w:rFonts w:cs="Verdana"/>
          <w:b/>
          <w:bCs/>
          <w:u w:val="single"/>
        </w:rPr>
      </w:pPr>
      <w:bookmarkStart w:id="64" w:name="_Toc481076965"/>
      <w:r w:rsidRPr="009A5F9D">
        <w:rPr>
          <w:rFonts w:cs="Verdana"/>
          <w:b/>
          <w:bCs/>
          <w:u w:val="single"/>
        </w:rPr>
        <w:t>Maatschappelijk Verantwoord Ondernemen</w:t>
      </w:r>
      <w:bookmarkEnd w:id="64"/>
    </w:p>
    <w:p w14:paraId="303937FB" w14:textId="77777777" w:rsidR="003B6DB2" w:rsidRPr="009A5F9D" w:rsidRDefault="003B6DB2" w:rsidP="00744C62">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1E255AB9" w14:textId="6ACED353" w:rsidR="003B6DB2" w:rsidRPr="009A5F9D" w:rsidRDefault="00E2718A" w:rsidP="00555450">
      <w:pPr>
        <w:numPr>
          <w:ilvl w:val="1"/>
          <w:numId w:val="4"/>
        </w:numPr>
        <w:rPr>
          <w:rFonts w:cs="Verdana"/>
        </w:rPr>
      </w:pPr>
      <w:r>
        <w:rPr>
          <w:rFonts w:cs="Verdana"/>
        </w:rPr>
        <w:t xml:space="preserve">Opdrachtnemer </w:t>
      </w:r>
      <w:r w:rsidR="003B6DB2" w:rsidRPr="009A5F9D">
        <w:rPr>
          <w:rFonts w:cs="Verdana"/>
        </w:rPr>
        <w:t xml:space="preserve">is verplicht de Dienstverlening te verrichten met inachtneming van de in de </w:t>
      </w:r>
      <w:r w:rsidR="00141905">
        <w:rPr>
          <w:rFonts w:cs="Verdana"/>
        </w:rPr>
        <w:t xml:space="preserve">Bijlage 22 </w:t>
      </w:r>
      <w:r w:rsidR="003B6DB2" w:rsidRPr="009A5F9D">
        <w:rPr>
          <w:rFonts w:cs="Verdana"/>
        </w:rPr>
        <w:t>Supplier Code of Conduct van Enexis opgenomen uitgangspunten en richtlijnen zoals deze van tijd tot tijd worden gewijzigd.</w:t>
      </w:r>
    </w:p>
    <w:p w14:paraId="1A162A13" w14:textId="77777777" w:rsidR="003B6DB2" w:rsidRPr="009A5F9D" w:rsidRDefault="003B6DB2" w:rsidP="00744C62">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pPr>
    </w:p>
    <w:p w14:paraId="5F58DD96" w14:textId="31B47946" w:rsidR="003B6DB2" w:rsidRPr="009A5F9D" w:rsidRDefault="003B6DB2" w:rsidP="00555450">
      <w:pPr>
        <w:numPr>
          <w:ilvl w:val="1"/>
          <w:numId w:val="4"/>
        </w:numPr>
        <w:rPr>
          <w:rFonts w:cs="Verdana"/>
          <w:u w:val="single"/>
        </w:rPr>
      </w:pPr>
      <w:r w:rsidRPr="009A5F9D">
        <w:rPr>
          <w:rFonts w:cs="Verdana"/>
        </w:rPr>
        <w:t xml:space="preserve">De Supplier Code of Conduct van Enexis (inclusief toekomstige wijzigingen daarvan) is op Personeel van </w:t>
      </w:r>
      <w:r w:rsidR="00E2718A">
        <w:rPr>
          <w:rFonts w:cs="Verdana"/>
        </w:rPr>
        <w:t xml:space="preserve">Opdrachtnemer </w:t>
      </w:r>
      <w:r w:rsidRPr="009A5F9D">
        <w:rPr>
          <w:rFonts w:cs="Verdana"/>
        </w:rPr>
        <w:t>van toepassing als ware</w:t>
      </w:r>
      <w:r w:rsidR="00141905">
        <w:rPr>
          <w:rFonts w:cs="Verdana"/>
        </w:rPr>
        <w:t>n</w:t>
      </w:r>
      <w:r w:rsidRPr="009A5F9D">
        <w:rPr>
          <w:rFonts w:cs="Verdana"/>
        </w:rPr>
        <w:t xml:space="preserve"> zij Enexis medewerkers.</w:t>
      </w:r>
    </w:p>
    <w:p w14:paraId="6F39B6A8" w14:textId="77777777" w:rsidR="003B6DB2" w:rsidRPr="009A5F9D" w:rsidRDefault="003B6DB2" w:rsidP="00744C62">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14212BD7" w14:textId="77777777" w:rsidR="003B6DB2" w:rsidRPr="009A5F9D" w:rsidRDefault="003B6DB2" w:rsidP="00744C62">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u w:val="single"/>
        </w:rPr>
      </w:pPr>
    </w:p>
    <w:p w14:paraId="579BA4A8" w14:textId="77777777" w:rsidR="003B6DB2" w:rsidRPr="009A5F9D" w:rsidRDefault="003B6DB2" w:rsidP="00555450">
      <w:pPr>
        <w:numPr>
          <w:ilvl w:val="0"/>
          <w:numId w:val="4"/>
        </w:numPr>
        <w:outlineLvl w:val="0"/>
        <w:rPr>
          <w:rFonts w:cs="Verdana"/>
          <w:b/>
          <w:bCs/>
          <w:u w:val="single"/>
        </w:rPr>
      </w:pPr>
      <w:bookmarkStart w:id="65" w:name="_Toc481076966"/>
      <w:r w:rsidRPr="009A5F9D">
        <w:rPr>
          <w:rFonts w:cs="Verdana"/>
          <w:b/>
          <w:bCs/>
          <w:u w:val="single"/>
        </w:rPr>
        <w:t>Overige bepalingen</w:t>
      </w:r>
      <w:bookmarkEnd w:id="65"/>
    </w:p>
    <w:p w14:paraId="09089ACD" w14:textId="77777777" w:rsidR="003B6DB2" w:rsidRPr="009A5F9D" w:rsidRDefault="003B6DB2" w:rsidP="00744C62">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2A274ED1" w14:textId="77777777" w:rsidR="003B6DB2" w:rsidRPr="009A5F9D" w:rsidRDefault="003B6DB2" w:rsidP="00555450">
      <w:pPr>
        <w:numPr>
          <w:ilvl w:val="1"/>
          <w:numId w:val="4"/>
        </w:numPr>
        <w:rPr>
          <w:rFonts w:cs="Verdana"/>
        </w:rPr>
      </w:pPr>
      <w:r w:rsidRPr="009A5F9D">
        <w:rPr>
          <w:rFonts w:cs="Verdana"/>
        </w:rPr>
        <w:t>Iedere Partij draagt haar eigen kosten die verband houden met de voorbereiding en totstandkoming van deze Overeenkomst, met inbegrip van de kosten van ingeschakelde adviseurs.</w:t>
      </w:r>
    </w:p>
    <w:p w14:paraId="41075F13" w14:textId="77777777" w:rsidR="003B6DB2" w:rsidRPr="009A5F9D" w:rsidRDefault="003B6DB2" w:rsidP="00744C62">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52D729C1" w14:textId="310DB41B" w:rsidR="003B6DB2" w:rsidRPr="009A5F9D" w:rsidRDefault="003B6DB2" w:rsidP="00555450">
      <w:pPr>
        <w:numPr>
          <w:ilvl w:val="1"/>
          <w:numId w:val="4"/>
        </w:numPr>
        <w:rPr>
          <w:rFonts w:cs="Verdana"/>
        </w:rPr>
      </w:pPr>
      <w:r w:rsidRPr="009A5F9D">
        <w:rPr>
          <w:rFonts w:cs="Verdana"/>
        </w:rPr>
        <w:t xml:space="preserve">De algemene leverings- en betalingsvoorwaarden van </w:t>
      </w:r>
      <w:r w:rsidR="00E2718A">
        <w:rPr>
          <w:rFonts w:cs="Verdana"/>
        </w:rPr>
        <w:t>Opdrachtnemer</w:t>
      </w:r>
      <w:r w:rsidR="00E27484">
        <w:rPr>
          <w:rFonts w:cs="Verdana"/>
        </w:rPr>
        <w:t xml:space="preserve"> en van Enexis</w:t>
      </w:r>
      <w:r w:rsidRPr="009A5F9D">
        <w:rPr>
          <w:rFonts w:cs="Verdana"/>
        </w:rPr>
        <w:t>, dan wel andere algemene of bijzondere voorwaarden zijn uitdrukkelijk niet van toepassing.</w:t>
      </w:r>
    </w:p>
    <w:p w14:paraId="2369A064" w14:textId="77777777" w:rsidR="003B6DB2" w:rsidRPr="009A5F9D" w:rsidRDefault="003B6DB2" w:rsidP="00744C62">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263AD68D" w14:textId="77777777" w:rsidR="003B6DB2" w:rsidRPr="009A5F9D" w:rsidRDefault="003B6DB2" w:rsidP="00555450">
      <w:pPr>
        <w:keepNext/>
        <w:keepLines/>
        <w:numPr>
          <w:ilvl w:val="1"/>
          <w:numId w:val="4"/>
        </w:numPr>
        <w:rPr>
          <w:rFonts w:cs="Verdana"/>
        </w:rPr>
      </w:pPr>
      <w:r w:rsidRPr="009A5F9D">
        <w:rPr>
          <w:rFonts w:cs="Verdana"/>
        </w:rPr>
        <w:t>Indien één of meer artikelen van deze Overeenkomst ongeldig of op andere wijze niet verbindend zou(den) zijn, wordt daardoor de geldigheid van de overige artikelen van deze Overeenkomst niet aangetast. Partijen zullen alsdan, zo nodig in gezamenlijk overleg, zo veel mogelijk als toelaatbaar is, in de geest van de bedoeling van de ongeldige of niet verbindende artikelen deze Overeenkomst nakomen. Voorts zullen Partijen alsdan in gezamenlijk overleg en in de geest van deze Overeenkomst deze Overeenkomst voor zover nodig aanpassen, in die zin dat de niet-verbindende artikelen worden vervangen door bepalingen die verbindend zijn en zo min mogelijk verschillen van de betreffende niet-verbindende artikelen.</w:t>
      </w:r>
    </w:p>
    <w:p w14:paraId="3A4597DE" w14:textId="77777777" w:rsidR="003B6DB2" w:rsidRPr="009A5F9D" w:rsidRDefault="003B6DB2" w:rsidP="00744C62">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1AE005C7" w14:textId="2C626D86" w:rsidR="003B6DB2" w:rsidRPr="009A5F9D" w:rsidRDefault="003B6DB2" w:rsidP="00555450">
      <w:pPr>
        <w:numPr>
          <w:ilvl w:val="1"/>
          <w:numId w:val="4"/>
        </w:numPr>
        <w:rPr>
          <w:rFonts w:cs="Verdana"/>
        </w:rPr>
      </w:pPr>
      <w:r w:rsidRPr="009A5F9D">
        <w:rPr>
          <w:rFonts w:cs="Verdana"/>
        </w:rPr>
        <w:t>Deze Overeenkomst bevat alle afspraken tussen Partijen met</w:t>
      </w:r>
      <w:r w:rsidR="00704F3E">
        <w:rPr>
          <w:rFonts w:cs="Verdana"/>
        </w:rPr>
        <w:t xml:space="preserve"> betrekking tot de onderhavige O</w:t>
      </w:r>
      <w:r w:rsidRPr="009A5F9D">
        <w:rPr>
          <w:rFonts w:cs="Verdana"/>
        </w:rPr>
        <w:t>vereenkomst en treedt in de plaats van alle eerdere schriftelijke en mondelinge afspraken welke Partijen ter zake hebben gemaakt.</w:t>
      </w:r>
    </w:p>
    <w:p w14:paraId="1F4A6CE0" w14:textId="77777777" w:rsidR="003B6DB2" w:rsidRPr="009A5F9D" w:rsidRDefault="003B6DB2" w:rsidP="00744C62">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053F8F17" w14:textId="3B077B11" w:rsidR="003B6DB2" w:rsidRPr="009A5F9D" w:rsidRDefault="003B6DB2" w:rsidP="00555450">
      <w:pPr>
        <w:numPr>
          <w:ilvl w:val="1"/>
          <w:numId w:val="4"/>
        </w:numPr>
        <w:rPr>
          <w:rFonts w:cs="Verdana"/>
        </w:rPr>
      </w:pPr>
      <w:r w:rsidRPr="009A5F9D">
        <w:rPr>
          <w:rFonts w:cs="Verdana"/>
        </w:rPr>
        <w:t>Deze Overeenkomst (met inbegrip van de Bijlagen) kan slechts schriftelijk worden gewijzigd of aangevuld en zulke wijzigingen of aanvullingen zijn pas van kracht nadat zij door bevoegde vertegenwoordigers van alle Partijen zijn getekend. Alsdan zullen deze wijzigingen of aanvullingen deel van en één geheel met deze Overeenkomst vormen. Mondelinge mededelingen, toezeggingen of afspraken hebben geen rechtskracht tenzij deze in</w:t>
      </w:r>
      <w:r w:rsidR="00BB0A04">
        <w:rPr>
          <w:rFonts w:cs="Verdana"/>
        </w:rPr>
        <w:t>,</w:t>
      </w:r>
      <w:r w:rsidRPr="009A5F9D">
        <w:rPr>
          <w:rFonts w:cs="Verdana"/>
        </w:rPr>
        <w:t xml:space="preserve"> overeenstemming met dit artikel</w:t>
      </w:r>
      <w:r w:rsidR="00BB0A04">
        <w:rPr>
          <w:rFonts w:cs="Verdana"/>
        </w:rPr>
        <w:t>,</w:t>
      </w:r>
      <w:r w:rsidRPr="009A5F9D">
        <w:rPr>
          <w:rFonts w:cs="Verdana"/>
        </w:rPr>
        <w:t xml:space="preserve"> schriftelijk zijn bevestigd.</w:t>
      </w:r>
    </w:p>
    <w:p w14:paraId="7261244B" w14:textId="77777777" w:rsidR="003B6DB2" w:rsidRPr="009A5F9D" w:rsidRDefault="003B6DB2" w:rsidP="00744C62">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13BA4144" w14:textId="77777777" w:rsidR="00717CF1" w:rsidRPr="009A5F9D" w:rsidRDefault="003B6DB2" w:rsidP="00555450">
      <w:pPr>
        <w:numPr>
          <w:ilvl w:val="1"/>
          <w:numId w:val="4"/>
        </w:numPr>
        <w:rPr>
          <w:rFonts w:cs="Verdana"/>
        </w:rPr>
      </w:pPr>
      <w:r w:rsidRPr="009A5F9D">
        <w:rPr>
          <w:rFonts w:cs="Verdana"/>
        </w:rPr>
        <w:t>Het nalaten door één van de partijen om op enig moment om van enige in deze Overeenkomst genoemde bepaling nakoming te verlangen, tast het recht om alsnog nakoming te verlangen, de kracht van deze Overeenkomst dan wel enig ander recht van de betreffende partij niet aan</w:t>
      </w:r>
      <w:r w:rsidR="00717CF1" w:rsidRPr="009A5F9D">
        <w:rPr>
          <w:rFonts w:cs="Verdana"/>
        </w:rPr>
        <w:t>.</w:t>
      </w:r>
    </w:p>
    <w:p w14:paraId="6B669675" w14:textId="77777777" w:rsidR="00717CF1" w:rsidRPr="009A5F9D" w:rsidRDefault="00717CF1" w:rsidP="00744C62">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59A6EEA7" w14:textId="2244B565" w:rsidR="003B6DB2" w:rsidRPr="009A5F9D" w:rsidRDefault="00E2718A" w:rsidP="00555450">
      <w:pPr>
        <w:numPr>
          <w:ilvl w:val="1"/>
          <w:numId w:val="4"/>
        </w:numPr>
        <w:rPr>
          <w:rFonts w:cs="Verdana"/>
        </w:rPr>
      </w:pPr>
      <w:r>
        <w:rPr>
          <w:rFonts w:cs="Verdana"/>
        </w:rPr>
        <w:lastRenderedPageBreak/>
        <w:t xml:space="preserve">Opdrachtnemer </w:t>
      </w:r>
      <w:r w:rsidR="00717CF1" w:rsidRPr="009A5F9D">
        <w:rPr>
          <w:rFonts w:cs="Verdana"/>
        </w:rPr>
        <w:t xml:space="preserve">conformeert zich aan de vertrouwelijkheidsbepaling voor externe </w:t>
      </w:r>
      <w:r>
        <w:rPr>
          <w:rFonts w:cs="Verdana"/>
        </w:rPr>
        <w:t>Opdrachtnemer</w:t>
      </w:r>
      <w:r w:rsidR="00717CF1" w:rsidRPr="009A5F9D">
        <w:rPr>
          <w:rFonts w:cs="Verdana"/>
        </w:rPr>
        <w:t>s</w:t>
      </w:r>
      <w:r w:rsidR="00C413BF" w:rsidRPr="009A5F9D">
        <w:rPr>
          <w:rFonts w:cs="Verdana"/>
        </w:rPr>
        <w:t xml:space="preserve"> (B</w:t>
      </w:r>
      <w:r w:rsidR="00717CF1" w:rsidRPr="009A5F9D">
        <w:rPr>
          <w:rFonts w:cs="Verdana"/>
        </w:rPr>
        <w:t xml:space="preserve">ijlage </w:t>
      </w:r>
      <w:r w:rsidR="0006266D" w:rsidRPr="009A5F9D">
        <w:rPr>
          <w:rFonts w:cs="Verdana"/>
        </w:rPr>
        <w:t>14</w:t>
      </w:r>
      <w:r w:rsidR="00C413BF" w:rsidRPr="009A5F9D">
        <w:rPr>
          <w:rFonts w:cs="Verdana"/>
        </w:rPr>
        <w:t>)</w:t>
      </w:r>
      <w:r w:rsidR="00717CF1" w:rsidRPr="009A5F9D">
        <w:rPr>
          <w:rFonts w:cs="Verdana"/>
        </w:rPr>
        <w:t>.</w:t>
      </w:r>
    </w:p>
    <w:p w14:paraId="741E6916" w14:textId="77777777" w:rsidR="003B6DB2" w:rsidRPr="009A5F9D" w:rsidRDefault="003B6DB2" w:rsidP="00744C62">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4DB26AD3" w14:textId="77777777" w:rsidR="003B6DB2" w:rsidRPr="009A5F9D" w:rsidRDefault="003B6DB2" w:rsidP="00744C62">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50B907FA" w14:textId="77777777" w:rsidR="003B6DB2" w:rsidRPr="009A5F9D" w:rsidRDefault="003B6DB2" w:rsidP="00555450">
      <w:pPr>
        <w:numPr>
          <w:ilvl w:val="0"/>
          <w:numId w:val="4"/>
        </w:numPr>
        <w:outlineLvl w:val="0"/>
        <w:rPr>
          <w:rFonts w:cs="Verdana"/>
          <w:b/>
          <w:bCs/>
          <w:u w:val="single"/>
        </w:rPr>
      </w:pPr>
      <w:bookmarkStart w:id="66" w:name="_Ref344064031"/>
      <w:bookmarkStart w:id="67" w:name="_Ref344064208"/>
      <w:bookmarkStart w:id="68" w:name="_Ref344105264"/>
      <w:bookmarkStart w:id="69" w:name="_Ref344105316"/>
      <w:bookmarkStart w:id="70" w:name="_Ref344105333"/>
      <w:bookmarkStart w:id="71" w:name="_Ref344105412"/>
      <w:bookmarkStart w:id="72" w:name="_Toc481076967"/>
      <w:r w:rsidRPr="009A5F9D">
        <w:rPr>
          <w:rFonts w:cs="Verdana"/>
          <w:b/>
          <w:bCs/>
          <w:u w:val="single"/>
        </w:rPr>
        <w:t>Heersend recht en geschillenbeslechting</w:t>
      </w:r>
      <w:bookmarkEnd w:id="66"/>
      <w:bookmarkEnd w:id="67"/>
      <w:bookmarkEnd w:id="68"/>
      <w:bookmarkEnd w:id="69"/>
      <w:bookmarkEnd w:id="70"/>
      <w:bookmarkEnd w:id="71"/>
      <w:bookmarkEnd w:id="72"/>
    </w:p>
    <w:p w14:paraId="6573EE2A" w14:textId="77777777" w:rsidR="003B6DB2" w:rsidRPr="009A5F9D" w:rsidRDefault="003B6DB2" w:rsidP="00744C62">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2B84B420" w14:textId="77777777" w:rsidR="003B6DB2" w:rsidRPr="009A5F9D" w:rsidRDefault="003B6DB2" w:rsidP="00555450">
      <w:pPr>
        <w:numPr>
          <w:ilvl w:val="1"/>
          <w:numId w:val="4"/>
        </w:numPr>
        <w:rPr>
          <w:rFonts w:cs="Verdana"/>
        </w:rPr>
      </w:pPr>
      <w:r w:rsidRPr="009A5F9D">
        <w:rPr>
          <w:rFonts w:cs="Verdana"/>
        </w:rPr>
        <w:t>Deze Overeenkomst wordt beheerst door het Nederlandse recht.</w:t>
      </w:r>
    </w:p>
    <w:p w14:paraId="1CFEF490" w14:textId="77777777" w:rsidR="003B6DB2" w:rsidRPr="009A5F9D" w:rsidRDefault="003B6DB2" w:rsidP="00744C62">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7BF8EFFB" w14:textId="429D7EDC" w:rsidR="003B6DB2" w:rsidRPr="009A5F9D" w:rsidRDefault="003B6DB2" w:rsidP="00555450">
      <w:pPr>
        <w:numPr>
          <w:ilvl w:val="1"/>
          <w:numId w:val="4"/>
        </w:numPr>
        <w:rPr>
          <w:rFonts w:cs="Verdana"/>
        </w:rPr>
      </w:pPr>
      <w:r w:rsidRPr="009A5F9D">
        <w:rPr>
          <w:rFonts w:cs="Verdana"/>
        </w:rPr>
        <w:t xml:space="preserve">Geschillen tussen Partijen, die niet binnen vijf (5) Werkdagen worden beslecht, zullen onverwijld aan het </w:t>
      </w:r>
      <w:r w:rsidR="00FB555A" w:rsidRPr="009A5F9D">
        <w:rPr>
          <w:rFonts w:cs="Verdana"/>
        </w:rPr>
        <w:t>S</w:t>
      </w:r>
      <w:r w:rsidR="00141905">
        <w:rPr>
          <w:rFonts w:cs="Verdana"/>
        </w:rPr>
        <w:t>erviceo</w:t>
      </w:r>
      <w:r w:rsidR="009C3A60">
        <w:rPr>
          <w:rFonts w:cs="Verdana"/>
        </w:rPr>
        <w:t>ver</w:t>
      </w:r>
      <w:r w:rsidRPr="009A5F9D">
        <w:rPr>
          <w:rFonts w:cs="Verdana"/>
        </w:rPr>
        <w:t xml:space="preserve">leg (conform Bijlage </w:t>
      </w:r>
      <w:r w:rsidR="002858AD">
        <w:rPr>
          <w:rFonts w:cs="Verdana"/>
        </w:rPr>
        <w:t>11</w:t>
      </w:r>
      <w:r w:rsidR="002858AD" w:rsidRPr="009A5F9D">
        <w:rPr>
          <w:rFonts w:cs="Verdana"/>
        </w:rPr>
        <w:t xml:space="preserve"> </w:t>
      </w:r>
      <w:r w:rsidR="00FB555A" w:rsidRPr="009A5F9D">
        <w:rPr>
          <w:rFonts w:cs="Verdana"/>
        </w:rPr>
        <w:t xml:space="preserve">Besturing en </w:t>
      </w:r>
      <w:r w:rsidR="00141905">
        <w:rPr>
          <w:rFonts w:cs="Verdana"/>
        </w:rPr>
        <w:t>Regie</w:t>
      </w:r>
      <w:r w:rsidRPr="009A5F9D">
        <w:rPr>
          <w:rFonts w:cs="Verdana"/>
        </w:rPr>
        <w:t>) worden voorgelegd teneinde een beslissing te verkrijgen.</w:t>
      </w:r>
    </w:p>
    <w:p w14:paraId="181B6ED1" w14:textId="77777777" w:rsidR="003B6DB2" w:rsidRPr="009A5F9D" w:rsidRDefault="003B6DB2" w:rsidP="00744C62">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6F76FA80" w14:textId="5413A831" w:rsidR="003B6DB2" w:rsidRPr="009A5F9D" w:rsidRDefault="003B6DB2" w:rsidP="00555450">
      <w:pPr>
        <w:numPr>
          <w:ilvl w:val="1"/>
          <w:numId w:val="4"/>
        </w:numPr>
        <w:rPr>
          <w:rFonts w:cs="Verdana"/>
        </w:rPr>
      </w:pPr>
      <w:r w:rsidRPr="009A5F9D">
        <w:rPr>
          <w:rFonts w:cs="Verdana"/>
        </w:rPr>
        <w:t xml:space="preserve">Geschillen die niet binnen vijftien (15) Werkdagen door het </w:t>
      </w:r>
      <w:r w:rsidR="00141905">
        <w:rPr>
          <w:rFonts w:cs="Verdana"/>
        </w:rPr>
        <w:t>Serviceo</w:t>
      </w:r>
      <w:r w:rsidRPr="009A5F9D">
        <w:rPr>
          <w:rFonts w:cs="Verdana"/>
        </w:rPr>
        <w:t xml:space="preserve">verleg zijn beslecht zullen onverwijld aan </w:t>
      </w:r>
      <w:r w:rsidR="00663933">
        <w:rPr>
          <w:rFonts w:cs="Verdana"/>
        </w:rPr>
        <w:t>de directie van partijen</w:t>
      </w:r>
      <w:r w:rsidRPr="009A5F9D">
        <w:rPr>
          <w:rFonts w:cs="Verdana"/>
        </w:rPr>
        <w:t xml:space="preserve"> worden voorgelegd teneinde een beslissing te verkrijgen.</w:t>
      </w:r>
    </w:p>
    <w:p w14:paraId="4274F1A4" w14:textId="77777777" w:rsidR="003B6DB2" w:rsidRPr="009A5F9D" w:rsidRDefault="003B6DB2" w:rsidP="00744C62">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1B670536" w14:textId="4F89EBE6" w:rsidR="003B6DB2" w:rsidRPr="009A5F9D" w:rsidRDefault="003B6DB2" w:rsidP="00555450">
      <w:pPr>
        <w:numPr>
          <w:ilvl w:val="1"/>
          <w:numId w:val="4"/>
        </w:numPr>
        <w:rPr>
          <w:rFonts w:cs="Verdana"/>
        </w:rPr>
      </w:pPr>
      <w:r w:rsidRPr="009A5F9D">
        <w:rPr>
          <w:rFonts w:cs="Verdana"/>
        </w:rPr>
        <w:t xml:space="preserve">Geschillen die niet binnen vijftien (15) Werkdagen door </w:t>
      </w:r>
      <w:r w:rsidR="00BB0A04">
        <w:rPr>
          <w:rFonts w:cs="Verdana"/>
        </w:rPr>
        <w:t>de directie van Partijen</w:t>
      </w:r>
      <w:r w:rsidR="0073319D" w:rsidRPr="009A5F9D">
        <w:rPr>
          <w:rFonts w:cs="Verdana"/>
        </w:rPr>
        <w:t xml:space="preserve"> </w:t>
      </w:r>
      <w:r w:rsidRPr="009A5F9D">
        <w:rPr>
          <w:rFonts w:cs="Verdana"/>
        </w:rPr>
        <w:t>zijn beslecht zullen op verzoek van de meest gerede Partij worden beslecht door de te ‘s-Hertogenbosch bevoegde rechter</w:t>
      </w:r>
      <w:r w:rsidR="00BB0A04">
        <w:rPr>
          <w:rFonts w:cs="Verdana"/>
        </w:rPr>
        <w:t>,</w:t>
      </w:r>
      <w:r w:rsidR="003E4ADE" w:rsidRPr="009A5F9D">
        <w:rPr>
          <w:rFonts w:cs="Verdana"/>
        </w:rPr>
        <w:t xml:space="preserve"> dan wel door arbitrage of mediation</w:t>
      </w:r>
      <w:r w:rsidRPr="009A5F9D">
        <w:rPr>
          <w:rFonts w:cs="Verdana"/>
        </w:rPr>
        <w:t>.</w:t>
      </w:r>
      <w:r w:rsidR="003E4ADE" w:rsidRPr="009A5F9D">
        <w:rPr>
          <w:rFonts w:cs="Verdana"/>
        </w:rPr>
        <w:t xml:space="preserve"> Partijen behouden zich het recht voor om na uitspraak van een arbiter of na mediation alsnog het geschil voor te leggen aan de bevoegde rechter.</w:t>
      </w:r>
    </w:p>
    <w:p w14:paraId="5A3F99EB" w14:textId="77777777" w:rsidR="003B6DB2" w:rsidRPr="009A5F9D" w:rsidRDefault="003B6DB2" w:rsidP="00744C62">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5500BA24" w14:textId="77777777" w:rsidR="003B6DB2" w:rsidRPr="009A5F9D" w:rsidRDefault="003B6DB2" w:rsidP="00555450">
      <w:pPr>
        <w:numPr>
          <w:ilvl w:val="1"/>
          <w:numId w:val="4"/>
        </w:numPr>
        <w:rPr>
          <w:rFonts w:cs="Verdana"/>
        </w:rPr>
      </w:pPr>
      <w:bookmarkStart w:id="73" w:name="_Ref344066759"/>
      <w:r w:rsidRPr="009A5F9D">
        <w:rPr>
          <w:rFonts w:cs="Verdana"/>
        </w:rPr>
        <w:t>In spoedeisende zaken heeft elke Partij steeds het recht bij de voorzieningenrechter een voorlopige voorziening in kort geding te vragen.</w:t>
      </w:r>
      <w:bookmarkEnd w:id="73"/>
    </w:p>
    <w:p w14:paraId="17F1D4E4" w14:textId="77777777" w:rsidR="00192842" w:rsidRPr="009A5F9D" w:rsidRDefault="00192842" w:rsidP="00192842">
      <w:pPr>
        <w:pStyle w:val="Lijstalinea"/>
        <w:rPr>
          <w:rFonts w:cs="Verdana"/>
        </w:rPr>
      </w:pPr>
    </w:p>
    <w:p w14:paraId="3535890E" w14:textId="77777777" w:rsidR="003B6DB2" w:rsidRPr="009A5F9D" w:rsidRDefault="003B6DB2" w:rsidP="00744C62">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61D7AFAE" w14:textId="1A8B5658" w:rsidR="003B6DB2" w:rsidRPr="009A5F9D" w:rsidRDefault="003B6DB2" w:rsidP="00744C62">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r w:rsidRPr="009A5F9D">
        <w:rPr>
          <w:rFonts w:cs="Verdana"/>
        </w:rPr>
        <w:t xml:space="preserve">Ten bewijze waarvan deze Overeenkomst rechtsgeldig op </w:t>
      </w:r>
      <w:r w:rsidR="002858AD">
        <w:rPr>
          <w:rFonts w:cs="Verdana"/>
        </w:rPr>
        <w:t>[datum]</w:t>
      </w:r>
      <w:r w:rsidR="00DE61B9" w:rsidRPr="009A5F9D">
        <w:rPr>
          <w:rFonts w:cs="Verdana"/>
        </w:rPr>
        <w:t xml:space="preserve"> </w:t>
      </w:r>
      <w:r w:rsidRPr="009A5F9D">
        <w:rPr>
          <w:rFonts w:cs="Verdana"/>
        </w:rPr>
        <w:t>door Partijen te</w:t>
      </w:r>
      <w:r w:rsidR="00644CE9" w:rsidRPr="009A5F9D">
        <w:rPr>
          <w:rFonts w:cs="Verdana"/>
        </w:rPr>
        <w:t xml:space="preserve"> </w:t>
      </w:r>
      <w:r w:rsidR="00864D46" w:rsidRPr="009A5F9D">
        <w:rPr>
          <w:rFonts w:cs="Verdana"/>
        </w:rPr>
        <w:t>’s</w:t>
      </w:r>
      <w:r w:rsidR="00BB0A04">
        <w:rPr>
          <w:rFonts w:cs="Verdana"/>
        </w:rPr>
        <w:t>-</w:t>
      </w:r>
      <w:r w:rsidR="00864D46" w:rsidRPr="009A5F9D">
        <w:rPr>
          <w:rFonts w:cs="Verdana"/>
        </w:rPr>
        <w:t>Hertogenbosch</w:t>
      </w:r>
      <w:r w:rsidR="00DE61B9" w:rsidRPr="009A5F9D">
        <w:rPr>
          <w:rFonts w:cs="Verdana"/>
        </w:rPr>
        <w:t xml:space="preserve"> </w:t>
      </w:r>
      <w:r w:rsidRPr="009A5F9D">
        <w:rPr>
          <w:rFonts w:cs="Verdana"/>
        </w:rPr>
        <w:t>in tweevoud werd getekend.</w:t>
      </w:r>
    </w:p>
    <w:p w14:paraId="2A7B9EFF" w14:textId="77777777" w:rsidR="003B6DB2" w:rsidRPr="009A5F9D" w:rsidRDefault="003B6DB2" w:rsidP="00744C62">
      <w:pPr>
        <w:tabs>
          <w:tab w:val="left" w:pos="-566"/>
          <w:tab w:val="left" w:pos="1"/>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638F6EFB" w14:textId="6B6E4F66" w:rsidR="003B6DB2" w:rsidRPr="009A5F9D" w:rsidRDefault="003B6DB2" w:rsidP="00744C62">
      <w:pPr>
        <w:tabs>
          <w:tab w:val="left" w:pos="-566"/>
          <w:tab w:val="left" w:pos="1"/>
          <w:tab w:val="left" w:pos="569"/>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rPr>
          <w:rFonts w:cs="Verdana"/>
        </w:rPr>
      </w:pPr>
      <w:r w:rsidRPr="009A5F9D">
        <w:rPr>
          <w:rFonts w:cs="Verdana"/>
          <w:b/>
          <w:bCs/>
        </w:rPr>
        <w:t>Enexis </w:t>
      </w:r>
      <w:r w:rsidR="000B3113" w:rsidRPr="009A5F9D">
        <w:rPr>
          <w:rFonts w:cs="Verdana"/>
          <w:b/>
          <w:bCs/>
        </w:rPr>
        <w:t>B.V.</w:t>
      </w:r>
      <w:r w:rsidRPr="009A5F9D">
        <w:rPr>
          <w:rFonts w:cs="Verdana"/>
          <w:b/>
          <w:bCs/>
        </w:rPr>
        <w:tab/>
      </w:r>
      <w:r w:rsidRPr="009A5F9D">
        <w:rPr>
          <w:rFonts w:cs="Verdana"/>
        </w:rPr>
        <w:tab/>
      </w:r>
      <w:r w:rsidRPr="009A5F9D">
        <w:rPr>
          <w:rFonts w:cs="Verdana"/>
        </w:rPr>
        <w:tab/>
      </w:r>
      <w:r w:rsidRPr="009A5F9D">
        <w:rPr>
          <w:rFonts w:cs="Verdana"/>
        </w:rPr>
        <w:tab/>
      </w:r>
      <w:r w:rsidRPr="009A5F9D">
        <w:rPr>
          <w:rFonts w:cs="Verdana"/>
        </w:rPr>
        <w:tab/>
      </w:r>
      <w:r w:rsidRPr="009A5F9D">
        <w:rPr>
          <w:rFonts w:cs="Verdana"/>
        </w:rPr>
        <w:tab/>
      </w:r>
      <w:r w:rsidRPr="009A5F9D">
        <w:rPr>
          <w:rFonts w:cs="Verdana"/>
        </w:rPr>
        <w:tab/>
      </w:r>
      <w:r w:rsidR="00E2718A">
        <w:rPr>
          <w:rFonts w:cs="Verdana"/>
        </w:rPr>
        <w:t xml:space="preserve">Opdrachtnemer </w:t>
      </w:r>
      <w:r w:rsidR="00E55E6D" w:rsidRPr="009A5F9D">
        <w:rPr>
          <w:rFonts w:cs="Verdana"/>
          <w:b/>
          <w:bCs/>
        </w:rPr>
        <w:t>B</w:t>
      </w:r>
      <w:r w:rsidR="009E19EB" w:rsidRPr="009A5F9D">
        <w:rPr>
          <w:rFonts w:cs="Verdana"/>
          <w:b/>
          <w:bCs/>
        </w:rPr>
        <w:t>.</w:t>
      </w:r>
      <w:r w:rsidR="00E55E6D" w:rsidRPr="009A5F9D">
        <w:rPr>
          <w:rFonts w:cs="Verdana"/>
          <w:b/>
          <w:bCs/>
        </w:rPr>
        <w:t>V</w:t>
      </w:r>
      <w:r w:rsidR="009E19EB" w:rsidRPr="009A5F9D">
        <w:rPr>
          <w:rFonts w:cs="Verdana"/>
          <w:b/>
          <w:bCs/>
        </w:rPr>
        <w:t>.</w:t>
      </w:r>
    </w:p>
    <w:p w14:paraId="10A184EE" w14:textId="77777777" w:rsidR="003B6DB2" w:rsidRPr="009A5F9D" w:rsidRDefault="003B6DB2" w:rsidP="00744C62">
      <w:pPr>
        <w:tabs>
          <w:tab w:val="left" w:pos="-566"/>
          <w:tab w:val="left" w:pos="1"/>
          <w:tab w:val="left" w:pos="569"/>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rPr>
          <w:rFonts w:cs="Verdana"/>
        </w:rPr>
      </w:pPr>
    </w:p>
    <w:p w14:paraId="1F754799" w14:textId="77777777" w:rsidR="004545BA" w:rsidRPr="009A5F9D" w:rsidRDefault="004545BA" w:rsidP="00744C62">
      <w:pPr>
        <w:tabs>
          <w:tab w:val="left" w:pos="-566"/>
          <w:tab w:val="left" w:pos="1"/>
          <w:tab w:val="left" w:pos="569"/>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rPr>
          <w:rFonts w:cs="Verdana"/>
        </w:rPr>
      </w:pPr>
    </w:p>
    <w:p w14:paraId="714887B4" w14:textId="77777777" w:rsidR="004545BA" w:rsidRPr="009A5F9D" w:rsidRDefault="004545BA" w:rsidP="00744C62">
      <w:pPr>
        <w:tabs>
          <w:tab w:val="left" w:pos="-566"/>
          <w:tab w:val="left" w:pos="1"/>
          <w:tab w:val="left" w:pos="569"/>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rPr>
          <w:rFonts w:cs="Verdana"/>
        </w:rPr>
      </w:pPr>
    </w:p>
    <w:p w14:paraId="068AFD67" w14:textId="77777777" w:rsidR="004545BA" w:rsidRPr="009A5F9D" w:rsidRDefault="004545BA" w:rsidP="00744C62">
      <w:pPr>
        <w:tabs>
          <w:tab w:val="left" w:pos="-566"/>
          <w:tab w:val="left" w:pos="1"/>
          <w:tab w:val="left" w:pos="569"/>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rPr>
          <w:rFonts w:cs="Verdana"/>
        </w:rPr>
      </w:pPr>
    </w:p>
    <w:p w14:paraId="1D281962" w14:textId="77777777" w:rsidR="00790913" w:rsidRPr="009A5F9D" w:rsidRDefault="00790913" w:rsidP="00744C62">
      <w:pPr>
        <w:tabs>
          <w:tab w:val="left" w:pos="-566"/>
          <w:tab w:val="left" w:pos="1"/>
          <w:tab w:val="left" w:pos="569"/>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rPr>
          <w:rFonts w:cs="Verdana"/>
        </w:rPr>
      </w:pPr>
    </w:p>
    <w:p w14:paraId="26628A96" w14:textId="77777777" w:rsidR="003B6DB2" w:rsidRPr="009A5F9D" w:rsidRDefault="003B6DB2" w:rsidP="00744C62">
      <w:pPr>
        <w:tabs>
          <w:tab w:val="left" w:pos="-566"/>
          <w:tab w:val="left" w:pos="1"/>
          <w:tab w:val="left" w:pos="569"/>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rPr>
          <w:rFonts w:cs="Verdana"/>
        </w:rPr>
      </w:pPr>
    </w:p>
    <w:p w14:paraId="2D6B68FF" w14:textId="2D096DE8" w:rsidR="003B6DB2" w:rsidRPr="009A5F9D" w:rsidRDefault="000E0E4F" w:rsidP="00744C62">
      <w:pPr>
        <w:tabs>
          <w:tab w:val="left" w:pos="-566"/>
          <w:tab w:val="left" w:pos="1"/>
          <w:tab w:val="left" w:pos="569"/>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rPr>
          <w:rFonts w:cs="Verdana"/>
        </w:rPr>
      </w:pPr>
      <w:r w:rsidRPr="009A5F9D">
        <w:rPr>
          <w:rFonts w:cs="Verdana"/>
          <w:noProof/>
        </w:rPr>
        <mc:AlternateContent>
          <mc:Choice Requires="wps">
            <w:drawing>
              <wp:anchor distT="4294967294" distB="4294967294" distL="114300" distR="114300" simplePos="0" relativeHeight="251657216" behindDoc="0" locked="0" layoutInCell="1" allowOverlap="1" wp14:anchorId="56D62E4E" wp14:editId="71BB5693">
                <wp:simplePos x="0" y="0"/>
                <wp:positionH relativeFrom="column">
                  <wp:posOffset>0</wp:posOffset>
                </wp:positionH>
                <wp:positionV relativeFrom="paragraph">
                  <wp:posOffset>5079</wp:posOffset>
                </wp:positionV>
                <wp:extent cx="2051050" cy="0"/>
                <wp:effectExtent l="0" t="0" r="25400" b="19050"/>
                <wp:wrapNone/>
                <wp:docPr id="9"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1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1D1A31" id="Line 8"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4pt" to="161.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grb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rzASJEO&#10;JNoKxdE8dKY3roCASu1sqI2e1YvZavrdIaWrlqgDjwxfLwbSspCRvEkJG2cAf99/0QxiyNHr2KZz&#10;Y7sACQ1A56jG5a4GP3tE4XCSTrN0CqLRwZeQYkg01vnPXHcoGCWWwDkCk9PW+UCEFENIuEfpjZAy&#10;ii0V6qHa6WQaE5yWggVnCHP2sK+kRScSxiV+sSrwPIZZfVQsgrWcsPXN9kTIqw2XSxXwoBSgc7Ou&#10;8/BjkS7W8/U8H+WT2XqUp3U9+rSp8tFsk32c1h/qqqqzn4FalhetYIyrwG6YzSz/O+1vr+Q6Vffp&#10;vLcheYse+wVkh38kHbUM8l0HYa/ZZWcHjWEcY/Dt6YR5f9yD/fjAV78AAAD//wMAUEsDBBQABgAI&#10;AAAAIQDLhrq01wAAAAIBAAAPAAAAZHJzL2Rvd25yZXYueG1sTI9BT8JAEIXvJvyHzZB4IbK1TYyp&#10;3RKC9uZF1HgdukPb0J0t3QWqv97hpMcvb/LeN8Vqcr060xg6zwbulwko4trbjhsDH+/V3SOoEJEt&#10;9p7JwDcFWJWzmwJz6y/8RudtbJSUcMjRQBvjkGsd6pYchqUfiCXb+9FhFBwbbUe8SLnrdZokD9ph&#10;x7LQ4kCblurD9uQMhOqTjtXPol4kX1njKT0+v76gMbfzaf0EKtIU/47hqi/qUIrTzp/YBtUbkEei&#10;AbGXLEszwd0VdVno/+rlLwAAAP//AwBQSwECLQAUAAYACAAAACEAtoM4kv4AAADhAQAAEwAAAAAA&#10;AAAAAAAAAAAAAAAAW0NvbnRlbnRfVHlwZXNdLnhtbFBLAQItABQABgAIAAAAIQA4/SH/1gAAAJQB&#10;AAALAAAAAAAAAAAAAAAAAC8BAABfcmVscy8ucmVsc1BLAQItABQABgAIAAAAIQDLDgrbEQIAACgE&#10;AAAOAAAAAAAAAAAAAAAAAC4CAABkcnMvZTJvRG9jLnhtbFBLAQItABQABgAIAAAAIQDLhrq01wAA&#10;AAIBAAAPAAAAAAAAAAAAAAAAAGsEAABkcnMvZG93bnJldi54bWxQSwUGAAAAAAQABADzAAAAbwUA&#10;AAAA&#10;"/>
            </w:pict>
          </mc:Fallback>
        </mc:AlternateContent>
      </w:r>
      <w:r w:rsidRPr="009A5F9D">
        <w:rPr>
          <w:rFonts w:cs="Verdana"/>
          <w:noProof/>
        </w:rPr>
        <mc:AlternateContent>
          <mc:Choice Requires="wps">
            <w:drawing>
              <wp:anchor distT="4294967294" distB="4294967294" distL="114300" distR="114300" simplePos="0" relativeHeight="251658240" behindDoc="0" locked="0" layoutInCell="1" allowOverlap="1" wp14:anchorId="3AF5495A" wp14:editId="6F0BD696">
                <wp:simplePos x="0" y="0"/>
                <wp:positionH relativeFrom="column">
                  <wp:posOffset>3257550</wp:posOffset>
                </wp:positionH>
                <wp:positionV relativeFrom="paragraph">
                  <wp:posOffset>5079</wp:posOffset>
                </wp:positionV>
                <wp:extent cx="2051050" cy="0"/>
                <wp:effectExtent l="0" t="0" r="25400" b="19050"/>
                <wp:wrapNone/>
                <wp:docPr id="8"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1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28A8F9" id="Line 9"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56.5pt,.4pt" to="418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w02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gxCKdKB&#10;RFuhOFqEzvTGFRBQqZ0NtdGzejFbTb87pHTVEnXgkeHrxUBaFjKSNylh4wzg7/svmkEMOXod23Ru&#10;bBcgoQHoHNW43NXgZ48oHE7SaZZOQTQ6+BJSDInGOv+Z6w4Fo8QSOEdgcto6H4iQYggJ9yi9EVJG&#10;saVCfYkX08k0JjgtBQvOEObsYV9Ji04kjEv8YlXgeQyz+qhYBGs5Yeub7YmQVxsulyrgQSlA52Zd&#10;5+HHIl2s5+t5Psons/UoT+t69GlT5aPZJvs4rT/UVVVnPwO1LC9awRhXgd0wm1n+d9rfXsl1qu7T&#10;eW9D8hY99gvIDv9IOmoZ5LsOwl6zy84OGsM4xuDb0wnz/rgH+/GBr34BAAD//wMAUEsDBBQABgAI&#10;AAAAIQBabf0c2QAAAAUBAAAPAAAAZHJzL2Rvd25yZXYueG1sTI9BT8JAEIXvJv6HzZh4IbKFRkJq&#10;t4SgvXkRJVyH7tg2dmdLd4Hqr3c46fHLm7z5Xr4aXafONITWs4HZNAFFXHnbcm3g4718WIIKEdli&#10;55kMfFOAVXF7k2Nm/YXf6LyNtZISDhkaaGLsM61D1ZDDMPU9sWSffnAYBYda2wEvUu46PU+ShXbY&#10;snxosKdNQ9XX9uQMhHJHx/JnUk2SfVp7mh+fX1/QmPu7cf0EKtIY/47hqi/qUIjTwZ/YBtUZeJyl&#10;siUakAESL9OF4OGKusj1f/viFwAA//8DAFBLAQItABQABgAIAAAAIQC2gziS/gAAAOEBAAATAAAA&#10;AAAAAAAAAAAAAAAAAABbQ29udGVudF9UeXBlc10ueG1sUEsBAi0AFAAGAAgAAAAhADj9If/WAAAA&#10;lAEAAAsAAAAAAAAAAAAAAAAALwEAAF9yZWxzLy5yZWxzUEsBAi0AFAAGAAgAAAAhAK03DTYRAgAA&#10;KAQAAA4AAAAAAAAAAAAAAAAALgIAAGRycy9lMm9Eb2MueG1sUEsBAi0AFAAGAAgAAAAhAFpt/RzZ&#10;AAAABQEAAA8AAAAAAAAAAAAAAAAAawQAAGRycy9kb3ducmV2LnhtbFBLBQYAAAAABAAEAPMAAABx&#10;BQAAAAA=&#10;"/>
            </w:pict>
          </mc:Fallback>
        </mc:AlternateContent>
      </w:r>
      <w:r w:rsidR="004545BA" w:rsidRPr="009A5F9D">
        <w:rPr>
          <w:rFonts w:cs="Verdana"/>
        </w:rPr>
        <w:tab/>
      </w:r>
      <w:r w:rsidR="009C666E" w:rsidRPr="009A5F9D">
        <w:rPr>
          <w:rFonts w:cs="Verdana"/>
        </w:rPr>
        <w:t>P. Vermaat</w:t>
      </w:r>
      <w:r w:rsidR="003B6DB2" w:rsidRPr="009A5F9D">
        <w:rPr>
          <w:rFonts w:cs="Verdana"/>
        </w:rPr>
        <w:tab/>
      </w:r>
      <w:r w:rsidR="003B6DB2" w:rsidRPr="009A5F9D">
        <w:rPr>
          <w:rFonts w:cs="Verdana"/>
        </w:rPr>
        <w:tab/>
      </w:r>
      <w:r w:rsidR="003B6DB2" w:rsidRPr="009A5F9D">
        <w:rPr>
          <w:rFonts w:cs="Verdana"/>
        </w:rPr>
        <w:tab/>
      </w:r>
      <w:r w:rsidR="003B6DB2" w:rsidRPr="009A5F9D">
        <w:rPr>
          <w:rFonts w:cs="Verdana"/>
        </w:rPr>
        <w:tab/>
      </w:r>
      <w:r w:rsidR="003B6DB2" w:rsidRPr="009A5F9D">
        <w:rPr>
          <w:rFonts w:cs="Verdana"/>
        </w:rPr>
        <w:tab/>
      </w:r>
      <w:r w:rsidR="003B6DB2" w:rsidRPr="009A5F9D">
        <w:rPr>
          <w:rFonts w:cs="Verdana"/>
        </w:rPr>
        <w:tab/>
      </w:r>
      <w:r w:rsidR="003B6DB2" w:rsidRPr="009A5F9D">
        <w:rPr>
          <w:rFonts w:cs="Verdana"/>
        </w:rPr>
        <w:tab/>
      </w:r>
      <w:r w:rsidR="004F36A7" w:rsidRPr="009A5F9D">
        <w:rPr>
          <w:rFonts w:cs="Verdana"/>
        </w:rPr>
        <w:tab/>
      </w:r>
      <w:r w:rsidR="002858AD">
        <w:rPr>
          <w:rFonts w:cs="Verdana"/>
        </w:rPr>
        <w:t>[naam]</w:t>
      </w:r>
    </w:p>
    <w:p w14:paraId="68F16279" w14:textId="09CA9AA6" w:rsidR="00352981" w:rsidRPr="009C666E" w:rsidRDefault="00644CE9" w:rsidP="00744C62">
      <w:pPr>
        <w:tabs>
          <w:tab w:val="left" w:pos="-566"/>
          <w:tab w:val="left" w:pos="1"/>
          <w:tab w:val="left" w:pos="569"/>
          <w:tab w:val="left" w:pos="1136"/>
          <w:tab w:val="left" w:pos="1704"/>
          <w:tab w:val="left" w:pos="2272"/>
          <w:tab w:val="left" w:pos="2839"/>
          <w:tab w:val="left" w:pos="3407"/>
          <w:tab w:val="left" w:pos="3974"/>
          <w:tab w:val="left" w:pos="4542"/>
          <w:tab w:val="left" w:pos="5110"/>
          <w:tab w:val="left" w:pos="5677"/>
          <w:tab w:val="left" w:pos="6245"/>
          <w:tab w:val="left" w:pos="6812"/>
          <w:tab w:val="left" w:pos="7380"/>
          <w:tab w:val="left" w:pos="7948"/>
          <w:tab w:val="left" w:pos="8515"/>
          <w:tab w:val="left" w:pos="9083"/>
          <w:tab w:val="left" w:pos="9650"/>
        </w:tabs>
        <w:rPr>
          <w:rFonts w:cs="Verdana"/>
          <w:lang w:val="en-US"/>
        </w:rPr>
      </w:pPr>
      <w:r w:rsidRPr="00E2718A">
        <w:rPr>
          <w:rFonts w:cs="Verdana"/>
        </w:rPr>
        <w:t>C</w:t>
      </w:r>
      <w:r w:rsidR="009C666E" w:rsidRPr="00E2718A">
        <w:rPr>
          <w:rFonts w:cs="Verdana"/>
        </w:rPr>
        <w:t>EO Enexis B.V.</w:t>
      </w:r>
      <w:r w:rsidR="003B6DB2" w:rsidRPr="00E2718A">
        <w:rPr>
          <w:rFonts w:cs="Verdana"/>
        </w:rPr>
        <w:tab/>
      </w:r>
      <w:r w:rsidR="003B6DB2" w:rsidRPr="00E2718A">
        <w:rPr>
          <w:rFonts w:cs="Verdana"/>
        </w:rPr>
        <w:tab/>
      </w:r>
      <w:r w:rsidR="003B6DB2" w:rsidRPr="00E2718A">
        <w:rPr>
          <w:rFonts w:cs="Verdana"/>
        </w:rPr>
        <w:tab/>
      </w:r>
      <w:r w:rsidR="003B6DB2" w:rsidRPr="00E2718A">
        <w:rPr>
          <w:rFonts w:cs="Verdana"/>
        </w:rPr>
        <w:tab/>
      </w:r>
      <w:r w:rsidR="003B6DB2" w:rsidRPr="00E2718A">
        <w:rPr>
          <w:rFonts w:cs="Verdana"/>
        </w:rPr>
        <w:tab/>
      </w:r>
      <w:r w:rsidR="009C666E" w:rsidRPr="00E2718A">
        <w:rPr>
          <w:rFonts w:cs="Verdana"/>
        </w:rPr>
        <w:tab/>
      </w:r>
      <w:r w:rsidR="009C666E" w:rsidRPr="00E2718A">
        <w:rPr>
          <w:rFonts w:cs="Verdana"/>
        </w:rPr>
        <w:tab/>
      </w:r>
      <w:r w:rsidR="00C413BF" w:rsidRPr="009A5F9D">
        <w:rPr>
          <w:rFonts w:cs="Verdana"/>
          <w:lang w:val="en-US"/>
        </w:rPr>
        <w:t>Chief Executive Officer</w:t>
      </w:r>
    </w:p>
    <w:sectPr w:rsidR="00352981" w:rsidRPr="009C666E" w:rsidSect="00B83244">
      <w:headerReference w:type="default" r:id="rId15"/>
      <w:footerReference w:type="default" r:id="rId16"/>
      <w:headerReference w:type="first" r:id="rId17"/>
      <w:footerReference w:type="first" r:id="rId18"/>
      <w:pgSz w:w="11906" w:h="16838" w:code="9"/>
      <w:pgMar w:top="3055" w:right="1134" w:bottom="1418" w:left="1985" w:header="708" w:footer="708" w:gutter="0"/>
      <w:cols w:space="708"/>
      <w:docGrid w:linePitch="2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70E058" w14:textId="77777777" w:rsidR="00C21A6D" w:rsidRDefault="00C21A6D">
      <w:r>
        <w:separator/>
      </w:r>
    </w:p>
  </w:endnote>
  <w:endnote w:type="continuationSeparator" w:id="0">
    <w:p w14:paraId="5DF95936" w14:textId="77777777" w:rsidR="00C21A6D" w:rsidRDefault="00C21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KPN Sans">
    <w:altName w:val="Euphemia"/>
    <w:charset w:val="00"/>
    <w:family w:val="swiss"/>
    <w:pitch w:val="variable"/>
    <w:sig w:usb0="800000A7" w:usb1="0000004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Essent Dax">
    <w:charset w:val="00"/>
    <w:family w:val="auto"/>
    <w:pitch w:val="variable"/>
    <w:sig w:usb0="00000003" w:usb1="0000004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Essent Proforma">
    <w:charset w:val="00"/>
    <w:family w:val="auto"/>
    <w:pitch w:val="variable"/>
    <w:sig w:usb0="00000003" w:usb1="00000040" w:usb2="00000000" w:usb3="00000000" w:csb0="00000001" w:csb1="00000000"/>
  </w:font>
  <w:font w:name="Univers 75 Black">
    <w:altName w:val="MV Boli"/>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25063" w14:textId="39B5D55A" w:rsidR="00F90B30" w:rsidRPr="003964F7" w:rsidRDefault="00F90B30" w:rsidP="005868B8">
    <w:pPr>
      <w:pStyle w:val="Voettekst"/>
      <w:pBdr>
        <w:top w:val="single" w:sz="4" w:space="1" w:color="auto"/>
      </w:pBdr>
      <w:tabs>
        <w:tab w:val="clear" w:pos="4536"/>
        <w:tab w:val="clear" w:pos="9072"/>
        <w:tab w:val="right" w:pos="8789"/>
      </w:tabs>
      <w:rPr>
        <w:sz w:val="16"/>
        <w:szCs w:val="16"/>
      </w:rPr>
    </w:pPr>
    <w:r w:rsidRPr="003964F7">
      <w:rPr>
        <w:rFonts w:cs="Arial"/>
        <w:sz w:val="16"/>
        <w:szCs w:val="16"/>
      </w:rPr>
      <w:t xml:space="preserve">Enexis </w:t>
    </w:r>
    <w:r>
      <w:rPr>
        <w:rFonts w:cs="Arial"/>
        <w:sz w:val="16"/>
        <w:szCs w:val="16"/>
      </w:rPr>
      <w:t xml:space="preserve">Personeel </w:t>
    </w:r>
    <w:r w:rsidRPr="003964F7">
      <w:rPr>
        <w:rFonts w:cs="Arial"/>
        <w:sz w:val="16"/>
        <w:szCs w:val="16"/>
      </w:rPr>
      <w:t>B.V.</w:t>
    </w:r>
    <w:r w:rsidRPr="003964F7">
      <w:rPr>
        <w:rFonts w:cs="Arial"/>
        <w:sz w:val="16"/>
        <w:szCs w:val="16"/>
      </w:rPr>
      <w:tab/>
    </w:r>
    <w:r>
      <w:rPr>
        <w:rFonts w:cs="Arial"/>
        <w:sz w:val="16"/>
        <w:szCs w:val="16"/>
      </w:rPr>
      <w:t>Leverancier</w:t>
    </w:r>
  </w:p>
  <w:p w14:paraId="14C2B6AA" w14:textId="77777777" w:rsidR="00F90B30" w:rsidRPr="003C49C1" w:rsidRDefault="00F90B30" w:rsidP="005868B8">
    <w:pPr>
      <w:pStyle w:val="Voettekst"/>
      <w:tabs>
        <w:tab w:val="clear" w:pos="4536"/>
        <w:tab w:val="clear" w:pos="9072"/>
        <w:tab w:val="right" w:pos="8789"/>
      </w:tabs>
      <w:rPr>
        <w:sz w:val="16"/>
        <w:szCs w:val="16"/>
      </w:rPr>
    </w:pPr>
    <w:r w:rsidRPr="0059516B">
      <w:rPr>
        <w:rFonts w:cs="Arial"/>
        <w:sz w:val="16"/>
        <w:szCs w:val="16"/>
      </w:rPr>
      <w:t>Paraaf:</w:t>
    </w:r>
    <w:r w:rsidRPr="0059516B">
      <w:rPr>
        <w:rFonts w:cs="Arial"/>
        <w:sz w:val="16"/>
        <w:szCs w:val="16"/>
      </w:rPr>
      <w:tab/>
      <w:t>Paraaf:</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17EC4B" w14:textId="65FB1264" w:rsidR="00F90B30" w:rsidRPr="00F428E8" w:rsidRDefault="00F90B30" w:rsidP="0080261B">
    <w:pPr>
      <w:pStyle w:val="Voettekst"/>
      <w:tabs>
        <w:tab w:val="clear" w:pos="4536"/>
        <w:tab w:val="clear" w:pos="9072"/>
        <w:tab w:val="right" w:pos="8789"/>
      </w:tabs>
      <w:rPr>
        <w:sz w:val="16"/>
        <w:szCs w:val="16"/>
      </w:rPr>
    </w:pPr>
    <w:r w:rsidRPr="00F428E8">
      <w:rPr>
        <w:rFonts w:cs="Arial"/>
        <w:sz w:val="16"/>
        <w:szCs w:val="16"/>
      </w:rPr>
      <w:t xml:space="preserve">Enexis </w:t>
    </w:r>
    <w:r>
      <w:rPr>
        <w:rFonts w:cs="Arial"/>
        <w:sz w:val="16"/>
        <w:szCs w:val="16"/>
      </w:rPr>
      <w:t xml:space="preserve">Personeel </w:t>
    </w:r>
    <w:r w:rsidRPr="00F428E8">
      <w:rPr>
        <w:rFonts w:cs="Arial"/>
        <w:sz w:val="16"/>
        <w:szCs w:val="16"/>
      </w:rPr>
      <w:t>B.V.</w:t>
    </w:r>
    <w:r w:rsidRPr="00F428E8">
      <w:rPr>
        <w:rFonts w:cs="Arial"/>
        <w:sz w:val="16"/>
        <w:szCs w:val="16"/>
      </w:rPr>
      <w:tab/>
    </w:r>
    <w:r>
      <w:rPr>
        <w:rFonts w:cs="Arial"/>
        <w:sz w:val="16"/>
        <w:szCs w:val="16"/>
      </w:rPr>
      <w:t>Leverancier</w:t>
    </w:r>
  </w:p>
  <w:p w14:paraId="33D0D57C" w14:textId="77777777" w:rsidR="00F90B30" w:rsidRPr="003C49C1" w:rsidRDefault="00F90B30" w:rsidP="0080261B">
    <w:pPr>
      <w:pStyle w:val="Voettekst"/>
      <w:tabs>
        <w:tab w:val="clear" w:pos="4536"/>
        <w:tab w:val="clear" w:pos="9072"/>
        <w:tab w:val="right" w:pos="8789"/>
      </w:tabs>
      <w:rPr>
        <w:sz w:val="16"/>
        <w:szCs w:val="16"/>
      </w:rPr>
    </w:pPr>
    <w:r w:rsidRPr="0059516B">
      <w:rPr>
        <w:rFonts w:cs="Arial"/>
        <w:sz w:val="16"/>
        <w:szCs w:val="16"/>
      </w:rPr>
      <w:t>Paraaf:</w:t>
    </w:r>
    <w:r w:rsidRPr="0059516B">
      <w:rPr>
        <w:rFonts w:cs="Arial"/>
        <w:sz w:val="16"/>
        <w:szCs w:val="16"/>
      </w:rPr>
      <w:tab/>
      <w:t>Paraaf:</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3DF295" w14:textId="61BE1224" w:rsidR="00F90B30" w:rsidRPr="00F428E8" w:rsidRDefault="00F90B30" w:rsidP="002D0FF7">
    <w:pPr>
      <w:pStyle w:val="Voettekst"/>
      <w:pBdr>
        <w:top w:val="single" w:sz="4" w:space="1" w:color="auto"/>
      </w:pBdr>
      <w:tabs>
        <w:tab w:val="clear" w:pos="4536"/>
        <w:tab w:val="clear" w:pos="9072"/>
        <w:tab w:val="left" w:pos="6521"/>
      </w:tabs>
      <w:rPr>
        <w:sz w:val="16"/>
        <w:szCs w:val="16"/>
      </w:rPr>
    </w:pPr>
    <w:r w:rsidRPr="00F428E8">
      <w:rPr>
        <w:rFonts w:cs="Arial"/>
        <w:sz w:val="16"/>
        <w:szCs w:val="16"/>
      </w:rPr>
      <w:t>Enexis</w:t>
    </w:r>
    <w:r>
      <w:rPr>
        <w:rFonts w:cs="Arial"/>
        <w:sz w:val="16"/>
        <w:szCs w:val="16"/>
      </w:rPr>
      <w:t xml:space="preserve"> Personeel</w:t>
    </w:r>
    <w:r w:rsidRPr="00F428E8">
      <w:rPr>
        <w:rFonts w:cs="Arial"/>
        <w:sz w:val="16"/>
        <w:szCs w:val="16"/>
      </w:rPr>
      <w:t xml:space="preserve"> B.V.</w:t>
    </w:r>
    <w:r w:rsidRPr="00F428E8">
      <w:rPr>
        <w:rFonts w:cs="Arial"/>
        <w:sz w:val="16"/>
        <w:szCs w:val="16"/>
      </w:rPr>
      <w:tab/>
    </w:r>
    <w:r>
      <w:rPr>
        <w:rFonts w:cs="Arial"/>
        <w:sz w:val="16"/>
        <w:szCs w:val="16"/>
      </w:rPr>
      <w:t>Leverancier</w:t>
    </w:r>
  </w:p>
  <w:p w14:paraId="498FFAD2" w14:textId="77777777" w:rsidR="00F90B30" w:rsidRPr="003C49C1" w:rsidRDefault="00F90B30" w:rsidP="00893034">
    <w:pPr>
      <w:pStyle w:val="Voettekst"/>
      <w:tabs>
        <w:tab w:val="clear" w:pos="4536"/>
        <w:tab w:val="clear" w:pos="9072"/>
        <w:tab w:val="left" w:pos="6521"/>
      </w:tabs>
      <w:rPr>
        <w:sz w:val="16"/>
        <w:szCs w:val="16"/>
      </w:rPr>
    </w:pPr>
    <w:r w:rsidRPr="0059516B">
      <w:rPr>
        <w:rFonts w:cs="Arial"/>
        <w:sz w:val="16"/>
        <w:szCs w:val="16"/>
      </w:rPr>
      <w:t>Paraaf:</w:t>
    </w:r>
    <w:r w:rsidRPr="0059516B">
      <w:rPr>
        <w:rFonts w:cs="Arial"/>
        <w:sz w:val="16"/>
        <w:szCs w:val="16"/>
      </w:rPr>
      <w:tab/>
      <w:t>Paraaf:</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565A0" w14:textId="77777777" w:rsidR="00F90B30" w:rsidRPr="00982C51" w:rsidRDefault="00F90B3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E0819A" w14:textId="77777777" w:rsidR="00C21A6D" w:rsidRDefault="00C21A6D">
      <w:r>
        <w:separator/>
      </w:r>
    </w:p>
  </w:footnote>
  <w:footnote w:type="continuationSeparator" w:id="0">
    <w:p w14:paraId="1ABDB72A" w14:textId="77777777" w:rsidR="00C21A6D" w:rsidRDefault="00C21A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16929" w14:textId="7176ACE1" w:rsidR="00F90B30" w:rsidRPr="00472CB2" w:rsidRDefault="00F90B30" w:rsidP="000B142F">
    <w:pPr>
      <w:pStyle w:val="Koptekst"/>
      <w:jc w:val="right"/>
    </w:pPr>
    <w:r>
      <w:rPr>
        <w:noProof/>
      </w:rPr>
      <w:drawing>
        <wp:inline distT="0" distB="0" distL="0" distR="0" wp14:anchorId="2F81A006" wp14:editId="1AE4D3F5">
          <wp:extent cx="1531620" cy="693564"/>
          <wp:effectExtent l="0" t="0" r="0" b="0"/>
          <wp:docPr id="10" name="Afbeelding 10" descr="C:\Users\Franc\AppData\Local\Microsoft\Windows\INetCacheContent.Word\logo Enexis Personeel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Franc\AppData\Local\Microsoft\Windows\INetCacheContent.Word\logo Enexis Personeel (00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6094" cy="700118"/>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789"/>
    </w:tblGrid>
    <w:tr w:rsidR="00F90B30" w:rsidRPr="004A0105" w14:paraId="4D4072D5" w14:textId="77777777" w:rsidTr="0071691C">
      <w:trPr>
        <w:trHeight w:hRule="exact" w:val="1603"/>
      </w:trPr>
      <w:tc>
        <w:tcPr>
          <w:tcW w:w="8789" w:type="dxa"/>
          <w:tcBorders>
            <w:top w:val="nil"/>
            <w:left w:val="nil"/>
            <w:bottom w:val="nil"/>
            <w:right w:val="nil"/>
          </w:tcBorders>
        </w:tcPr>
        <w:p w14:paraId="7D7BC4F4" w14:textId="41F40741" w:rsidR="00F90B30" w:rsidRPr="008D03A5" w:rsidRDefault="00F90B30" w:rsidP="00780546">
          <w:pPr>
            <w:framePr w:wrap="around" w:vAnchor="page" w:hAnchor="page" w:x="2008" w:y="5062" w:anchorLock="1"/>
            <w:spacing w:line="360" w:lineRule="exact"/>
            <w:jc w:val="center"/>
            <w:rPr>
              <w:b/>
              <w:sz w:val="28"/>
              <w:szCs w:val="28"/>
            </w:rPr>
          </w:pPr>
          <w:r w:rsidRPr="008D03A5">
            <w:rPr>
              <w:b/>
              <w:sz w:val="28"/>
              <w:szCs w:val="28"/>
            </w:rPr>
            <w:t xml:space="preserve"> </w:t>
          </w:r>
          <w:r>
            <w:rPr>
              <w:b/>
              <w:sz w:val="28"/>
              <w:szCs w:val="28"/>
            </w:rPr>
            <w:t>Raamovereenkomst</w:t>
          </w:r>
        </w:p>
        <w:p w14:paraId="103FB1E4" w14:textId="77777777" w:rsidR="00F90B30" w:rsidRPr="008D03A5" w:rsidRDefault="00F90B30" w:rsidP="00780546">
          <w:pPr>
            <w:framePr w:wrap="around" w:vAnchor="page" w:hAnchor="page" w:x="2008" w:y="5062" w:anchorLock="1"/>
            <w:spacing w:line="360" w:lineRule="exact"/>
            <w:jc w:val="center"/>
            <w:rPr>
              <w:b/>
              <w:sz w:val="28"/>
              <w:szCs w:val="28"/>
            </w:rPr>
          </w:pPr>
        </w:p>
        <w:p w14:paraId="19DC4FAF" w14:textId="71FBC1F9" w:rsidR="00F90B30" w:rsidRDefault="00F90B30" w:rsidP="00F17906">
          <w:pPr>
            <w:framePr w:wrap="around" w:vAnchor="page" w:hAnchor="page" w:x="2008" w:y="5062" w:anchorLock="1"/>
            <w:spacing w:line="360" w:lineRule="exact"/>
            <w:jc w:val="center"/>
            <w:rPr>
              <w:b/>
              <w:sz w:val="40"/>
              <w:szCs w:val="40"/>
              <w:lang w:val="en-US"/>
            </w:rPr>
          </w:pPr>
          <w:r>
            <w:rPr>
              <w:b/>
              <w:sz w:val="40"/>
              <w:szCs w:val="40"/>
              <w:lang w:val="en-US"/>
            </w:rPr>
            <w:t>Connectivity</w:t>
          </w:r>
          <w:r w:rsidR="000B142F">
            <w:rPr>
              <w:b/>
              <w:sz w:val="40"/>
              <w:szCs w:val="40"/>
              <w:lang w:val="en-US"/>
            </w:rPr>
            <w:t xml:space="preserve"> Enexis</w:t>
          </w:r>
        </w:p>
        <w:p w14:paraId="715E6473" w14:textId="77777777" w:rsidR="00F90B30" w:rsidRPr="004A0105" w:rsidRDefault="00F90B30" w:rsidP="00F17906">
          <w:pPr>
            <w:framePr w:wrap="around" w:vAnchor="page" w:hAnchor="page" w:x="2008" w:y="5062" w:anchorLock="1"/>
            <w:spacing w:line="360" w:lineRule="exact"/>
            <w:jc w:val="center"/>
            <w:rPr>
              <w:b/>
              <w:sz w:val="40"/>
              <w:szCs w:val="40"/>
              <w:lang w:val="en-US"/>
            </w:rPr>
          </w:pPr>
        </w:p>
      </w:tc>
    </w:tr>
    <w:tr w:rsidR="00F90B30" w:rsidRPr="004A0105" w14:paraId="06B68382" w14:textId="77777777" w:rsidTr="0071691C">
      <w:trPr>
        <w:trHeight w:val="583"/>
      </w:trPr>
      <w:tc>
        <w:tcPr>
          <w:tcW w:w="8789" w:type="dxa"/>
          <w:tcBorders>
            <w:top w:val="nil"/>
            <w:left w:val="nil"/>
            <w:bottom w:val="nil"/>
            <w:right w:val="nil"/>
          </w:tcBorders>
        </w:tcPr>
        <w:p w14:paraId="3C823450" w14:textId="77777777" w:rsidR="00F90B30" w:rsidRPr="004A0105" w:rsidRDefault="00F90B30" w:rsidP="00780546">
          <w:pPr>
            <w:framePr w:wrap="around" w:vAnchor="page" w:hAnchor="page" w:x="2008" w:y="5062" w:anchorLock="1"/>
            <w:jc w:val="center"/>
            <w:rPr>
              <w:b/>
              <w:sz w:val="28"/>
              <w:szCs w:val="28"/>
            </w:rPr>
          </w:pPr>
          <w:r w:rsidRPr="004A0105">
            <w:rPr>
              <w:b/>
              <w:sz w:val="28"/>
              <w:szCs w:val="28"/>
            </w:rPr>
            <w:t>Tussen</w:t>
          </w:r>
        </w:p>
        <w:p w14:paraId="6A1DC038" w14:textId="77777777" w:rsidR="00F90B30" w:rsidRPr="004A0105" w:rsidRDefault="00F90B30" w:rsidP="00780546">
          <w:pPr>
            <w:framePr w:wrap="around" w:vAnchor="page" w:hAnchor="page" w:x="2008" w:y="5062" w:anchorLock="1"/>
            <w:jc w:val="center"/>
            <w:rPr>
              <w:b/>
              <w:sz w:val="28"/>
              <w:szCs w:val="28"/>
            </w:rPr>
          </w:pPr>
        </w:p>
        <w:p w14:paraId="12641869" w14:textId="0FC6B78A" w:rsidR="00F90B30" w:rsidRPr="004A0105" w:rsidRDefault="00F90B30" w:rsidP="00780546">
          <w:pPr>
            <w:framePr w:wrap="around" w:vAnchor="page" w:hAnchor="page" w:x="2008" w:y="5062" w:anchorLock="1"/>
            <w:jc w:val="center"/>
            <w:rPr>
              <w:b/>
              <w:sz w:val="28"/>
              <w:szCs w:val="28"/>
            </w:rPr>
          </w:pPr>
          <w:r w:rsidRPr="004A0105">
            <w:rPr>
              <w:b/>
              <w:sz w:val="28"/>
              <w:szCs w:val="28"/>
            </w:rPr>
            <w:t>Enexis</w:t>
          </w:r>
          <w:r>
            <w:rPr>
              <w:b/>
              <w:sz w:val="28"/>
              <w:szCs w:val="28"/>
            </w:rPr>
            <w:t xml:space="preserve"> Personeel B.V.</w:t>
          </w:r>
        </w:p>
        <w:p w14:paraId="2509357C" w14:textId="77777777" w:rsidR="00F90B30" w:rsidRPr="004A0105" w:rsidRDefault="00F90B30" w:rsidP="00780546">
          <w:pPr>
            <w:framePr w:wrap="around" w:vAnchor="page" w:hAnchor="page" w:x="2008" w:y="5062" w:anchorLock="1"/>
            <w:jc w:val="center"/>
            <w:rPr>
              <w:b/>
              <w:sz w:val="28"/>
              <w:szCs w:val="28"/>
            </w:rPr>
          </w:pPr>
        </w:p>
        <w:p w14:paraId="6D559881" w14:textId="77777777" w:rsidR="00F90B30" w:rsidRPr="004A0105" w:rsidRDefault="00F90B30" w:rsidP="00780546">
          <w:pPr>
            <w:framePr w:wrap="around" w:vAnchor="page" w:hAnchor="page" w:x="2008" w:y="5062" w:anchorLock="1"/>
            <w:jc w:val="center"/>
            <w:rPr>
              <w:b/>
              <w:sz w:val="28"/>
              <w:szCs w:val="28"/>
            </w:rPr>
          </w:pPr>
          <w:r w:rsidRPr="004A0105">
            <w:rPr>
              <w:b/>
              <w:sz w:val="28"/>
              <w:szCs w:val="28"/>
            </w:rPr>
            <w:t>en</w:t>
          </w:r>
        </w:p>
        <w:p w14:paraId="07C8917D" w14:textId="77777777" w:rsidR="00F90B30" w:rsidRPr="004A0105" w:rsidRDefault="00F90B30" w:rsidP="00780546">
          <w:pPr>
            <w:framePr w:wrap="around" w:vAnchor="page" w:hAnchor="page" w:x="2008" w:y="5062" w:anchorLock="1"/>
            <w:jc w:val="center"/>
            <w:rPr>
              <w:b/>
              <w:sz w:val="28"/>
              <w:szCs w:val="28"/>
            </w:rPr>
          </w:pPr>
        </w:p>
        <w:p w14:paraId="34822F5E" w14:textId="77777777" w:rsidR="00F90B30" w:rsidRDefault="00F90B30" w:rsidP="00780546">
          <w:pPr>
            <w:framePr w:wrap="around" w:vAnchor="page" w:hAnchor="page" w:x="2008" w:y="5062" w:anchorLock="1"/>
            <w:jc w:val="center"/>
            <w:rPr>
              <w:b/>
              <w:sz w:val="28"/>
              <w:szCs w:val="28"/>
            </w:rPr>
          </w:pPr>
          <w:r>
            <w:rPr>
              <w:b/>
              <w:sz w:val="28"/>
              <w:szCs w:val="28"/>
            </w:rPr>
            <w:t>Leverancier</w:t>
          </w:r>
        </w:p>
        <w:p w14:paraId="01600384" w14:textId="77777777" w:rsidR="00F90B30" w:rsidRDefault="00F90B30" w:rsidP="00780546">
          <w:pPr>
            <w:framePr w:wrap="around" w:vAnchor="page" w:hAnchor="page" w:x="2008" w:y="5062" w:anchorLock="1"/>
            <w:jc w:val="center"/>
            <w:rPr>
              <w:b/>
              <w:sz w:val="28"/>
              <w:szCs w:val="28"/>
            </w:rPr>
          </w:pPr>
        </w:p>
        <w:p w14:paraId="5B7394AD" w14:textId="77777777" w:rsidR="00F90B30" w:rsidRDefault="00F90B30" w:rsidP="00780546">
          <w:pPr>
            <w:framePr w:wrap="around" w:vAnchor="page" w:hAnchor="page" w:x="2008" w:y="5062" w:anchorLock="1"/>
            <w:jc w:val="center"/>
            <w:rPr>
              <w:b/>
              <w:sz w:val="28"/>
              <w:szCs w:val="28"/>
            </w:rPr>
          </w:pPr>
        </w:p>
        <w:p w14:paraId="7C1B93C0" w14:textId="77777777" w:rsidR="00F90B30" w:rsidRDefault="00F90B30" w:rsidP="00780546">
          <w:pPr>
            <w:framePr w:wrap="around" w:vAnchor="page" w:hAnchor="page" w:x="2008" w:y="5062" w:anchorLock="1"/>
            <w:jc w:val="center"/>
            <w:rPr>
              <w:b/>
              <w:sz w:val="28"/>
              <w:szCs w:val="28"/>
            </w:rPr>
          </w:pPr>
        </w:p>
        <w:p w14:paraId="49002F6D" w14:textId="77777777" w:rsidR="00F90B30" w:rsidRDefault="00F90B30" w:rsidP="00780546">
          <w:pPr>
            <w:framePr w:wrap="around" w:vAnchor="page" w:hAnchor="page" w:x="2008" w:y="5062" w:anchorLock="1"/>
            <w:rPr>
              <w:sz w:val="16"/>
            </w:rPr>
          </w:pPr>
        </w:p>
        <w:p w14:paraId="27283A0C" w14:textId="77777777" w:rsidR="00F90B30" w:rsidRDefault="00F90B30" w:rsidP="00780546">
          <w:pPr>
            <w:framePr w:wrap="around" w:vAnchor="page" w:hAnchor="page" w:x="2008" w:y="5062" w:anchorLock="1"/>
            <w:rPr>
              <w:sz w:val="16"/>
            </w:rPr>
          </w:pPr>
        </w:p>
        <w:p w14:paraId="4D47A2D8" w14:textId="77777777" w:rsidR="00F90B30" w:rsidRDefault="00F90B30" w:rsidP="00780546">
          <w:pPr>
            <w:framePr w:wrap="around" w:vAnchor="page" w:hAnchor="page" w:x="2008" w:y="5062" w:anchorLock="1"/>
            <w:rPr>
              <w:sz w:val="16"/>
            </w:rPr>
          </w:pPr>
        </w:p>
        <w:p w14:paraId="503F130E" w14:textId="77777777" w:rsidR="00F90B30" w:rsidRDefault="00F90B30" w:rsidP="00780546">
          <w:pPr>
            <w:framePr w:wrap="around" w:vAnchor="page" w:hAnchor="page" w:x="2008" w:y="5062" w:anchorLock="1"/>
            <w:rPr>
              <w:sz w:val="16"/>
            </w:rPr>
          </w:pPr>
        </w:p>
        <w:p w14:paraId="1ECAF115" w14:textId="77777777" w:rsidR="00F90B30" w:rsidRDefault="00F90B30" w:rsidP="00780546">
          <w:pPr>
            <w:framePr w:wrap="around" w:vAnchor="page" w:hAnchor="page" w:x="2008" w:y="5062" w:anchorLock="1"/>
            <w:rPr>
              <w:sz w:val="16"/>
            </w:rPr>
          </w:pPr>
        </w:p>
        <w:p w14:paraId="6A8F62CE" w14:textId="77777777" w:rsidR="00F90B30" w:rsidRDefault="00F90B30" w:rsidP="00780546">
          <w:pPr>
            <w:framePr w:wrap="around" w:vAnchor="page" w:hAnchor="page" w:x="2008" w:y="5062" w:anchorLock="1"/>
            <w:rPr>
              <w:sz w:val="16"/>
            </w:rPr>
          </w:pPr>
        </w:p>
        <w:p w14:paraId="19CE712C" w14:textId="77777777" w:rsidR="00F90B30" w:rsidRDefault="00F90B30" w:rsidP="00780546">
          <w:pPr>
            <w:framePr w:wrap="around" w:vAnchor="page" w:hAnchor="page" w:x="2008" w:y="5062" w:anchorLock="1"/>
            <w:rPr>
              <w:sz w:val="16"/>
            </w:rPr>
          </w:pPr>
        </w:p>
        <w:p w14:paraId="1FD873E3" w14:textId="77777777" w:rsidR="00F90B30" w:rsidRPr="0059516B" w:rsidRDefault="00F90B30" w:rsidP="00780546">
          <w:pPr>
            <w:framePr w:wrap="around" w:vAnchor="page" w:hAnchor="page" w:x="2008" w:y="5062" w:anchorLock="1"/>
            <w:rPr>
              <w:sz w:val="16"/>
            </w:rPr>
          </w:pPr>
          <w:r w:rsidRPr="0059516B">
            <w:rPr>
              <w:sz w:val="16"/>
            </w:rPr>
            <w:t xml:space="preserve">Contractnummer: </w:t>
          </w:r>
        </w:p>
        <w:p w14:paraId="4DE28935" w14:textId="77777777" w:rsidR="00F90B30" w:rsidRPr="004A0105" w:rsidRDefault="00F90B30" w:rsidP="00555450">
          <w:pPr>
            <w:framePr w:wrap="around" w:vAnchor="page" w:hAnchor="page" w:x="2008" w:y="5062" w:anchorLock="1"/>
            <w:rPr>
              <w:i/>
              <w:sz w:val="28"/>
              <w:szCs w:val="28"/>
            </w:rPr>
          </w:pPr>
          <w:r w:rsidRPr="0059516B">
            <w:rPr>
              <w:sz w:val="16"/>
            </w:rPr>
            <w:t xml:space="preserve">Datum: </w:t>
          </w:r>
        </w:p>
      </w:tc>
    </w:tr>
  </w:tbl>
  <w:p w14:paraId="22DFD01F" w14:textId="77777777" w:rsidR="00F90B30" w:rsidRPr="003964F7" w:rsidRDefault="00F90B30" w:rsidP="00472CB2">
    <w:pPr>
      <w:pStyle w:val="Koptekst"/>
      <w:rPr>
        <w:sz w:val="28"/>
      </w:rPr>
    </w:pPr>
  </w:p>
  <w:p w14:paraId="7F3FEA15" w14:textId="77777777" w:rsidR="00F90B30" w:rsidRPr="003964F7" w:rsidRDefault="00F90B30" w:rsidP="00472CB2">
    <w:pPr>
      <w:pStyle w:val="Koptekst"/>
      <w:rPr>
        <w:sz w:val="28"/>
      </w:rPr>
    </w:pPr>
  </w:p>
  <w:p w14:paraId="52042A01" w14:textId="77777777" w:rsidR="00F90B30" w:rsidRPr="003964F7" w:rsidRDefault="00F90B30" w:rsidP="00472CB2">
    <w:pPr>
      <w:pStyle w:val="Koptekst"/>
      <w:rPr>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91"/>
      <w:gridCol w:w="142"/>
      <w:gridCol w:w="9015"/>
    </w:tblGrid>
    <w:tr w:rsidR="00F90B30" w:rsidRPr="00237469" w14:paraId="3AB64F45" w14:textId="77777777">
      <w:trPr>
        <w:trHeight w:hRule="exact" w:val="284"/>
      </w:trPr>
      <w:tc>
        <w:tcPr>
          <w:tcW w:w="1191" w:type="dxa"/>
          <w:tcBorders>
            <w:top w:val="nil"/>
            <w:left w:val="nil"/>
            <w:bottom w:val="nil"/>
            <w:right w:val="nil"/>
          </w:tcBorders>
        </w:tcPr>
        <w:p w14:paraId="64D8C3A6" w14:textId="77777777" w:rsidR="00F90B30" w:rsidRPr="00237469" w:rsidRDefault="00F90B30" w:rsidP="00F17906">
          <w:pPr>
            <w:framePr w:wrap="around" w:vAnchor="page" w:hAnchor="page" w:x="653" w:y="1786" w:anchorLock="1"/>
            <w:jc w:val="right"/>
            <w:rPr>
              <w:sz w:val="13"/>
              <w:szCs w:val="13"/>
            </w:rPr>
          </w:pPr>
          <w:r w:rsidRPr="00237469">
            <w:rPr>
              <w:sz w:val="13"/>
              <w:szCs w:val="13"/>
            </w:rPr>
            <w:t>titel</w:t>
          </w:r>
        </w:p>
      </w:tc>
      <w:tc>
        <w:tcPr>
          <w:tcW w:w="142" w:type="dxa"/>
          <w:tcBorders>
            <w:top w:val="nil"/>
            <w:left w:val="nil"/>
            <w:bottom w:val="nil"/>
            <w:right w:val="nil"/>
          </w:tcBorders>
        </w:tcPr>
        <w:p w14:paraId="6AD69197" w14:textId="77777777" w:rsidR="00F90B30" w:rsidRPr="00237469" w:rsidRDefault="00F90B30" w:rsidP="00F17906">
          <w:pPr>
            <w:framePr w:wrap="around" w:vAnchor="page" w:hAnchor="page" w:x="653" w:y="1786" w:anchorLock="1"/>
            <w:rPr>
              <w:sz w:val="13"/>
              <w:szCs w:val="13"/>
            </w:rPr>
          </w:pPr>
        </w:p>
      </w:tc>
      <w:tc>
        <w:tcPr>
          <w:tcW w:w="9015" w:type="dxa"/>
          <w:tcBorders>
            <w:top w:val="nil"/>
            <w:left w:val="nil"/>
            <w:bottom w:val="nil"/>
            <w:right w:val="nil"/>
          </w:tcBorders>
        </w:tcPr>
        <w:p w14:paraId="449C4956" w14:textId="3EB6901C" w:rsidR="00F90B30" w:rsidRPr="00237469" w:rsidRDefault="00F90B30" w:rsidP="00F17906">
          <w:pPr>
            <w:framePr w:wrap="around" w:vAnchor="page" w:hAnchor="page" w:x="653" w:y="1786" w:anchorLock="1"/>
            <w:rPr>
              <w:sz w:val="13"/>
              <w:szCs w:val="13"/>
            </w:rPr>
          </w:pPr>
          <w:bookmarkStart w:id="74" w:name="title_next1"/>
          <w:r w:rsidRPr="00237469">
            <w:rPr>
              <w:sz w:val="13"/>
              <w:szCs w:val="13"/>
            </w:rPr>
            <w:t xml:space="preserve">Raamovereenkomst  Connectivity </w:t>
          </w:r>
          <w:r w:rsidR="0092483F">
            <w:rPr>
              <w:sz w:val="13"/>
              <w:szCs w:val="13"/>
            </w:rPr>
            <w:t>Enexis</w:t>
          </w:r>
          <w:bookmarkEnd w:id="74"/>
        </w:p>
      </w:tc>
    </w:tr>
    <w:tr w:rsidR="00F90B30" w:rsidRPr="00237469" w14:paraId="376DA5A8" w14:textId="77777777">
      <w:trPr>
        <w:trHeight w:hRule="exact" w:val="284"/>
      </w:trPr>
      <w:tc>
        <w:tcPr>
          <w:tcW w:w="1191" w:type="dxa"/>
          <w:tcBorders>
            <w:top w:val="nil"/>
            <w:left w:val="nil"/>
            <w:bottom w:val="nil"/>
            <w:right w:val="nil"/>
          </w:tcBorders>
        </w:tcPr>
        <w:p w14:paraId="7F0BDA89" w14:textId="77777777" w:rsidR="00F90B30" w:rsidRPr="00237469" w:rsidRDefault="00F90B30" w:rsidP="00F17906">
          <w:pPr>
            <w:framePr w:wrap="around" w:vAnchor="page" w:hAnchor="page" w:x="653" w:y="1786" w:anchorLock="1"/>
            <w:jc w:val="right"/>
            <w:rPr>
              <w:sz w:val="13"/>
              <w:szCs w:val="13"/>
              <w:lang w:val="en-US"/>
            </w:rPr>
          </w:pPr>
          <w:bookmarkStart w:id="75" w:name="lpage_next1"/>
          <w:r w:rsidRPr="00237469">
            <w:rPr>
              <w:sz w:val="13"/>
              <w:szCs w:val="13"/>
              <w:lang w:val="en-US"/>
            </w:rPr>
            <w:t>pagina</w:t>
          </w:r>
          <w:bookmarkEnd w:id="75"/>
        </w:p>
      </w:tc>
      <w:tc>
        <w:tcPr>
          <w:tcW w:w="142" w:type="dxa"/>
          <w:tcBorders>
            <w:top w:val="nil"/>
            <w:left w:val="nil"/>
            <w:bottom w:val="nil"/>
            <w:right w:val="nil"/>
          </w:tcBorders>
        </w:tcPr>
        <w:p w14:paraId="04CBBD1F" w14:textId="77777777" w:rsidR="00F90B30" w:rsidRPr="00237469" w:rsidRDefault="00F90B30" w:rsidP="00F17906">
          <w:pPr>
            <w:framePr w:wrap="around" w:vAnchor="page" w:hAnchor="page" w:x="653" w:y="1786" w:anchorLock="1"/>
            <w:rPr>
              <w:sz w:val="13"/>
              <w:szCs w:val="13"/>
              <w:lang w:val="en-US"/>
            </w:rPr>
          </w:pPr>
        </w:p>
      </w:tc>
      <w:tc>
        <w:tcPr>
          <w:tcW w:w="9015" w:type="dxa"/>
          <w:tcBorders>
            <w:top w:val="nil"/>
            <w:left w:val="nil"/>
            <w:bottom w:val="nil"/>
            <w:right w:val="nil"/>
          </w:tcBorders>
        </w:tcPr>
        <w:p w14:paraId="172311C6" w14:textId="6D3850D7" w:rsidR="00F90B30" w:rsidRPr="00237469" w:rsidRDefault="00F90B30" w:rsidP="00F17906">
          <w:pPr>
            <w:framePr w:wrap="around" w:vAnchor="page" w:hAnchor="page" w:x="653" w:y="1786" w:anchorLock="1"/>
            <w:rPr>
              <w:sz w:val="13"/>
              <w:szCs w:val="13"/>
              <w:lang w:val="en-US"/>
            </w:rPr>
          </w:pPr>
          <w:r w:rsidRPr="00237469">
            <w:rPr>
              <w:sz w:val="13"/>
              <w:szCs w:val="13"/>
            </w:rPr>
            <w:fldChar w:fldCharType="begin"/>
          </w:r>
          <w:r w:rsidRPr="00237469">
            <w:rPr>
              <w:sz w:val="13"/>
              <w:szCs w:val="13"/>
              <w:lang w:val="en-US"/>
            </w:rPr>
            <w:instrText xml:space="preserve"> PAGE  </w:instrText>
          </w:r>
          <w:r w:rsidRPr="00237469">
            <w:rPr>
              <w:sz w:val="13"/>
              <w:szCs w:val="13"/>
            </w:rPr>
            <w:fldChar w:fldCharType="separate"/>
          </w:r>
          <w:r w:rsidR="000D7542">
            <w:rPr>
              <w:noProof/>
              <w:sz w:val="13"/>
              <w:szCs w:val="13"/>
              <w:lang w:val="en-US"/>
            </w:rPr>
            <w:t>7</w:t>
          </w:r>
          <w:r w:rsidRPr="00237469">
            <w:rPr>
              <w:sz w:val="13"/>
              <w:szCs w:val="13"/>
            </w:rPr>
            <w:fldChar w:fldCharType="end"/>
          </w:r>
          <w:r w:rsidRPr="00237469">
            <w:rPr>
              <w:sz w:val="13"/>
              <w:szCs w:val="13"/>
              <w:lang w:val="en-US"/>
            </w:rPr>
            <w:t xml:space="preserve"> </w:t>
          </w:r>
          <w:bookmarkStart w:id="76" w:name="lof_next1"/>
          <w:r w:rsidRPr="00237469">
            <w:rPr>
              <w:sz w:val="13"/>
              <w:szCs w:val="13"/>
              <w:lang w:val="en-US"/>
            </w:rPr>
            <w:t>van</w:t>
          </w:r>
          <w:bookmarkEnd w:id="76"/>
          <w:r w:rsidRPr="00237469">
            <w:rPr>
              <w:sz w:val="13"/>
              <w:szCs w:val="13"/>
              <w:lang w:val="en-US"/>
            </w:rPr>
            <w:t xml:space="preserve"> </w:t>
          </w:r>
          <w:r w:rsidR="00AC24AE" w:rsidRPr="00237469">
            <w:rPr>
              <w:sz w:val="13"/>
              <w:szCs w:val="13"/>
            </w:rPr>
            <w:fldChar w:fldCharType="begin"/>
          </w:r>
          <w:r w:rsidR="00AC24AE" w:rsidRPr="00237469">
            <w:rPr>
              <w:sz w:val="13"/>
              <w:szCs w:val="13"/>
            </w:rPr>
            <w:instrText xml:space="preserve"> NUMPAGES  \* MERGEFORMAT </w:instrText>
          </w:r>
          <w:r w:rsidR="00AC24AE" w:rsidRPr="00237469">
            <w:rPr>
              <w:sz w:val="13"/>
              <w:szCs w:val="13"/>
            </w:rPr>
            <w:fldChar w:fldCharType="separate"/>
          </w:r>
          <w:r w:rsidR="000D7542" w:rsidRPr="000D7542">
            <w:rPr>
              <w:noProof/>
              <w:sz w:val="13"/>
              <w:szCs w:val="13"/>
              <w:lang w:val="en-US"/>
            </w:rPr>
            <w:t>44</w:t>
          </w:r>
          <w:r w:rsidR="00AC24AE" w:rsidRPr="00237469">
            <w:rPr>
              <w:noProof/>
              <w:sz w:val="13"/>
              <w:szCs w:val="13"/>
              <w:lang w:val="en-US"/>
            </w:rPr>
            <w:fldChar w:fldCharType="end"/>
          </w:r>
          <w:bookmarkStart w:id="77" w:name="toc"/>
          <w:bookmarkEnd w:id="77"/>
        </w:p>
      </w:tc>
    </w:tr>
    <w:tr w:rsidR="00F90B30" w:rsidRPr="00237469" w14:paraId="2EFD4AF5" w14:textId="77777777">
      <w:trPr>
        <w:trHeight w:hRule="exact" w:val="284"/>
      </w:trPr>
      <w:tc>
        <w:tcPr>
          <w:tcW w:w="1191" w:type="dxa"/>
          <w:tcBorders>
            <w:top w:val="nil"/>
            <w:left w:val="nil"/>
            <w:bottom w:val="nil"/>
            <w:right w:val="nil"/>
          </w:tcBorders>
        </w:tcPr>
        <w:p w14:paraId="0478F7E0" w14:textId="77777777" w:rsidR="00F90B30" w:rsidRPr="00237469" w:rsidRDefault="00F90B30" w:rsidP="00F17906">
          <w:pPr>
            <w:framePr w:wrap="around" w:vAnchor="page" w:hAnchor="page" w:x="653" w:y="1786" w:anchorLock="1"/>
            <w:jc w:val="right"/>
            <w:rPr>
              <w:sz w:val="13"/>
              <w:szCs w:val="13"/>
              <w:lang w:val="en-US"/>
            </w:rPr>
          </w:pPr>
          <w:bookmarkStart w:id="78" w:name="ldate_next1"/>
          <w:r w:rsidRPr="00237469">
            <w:rPr>
              <w:sz w:val="13"/>
              <w:szCs w:val="13"/>
              <w:lang w:val="en-US"/>
            </w:rPr>
            <w:t>datum</w:t>
          </w:r>
          <w:bookmarkEnd w:id="78"/>
        </w:p>
      </w:tc>
      <w:tc>
        <w:tcPr>
          <w:tcW w:w="142" w:type="dxa"/>
          <w:tcBorders>
            <w:top w:val="nil"/>
            <w:left w:val="nil"/>
            <w:bottom w:val="nil"/>
            <w:right w:val="nil"/>
          </w:tcBorders>
        </w:tcPr>
        <w:p w14:paraId="2FC9F7AF" w14:textId="77777777" w:rsidR="00F90B30" w:rsidRPr="00237469" w:rsidRDefault="00F90B30" w:rsidP="00F17906">
          <w:pPr>
            <w:framePr w:wrap="around" w:vAnchor="page" w:hAnchor="page" w:x="653" w:y="1786" w:anchorLock="1"/>
            <w:rPr>
              <w:sz w:val="13"/>
              <w:szCs w:val="13"/>
              <w:lang w:val="en-US"/>
            </w:rPr>
          </w:pPr>
        </w:p>
      </w:tc>
      <w:tc>
        <w:tcPr>
          <w:tcW w:w="9015" w:type="dxa"/>
          <w:tcBorders>
            <w:top w:val="nil"/>
            <w:left w:val="nil"/>
            <w:bottom w:val="nil"/>
            <w:right w:val="nil"/>
          </w:tcBorders>
        </w:tcPr>
        <w:p w14:paraId="722FCDF6" w14:textId="0CC7E05E" w:rsidR="00F90B30" w:rsidRPr="00237469" w:rsidRDefault="0092483F" w:rsidP="00F17906">
          <w:pPr>
            <w:framePr w:wrap="around" w:vAnchor="page" w:hAnchor="page" w:x="653" w:y="1786" w:anchorLock="1"/>
            <w:rPr>
              <w:sz w:val="13"/>
              <w:szCs w:val="13"/>
              <w:lang w:val="en-US"/>
            </w:rPr>
          </w:pPr>
          <w:r>
            <w:rPr>
              <w:sz w:val="13"/>
              <w:szCs w:val="13"/>
              <w:lang w:val="en-US"/>
            </w:rPr>
            <w:t>April</w:t>
          </w:r>
          <w:r w:rsidR="00F90B30" w:rsidRPr="00237469">
            <w:rPr>
              <w:sz w:val="13"/>
              <w:szCs w:val="13"/>
              <w:lang w:val="en-US"/>
            </w:rPr>
            <w:t xml:space="preserve"> 2017</w:t>
          </w:r>
        </w:p>
      </w:tc>
    </w:tr>
    <w:tr w:rsidR="00F90B30" w:rsidRPr="00237469" w14:paraId="32DA53C6" w14:textId="77777777">
      <w:trPr>
        <w:trHeight w:hRule="exact" w:val="284"/>
      </w:trPr>
      <w:tc>
        <w:tcPr>
          <w:tcW w:w="1191" w:type="dxa"/>
          <w:tcBorders>
            <w:top w:val="nil"/>
            <w:left w:val="nil"/>
            <w:bottom w:val="nil"/>
            <w:right w:val="nil"/>
          </w:tcBorders>
        </w:tcPr>
        <w:p w14:paraId="463164C2" w14:textId="77777777" w:rsidR="00F90B30" w:rsidRPr="00237469" w:rsidRDefault="00F90B30" w:rsidP="00F17906">
          <w:pPr>
            <w:framePr w:wrap="around" w:vAnchor="page" w:hAnchor="page" w:x="653" w:y="1786" w:anchorLock="1"/>
            <w:jc w:val="right"/>
            <w:rPr>
              <w:sz w:val="13"/>
              <w:szCs w:val="13"/>
              <w:lang w:val="en-US"/>
            </w:rPr>
          </w:pPr>
          <w:r w:rsidRPr="00237469">
            <w:rPr>
              <w:sz w:val="13"/>
              <w:szCs w:val="13"/>
              <w:lang w:val="en-US"/>
            </w:rPr>
            <w:t>contractnummer</w:t>
          </w:r>
        </w:p>
      </w:tc>
      <w:tc>
        <w:tcPr>
          <w:tcW w:w="142" w:type="dxa"/>
          <w:tcBorders>
            <w:top w:val="nil"/>
            <w:left w:val="nil"/>
            <w:bottom w:val="nil"/>
            <w:right w:val="nil"/>
          </w:tcBorders>
        </w:tcPr>
        <w:p w14:paraId="6FF33274" w14:textId="77777777" w:rsidR="00F90B30" w:rsidRPr="00237469" w:rsidRDefault="00F90B30" w:rsidP="00F17906">
          <w:pPr>
            <w:framePr w:wrap="around" w:vAnchor="page" w:hAnchor="page" w:x="653" w:y="1786" w:anchorLock="1"/>
            <w:rPr>
              <w:sz w:val="13"/>
              <w:szCs w:val="13"/>
              <w:lang w:val="en-US"/>
            </w:rPr>
          </w:pPr>
        </w:p>
      </w:tc>
      <w:tc>
        <w:tcPr>
          <w:tcW w:w="9015" w:type="dxa"/>
          <w:tcBorders>
            <w:top w:val="nil"/>
            <w:left w:val="nil"/>
            <w:bottom w:val="nil"/>
            <w:right w:val="nil"/>
          </w:tcBorders>
        </w:tcPr>
        <w:p w14:paraId="5FE36D05" w14:textId="0E9665E5" w:rsidR="00F90B30" w:rsidRPr="00237469" w:rsidRDefault="00F90B30" w:rsidP="00F17906">
          <w:pPr>
            <w:framePr w:wrap="around" w:vAnchor="page" w:hAnchor="page" w:x="653" w:y="1786" w:anchorLock="1"/>
            <w:rPr>
              <w:sz w:val="13"/>
              <w:szCs w:val="13"/>
              <w:lang w:val="en-US"/>
            </w:rPr>
          </w:pPr>
        </w:p>
      </w:tc>
    </w:tr>
  </w:tbl>
  <w:p w14:paraId="7CCCAF8A" w14:textId="7BBC9AB1" w:rsidR="00F90B30" w:rsidRPr="00761D14" w:rsidRDefault="000B142F" w:rsidP="00472CB2">
    <w:pPr>
      <w:pStyle w:val="Koptekst"/>
      <w:rPr>
        <w:lang w:val="en-US"/>
      </w:rPr>
    </w:pPr>
    <w:r>
      <w:rPr>
        <w:noProof/>
      </w:rPr>
      <w:drawing>
        <wp:anchor distT="0" distB="0" distL="114300" distR="114300" simplePos="0" relativeHeight="251658240" behindDoc="0" locked="0" layoutInCell="1" allowOverlap="1" wp14:anchorId="3A119263" wp14:editId="318FA2C5">
          <wp:simplePos x="0" y="0"/>
          <wp:positionH relativeFrom="margin">
            <wp:align>right</wp:align>
          </wp:positionH>
          <wp:positionV relativeFrom="paragraph">
            <wp:posOffset>-10922</wp:posOffset>
          </wp:positionV>
          <wp:extent cx="1531620" cy="693564"/>
          <wp:effectExtent l="0" t="0" r="0" b="0"/>
          <wp:wrapThrough wrapText="bothSides">
            <wp:wrapPolygon edited="0">
              <wp:start x="0" y="0"/>
              <wp:lineTo x="0" y="20769"/>
              <wp:lineTo x="21224" y="20769"/>
              <wp:lineTo x="21224" y="0"/>
              <wp:lineTo x="0" y="0"/>
            </wp:wrapPolygon>
          </wp:wrapThrough>
          <wp:docPr id="12" name="Afbeelding 12" descr="C:\Users\Franc\AppData\Local\Microsoft\Windows\INetCacheContent.Word\logo Enexis Personeel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Franc\AppData\Local\Microsoft\Windows\INetCacheContent.Word\logo Enexis Personeel (00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1620" cy="693564"/>
                  </a:xfrm>
                  <a:prstGeom prst="rect">
                    <a:avLst/>
                  </a:prstGeom>
                  <a:noFill/>
                  <a:ln>
                    <a:noFill/>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28F20" w14:textId="77777777" w:rsidR="00F90B30" w:rsidRPr="00982C51" w:rsidRDefault="00F90B3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C5AE52A6"/>
    <w:lvl w:ilvl="0">
      <w:start w:val="1"/>
      <w:numFmt w:val="upperLetter"/>
      <w:lvlText w:val="%1."/>
      <w:lvlJc w:val="left"/>
      <w:pPr>
        <w:tabs>
          <w:tab w:val="num" w:pos="360"/>
        </w:tabs>
        <w:ind w:left="0" w:firstLine="0"/>
      </w:pPr>
    </w:lvl>
    <w:lvl w:ilvl="1">
      <w:start w:val="1"/>
      <w:numFmt w:val="decimal"/>
      <w:pStyle w:val="Kop2"/>
      <w:lvlText w:val="%1.%2"/>
      <w:lvlJc w:val="right"/>
      <w:pPr>
        <w:tabs>
          <w:tab w:val="num" w:pos="360"/>
        </w:tabs>
        <w:ind w:left="0" w:firstLine="0"/>
      </w:pPr>
    </w:lvl>
    <w:lvl w:ilvl="2">
      <w:start w:val="1"/>
      <w:numFmt w:val="decimal"/>
      <w:pStyle w:val="Kop3"/>
      <w:lvlText w:val="%1.%2.%3"/>
      <w:lvlJc w:val="right"/>
      <w:pPr>
        <w:tabs>
          <w:tab w:val="num" w:pos="360"/>
        </w:tabs>
        <w:ind w:left="0" w:firstLine="0"/>
      </w:pPr>
      <w:rPr>
        <w:rFonts w:ascii="Verdana" w:hAnsi="Verdana"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pStyle w:val="Heading4a"/>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15:restartNumberingAfterBreak="0">
    <w:nsid w:val="00000001"/>
    <w:multiLevelType w:val="multilevel"/>
    <w:tmpl w:val="9008F9BC"/>
    <w:lvl w:ilvl="0">
      <w:start w:val="1"/>
      <w:numFmt w:val="decimal"/>
      <w:lvlText w:val="%1"/>
      <w:lvlJc w:val="left"/>
      <w:pPr>
        <w:ind w:left="737" w:hanging="737"/>
      </w:pPr>
      <w:rPr>
        <w:rFonts w:hint="default"/>
        <w:b/>
        <w:bCs/>
        <w:i w:val="0"/>
        <w:iCs w:val="0"/>
        <w:color w:val="auto"/>
      </w:rPr>
    </w:lvl>
    <w:lvl w:ilvl="1">
      <w:start w:val="1"/>
      <w:numFmt w:val="decimal"/>
      <w:lvlText w:val="%1.%2"/>
      <w:lvlJc w:val="left"/>
      <w:pPr>
        <w:ind w:left="737" w:hanging="737"/>
      </w:pPr>
      <w:rPr>
        <w:rFonts w:ascii="Verdana" w:hAnsi="Verdana" w:hint="default"/>
        <w:b w:val="0"/>
        <w:bCs w:val="0"/>
        <w:sz w:val="20"/>
        <w:szCs w:val="20"/>
      </w:rPr>
    </w:lvl>
    <w:lvl w:ilvl="2">
      <w:start w:val="1"/>
      <w:numFmt w:val="lowerLetter"/>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Roman"/>
      <w:suff w:val="nothing"/>
      <w:lvlText w:val="(%5)"/>
      <w:lvlJc w:val="left"/>
      <w:pPr>
        <w:ind w:left="0" w:firstLine="0"/>
      </w:pPr>
      <w:rPr>
        <w:rFonts w:hint="default"/>
      </w:rPr>
    </w:lvl>
    <w:lvl w:ilvl="5">
      <w:start w:val="1"/>
      <w:numFmt w:val="lowerLetter"/>
      <w:suff w:val="nothing"/>
      <w:lvlText w:val="(%6)"/>
      <w:lvlJc w:val="left"/>
      <w:pPr>
        <w:ind w:left="0" w:firstLine="0"/>
      </w:pPr>
      <w:rPr>
        <w:rFonts w:hint="default"/>
      </w:rPr>
    </w:lvl>
    <w:lvl w:ilvl="6">
      <w:start w:val="1"/>
      <w:numFmt w:val="lowerRoman"/>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2" w15:restartNumberingAfterBreak="0">
    <w:nsid w:val="01095442"/>
    <w:multiLevelType w:val="multilevel"/>
    <w:tmpl w:val="AA6C8B66"/>
    <w:lvl w:ilvl="0">
      <w:start w:val="5"/>
      <w:numFmt w:val="upperLetter"/>
      <w:lvlText w:val="%1."/>
      <w:lvlJc w:val="left"/>
      <w:pPr>
        <w:ind w:left="737" w:hanging="737"/>
      </w:pPr>
      <w:rPr>
        <w:rFonts w:hint="default"/>
        <w:b/>
        <w:bCs/>
        <w:i w:val="0"/>
        <w:iCs w:val="0"/>
        <w:color w:val="auto"/>
      </w:rPr>
    </w:lvl>
    <w:lvl w:ilvl="1">
      <w:start w:val="1"/>
      <w:numFmt w:val="decimal"/>
      <w:lvlText w:val="%1.%2"/>
      <w:lvlJc w:val="left"/>
      <w:pPr>
        <w:ind w:left="737" w:hanging="737"/>
      </w:pPr>
      <w:rPr>
        <w:rFonts w:ascii="Verdana" w:hAnsi="Verdana" w:hint="default"/>
        <w:b w:val="0"/>
        <w:bCs w:val="0"/>
        <w:sz w:val="20"/>
        <w:szCs w:val="20"/>
      </w:rPr>
    </w:lvl>
    <w:lvl w:ilvl="2">
      <w:start w:val="1"/>
      <w:numFmt w:val="lowerLetter"/>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Roman"/>
      <w:suff w:val="nothing"/>
      <w:lvlText w:val="(%5)"/>
      <w:lvlJc w:val="left"/>
      <w:pPr>
        <w:ind w:left="0" w:firstLine="0"/>
      </w:pPr>
      <w:rPr>
        <w:rFonts w:hint="default"/>
      </w:rPr>
    </w:lvl>
    <w:lvl w:ilvl="5">
      <w:start w:val="1"/>
      <w:numFmt w:val="lowerLetter"/>
      <w:suff w:val="nothing"/>
      <w:lvlText w:val="(%6)"/>
      <w:lvlJc w:val="left"/>
      <w:pPr>
        <w:ind w:left="0" w:firstLine="0"/>
      </w:pPr>
      <w:rPr>
        <w:rFonts w:hint="default"/>
      </w:rPr>
    </w:lvl>
    <w:lvl w:ilvl="6">
      <w:start w:val="1"/>
      <w:numFmt w:val="lowerRoman"/>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3" w15:restartNumberingAfterBreak="0">
    <w:nsid w:val="030514C6"/>
    <w:multiLevelType w:val="hybridMultilevel"/>
    <w:tmpl w:val="A42CA7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FC75CE"/>
    <w:multiLevelType w:val="multilevel"/>
    <w:tmpl w:val="6AE65C5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5FA01E0"/>
    <w:multiLevelType w:val="multilevel"/>
    <w:tmpl w:val="9008F9BC"/>
    <w:lvl w:ilvl="0">
      <w:start w:val="1"/>
      <w:numFmt w:val="decimal"/>
      <w:lvlText w:val="%1"/>
      <w:lvlJc w:val="left"/>
      <w:pPr>
        <w:ind w:left="737" w:hanging="737"/>
      </w:pPr>
      <w:rPr>
        <w:rFonts w:hint="default"/>
        <w:b/>
        <w:bCs/>
        <w:i w:val="0"/>
        <w:iCs w:val="0"/>
        <w:color w:val="auto"/>
      </w:rPr>
    </w:lvl>
    <w:lvl w:ilvl="1">
      <w:start w:val="1"/>
      <w:numFmt w:val="decimal"/>
      <w:lvlText w:val="%1.%2"/>
      <w:lvlJc w:val="left"/>
      <w:pPr>
        <w:ind w:left="737" w:hanging="737"/>
      </w:pPr>
      <w:rPr>
        <w:rFonts w:ascii="Verdana" w:hAnsi="Verdana" w:hint="default"/>
        <w:b w:val="0"/>
        <w:bCs w:val="0"/>
        <w:sz w:val="20"/>
        <w:szCs w:val="20"/>
      </w:rPr>
    </w:lvl>
    <w:lvl w:ilvl="2">
      <w:start w:val="1"/>
      <w:numFmt w:val="lowerLetter"/>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Roman"/>
      <w:suff w:val="nothing"/>
      <w:lvlText w:val="(%5)"/>
      <w:lvlJc w:val="left"/>
      <w:pPr>
        <w:ind w:left="0" w:firstLine="0"/>
      </w:pPr>
      <w:rPr>
        <w:rFonts w:hint="default"/>
      </w:rPr>
    </w:lvl>
    <w:lvl w:ilvl="5">
      <w:start w:val="1"/>
      <w:numFmt w:val="lowerLetter"/>
      <w:suff w:val="nothing"/>
      <w:lvlText w:val="(%6)"/>
      <w:lvlJc w:val="left"/>
      <w:pPr>
        <w:ind w:left="0" w:firstLine="0"/>
      </w:pPr>
      <w:rPr>
        <w:rFonts w:hint="default"/>
      </w:rPr>
    </w:lvl>
    <w:lvl w:ilvl="6">
      <w:start w:val="1"/>
      <w:numFmt w:val="lowerRoman"/>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6" w15:restartNumberingAfterBreak="0">
    <w:nsid w:val="07654FF6"/>
    <w:multiLevelType w:val="hybridMultilevel"/>
    <w:tmpl w:val="BEAC6372"/>
    <w:lvl w:ilvl="0" w:tplc="04130015">
      <w:start w:val="1"/>
      <w:numFmt w:val="upperLetter"/>
      <w:lvlText w:val="%1."/>
      <w:lvlJc w:val="left"/>
      <w:pPr>
        <w:ind w:left="578" w:hanging="360"/>
      </w:pPr>
    </w:lvl>
    <w:lvl w:ilvl="1" w:tplc="04130019" w:tentative="1">
      <w:start w:val="1"/>
      <w:numFmt w:val="lowerLetter"/>
      <w:lvlText w:val="%2."/>
      <w:lvlJc w:val="left"/>
      <w:pPr>
        <w:ind w:left="1298" w:hanging="360"/>
      </w:pPr>
    </w:lvl>
    <w:lvl w:ilvl="2" w:tplc="0413001B" w:tentative="1">
      <w:start w:val="1"/>
      <w:numFmt w:val="lowerRoman"/>
      <w:lvlText w:val="%3."/>
      <w:lvlJc w:val="right"/>
      <w:pPr>
        <w:ind w:left="2018" w:hanging="180"/>
      </w:pPr>
    </w:lvl>
    <w:lvl w:ilvl="3" w:tplc="0413000F" w:tentative="1">
      <w:start w:val="1"/>
      <w:numFmt w:val="decimal"/>
      <w:lvlText w:val="%4."/>
      <w:lvlJc w:val="left"/>
      <w:pPr>
        <w:ind w:left="2738" w:hanging="360"/>
      </w:pPr>
    </w:lvl>
    <w:lvl w:ilvl="4" w:tplc="04130019" w:tentative="1">
      <w:start w:val="1"/>
      <w:numFmt w:val="lowerLetter"/>
      <w:lvlText w:val="%5."/>
      <w:lvlJc w:val="left"/>
      <w:pPr>
        <w:ind w:left="3458" w:hanging="360"/>
      </w:pPr>
    </w:lvl>
    <w:lvl w:ilvl="5" w:tplc="0413001B" w:tentative="1">
      <w:start w:val="1"/>
      <w:numFmt w:val="lowerRoman"/>
      <w:lvlText w:val="%6."/>
      <w:lvlJc w:val="right"/>
      <w:pPr>
        <w:ind w:left="4178" w:hanging="180"/>
      </w:pPr>
    </w:lvl>
    <w:lvl w:ilvl="6" w:tplc="0413000F" w:tentative="1">
      <w:start w:val="1"/>
      <w:numFmt w:val="decimal"/>
      <w:lvlText w:val="%7."/>
      <w:lvlJc w:val="left"/>
      <w:pPr>
        <w:ind w:left="4898" w:hanging="360"/>
      </w:pPr>
    </w:lvl>
    <w:lvl w:ilvl="7" w:tplc="04130019" w:tentative="1">
      <w:start w:val="1"/>
      <w:numFmt w:val="lowerLetter"/>
      <w:lvlText w:val="%8."/>
      <w:lvlJc w:val="left"/>
      <w:pPr>
        <w:ind w:left="5618" w:hanging="360"/>
      </w:pPr>
    </w:lvl>
    <w:lvl w:ilvl="8" w:tplc="0413001B" w:tentative="1">
      <w:start w:val="1"/>
      <w:numFmt w:val="lowerRoman"/>
      <w:lvlText w:val="%9."/>
      <w:lvlJc w:val="right"/>
      <w:pPr>
        <w:ind w:left="6338" w:hanging="180"/>
      </w:pPr>
    </w:lvl>
  </w:abstractNum>
  <w:abstractNum w:abstractNumId="7" w15:restartNumberingAfterBreak="0">
    <w:nsid w:val="0FB37604"/>
    <w:multiLevelType w:val="hybridMultilevel"/>
    <w:tmpl w:val="74A69940"/>
    <w:lvl w:ilvl="0" w:tplc="708E7A6C">
      <w:start w:val="6"/>
      <w:numFmt w:val="upperLetter"/>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0FE74F7D"/>
    <w:multiLevelType w:val="multilevel"/>
    <w:tmpl w:val="6512C148"/>
    <w:lvl w:ilvl="0">
      <w:start w:val="1"/>
      <w:numFmt w:val="decimal"/>
      <w:pStyle w:val="Level1"/>
      <w:lvlText w:val="%1."/>
      <w:lvlJc w:val="left"/>
      <w:pPr>
        <w:tabs>
          <w:tab w:val="num" w:pos="709"/>
        </w:tabs>
        <w:ind w:left="709" w:hanging="709"/>
      </w:pPr>
      <w:rPr>
        <w:rFonts w:ascii="Arial" w:hAnsi="Arial" w:cs="KPN Sans" w:hint="default"/>
        <w:b w:val="0"/>
      </w:rPr>
    </w:lvl>
    <w:lvl w:ilvl="1">
      <w:start w:val="1"/>
      <w:numFmt w:val="decimal"/>
      <w:pStyle w:val="Level2"/>
      <w:isLgl/>
      <w:lvlText w:val="%1.%2"/>
      <w:lvlJc w:val="left"/>
      <w:pPr>
        <w:tabs>
          <w:tab w:val="num" w:pos="709"/>
        </w:tabs>
        <w:ind w:left="709" w:hanging="709"/>
      </w:pPr>
      <w:rPr>
        <w:rFonts w:ascii="Arial" w:hAnsi="Arial" w:cs="KPN Sans" w:hint="default"/>
        <w:b w:val="0"/>
      </w:rPr>
    </w:lvl>
    <w:lvl w:ilvl="2">
      <w:start w:val="1"/>
      <w:numFmt w:val="lowerLetter"/>
      <w:pStyle w:val="Level3"/>
      <w:lvlText w:val="(%3)"/>
      <w:lvlJc w:val="left"/>
      <w:pPr>
        <w:tabs>
          <w:tab w:val="num" w:pos="1417"/>
        </w:tabs>
        <w:ind w:left="1417" w:hanging="708"/>
      </w:pPr>
      <w:rPr>
        <w:rFonts w:ascii="Arial" w:hAnsi="Arial" w:cs="KPN Sans" w:hint="default"/>
        <w:b w:val="0"/>
      </w:rPr>
    </w:lvl>
    <w:lvl w:ilvl="3">
      <w:start w:val="1"/>
      <w:numFmt w:val="lowerRoman"/>
      <w:pStyle w:val="Level4"/>
      <w:lvlText w:val="(%4)"/>
      <w:lvlJc w:val="left"/>
      <w:pPr>
        <w:tabs>
          <w:tab w:val="num" w:pos="2126"/>
        </w:tabs>
        <w:ind w:left="2126" w:hanging="709"/>
      </w:pPr>
      <w:rPr>
        <w:rFonts w:ascii="Arial" w:hAnsi="Arial" w:cs="KPN Sans" w:hint="default"/>
        <w:b w:val="0"/>
      </w:rPr>
    </w:lvl>
    <w:lvl w:ilvl="4">
      <w:start w:val="1"/>
      <w:numFmt w:val="decimal"/>
      <w:pStyle w:val="Level5"/>
      <w:lvlText w:val="(%5)"/>
      <w:lvlJc w:val="left"/>
      <w:pPr>
        <w:tabs>
          <w:tab w:val="num" w:pos="2835"/>
        </w:tabs>
        <w:ind w:left="2835" w:hanging="709"/>
      </w:pPr>
      <w:rPr>
        <w:rFonts w:ascii="Arial" w:hAnsi="Arial" w:cs="KPN Sans" w:hint="default"/>
        <w:b w:val="0"/>
      </w:rPr>
    </w:lvl>
    <w:lvl w:ilvl="5">
      <w:start w:val="1"/>
      <w:numFmt w:val="lowerRoman"/>
      <w:lvlText w:val="(%6)"/>
      <w:lvlJc w:val="left"/>
      <w:pPr>
        <w:tabs>
          <w:tab w:val="num" w:pos="2160"/>
        </w:tabs>
        <w:ind w:left="2160" w:hanging="360"/>
      </w:pPr>
      <w:rPr>
        <w:rFonts w:hint="default"/>
      </w:rPr>
    </w:lvl>
    <w:lvl w:ilvl="6">
      <w:start w:val="1"/>
      <w:numFmt w:val="upperLetter"/>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4EB3D13"/>
    <w:multiLevelType w:val="hybridMultilevel"/>
    <w:tmpl w:val="A01AABF2"/>
    <w:lvl w:ilvl="0" w:tplc="04130015">
      <w:start w:val="1"/>
      <w:numFmt w:val="upperLetter"/>
      <w:lvlText w:val="%1."/>
      <w:lvlJc w:val="left"/>
      <w:pPr>
        <w:ind w:left="578" w:hanging="360"/>
      </w:pPr>
    </w:lvl>
    <w:lvl w:ilvl="1" w:tplc="04130019" w:tentative="1">
      <w:start w:val="1"/>
      <w:numFmt w:val="lowerLetter"/>
      <w:lvlText w:val="%2."/>
      <w:lvlJc w:val="left"/>
      <w:pPr>
        <w:ind w:left="1298" w:hanging="360"/>
      </w:pPr>
    </w:lvl>
    <w:lvl w:ilvl="2" w:tplc="0413001B" w:tentative="1">
      <w:start w:val="1"/>
      <w:numFmt w:val="lowerRoman"/>
      <w:lvlText w:val="%3."/>
      <w:lvlJc w:val="right"/>
      <w:pPr>
        <w:ind w:left="2018" w:hanging="180"/>
      </w:pPr>
    </w:lvl>
    <w:lvl w:ilvl="3" w:tplc="0413000F" w:tentative="1">
      <w:start w:val="1"/>
      <w:numFmt w:val="decimal"/>
      <w:lvlText w:val="%4."/>
      <w:lvlJc w:val="left"/>
      <w:pPr>
        <w:ind w:left="2738" w:hanging="360"/>
      </w:pPr>
    </w:lvl>
    <w:lvl w:ilvl="4" w:tplc="04130019" w:tentative="1">
      <w:start w:val="1"/>
      <w:numFmt w:val="lowerLetter"/>
      <w:lvlText w:val="%5."/>
      <w:lvlJc w:val="left"/>
      <w:pPr>
        <w:ind w:left="3458" w:hanging="360"/>
      </w:pPr>
    </w:lvl>
    <w:lvl w:ilvl="5" w:tplc="0413001B" w:tentative="1">
      <w:start w:val="1"/>
      <w:numFmt w:val="lowerRoman"/>
      <w:lvlText w:val="%6."/>
      <w:lvlJc w:val="right"/>
      <w:pPr>
        <w:ind w:left="4178" w:hanging="180"/>
      </w:pPr>
    </w:lvl>
    <w:lvl w:ilvl="6" w:tplc="0413000F" w:tentative="1">
      <w:start w:val="1"/>
      <w:numFmt w:val="decimal"/>
      <w:lvlText w:val="%7."/>
      <w:lvlJc w:val="left"/>
      <w:pPr>
        <w:ind w:left="4898" w:hanging="360"/>
      </w:pPr>
    </w:lvl>
    <w:lvl w:ilvl="7" w:tplc="04130019" w:tentative="1">
      <w:start w:val="1"/>
      <w:numFmt w:val="lowerLetter"/>
      <w:lvlText w:val="%8."/>
      <w:lvlJc w:val="left"/>
      <w:pPr>
        <w:ind w:left="5618" w:hanging="360"/>
      </w:pPr>
    </w:lvl>
    <w:lvl w:ilvl="8" w:tplc="0413001B" w:tentative="1">
      <w:start w:val="1"/>
      <w:numFmt w:val="lowerRoman"/>
      <w:lvlText w:val="%9."/>
      <w:lvlJc w:val="right"/>
      <w:pPr>
        <w:ind w:left="6338" w:hanging="180"/>
      </w:pPr>
    </w:lvl>
  </w:abstractNum>
  <w:abstractNum w:abstractNumId="10" w15:restartNumberingAfterBreak="0">
    <w:nsid w:val="15EC23B1"/>
    <w:multiLevelType w:val="hybridMultilevel"/>
    <w:tmpl w:val="CDB07F2A"/>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80A7FFB"/>
    <w:multiLevelType w:val="hybridMultilevel"/>
    <w:tmpl w:val="FD788D84"/>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819197D"/>
    <w:multiLevelType w:val="hybridMultilevel"/>
    <w:tmpl w:val="FF2E336A"/>
    <w:lvl w:ilvl="0" w:tplc="3690BBE0">
      <w:start w:val="2"/>
      <w:numFmt w:val="upperLetter"/>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B3A3D6D"/>
    <w:multiLevelType w:val="hybridMultilevel"/>
    <w:tmpl w:val="9EDE2DA0"/>
    <w:lvl w:ilvl="0" w:tplc="542EEC48">
      <w:start w:val="4"/>
      <w:numFmt w:val="upperLetter"/>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1D271D9C"/>
    <w:multiLevelType w:val="multilevel"/>
    <w:tmpl w:val="8500F6A6"/>
    <w:lvl w:ilvl="0">
      <w:start w:val="1"/>
      <w:numFmt w:val="lowerRoman"/>
      <w:lvlText w:val="(%1)"/>
      <w:lvlJc w:val="left"/>
      <w:pPr>
        <w:ind w:left="737" w:hanging="737"/>
      </w:pPr>
      <w:rPr>
        <w:rFonts w:ascii="Verdana" w:hAnsi="Verdana" w:cs="Verdana" w:hint="default"/>
        <w:b w:val="0"/>
        <w:bCs w:val="0"/>
        <w:i w:val="0"/>
        <w:iCs w:val="0"/>
        <w:sz w:val="20"/>
        <w:szCs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28F87869"/>
    <w:multiLevelType w:val="hybridMultilevel"/>
    <w:tmpl w:val="31C00182"/>
    <w:lvl w:ilvl="0" w:tplc="04130015">
      <w:start w:val="1"/>
      <w:numFmt w:val="upperLetter"/>
      <w:lvlText w:val="%1."/>
      <w:lvlJc w:val="left"/>
      <w:pPr>
        <w:ind w:left="578" w:hanging="360"/>
      </w:pPr>
    </w:lvl>
    <w:lvl w:ilvl="1" w:tplc="04130019" w:tentative="1">
      <w:start w:val="1"/>
      <w:numFmt w:val="lowerLetter"/>
      <w:lvlText w:val="%2."/>
      <w:lvlJc w:val="left"/>
      <w:pPr>
        <w:ind w:left="1298" w:hanging="360"/>
      </w:pPr>
    </w:lvl>
    <w:lvl w:ilvl="2" w:tplc="0413001B" w:tentative="1">
      <w:start w:val="1"/>
      <w:numFmt w:val="lowerRoman"/>
      <w:lvlText w:val="%3."/>
      <w:lvlJc w:val="right"/>
      <w:pPr>
        <w:ind w:left="2018" w:hanging="180"/>
      </w:pPr>
    </w:lvl>
    <w:lvl w:ilvl="3" w:tplc="0413000F" w:tentative="1">
      <w:start w:val="1"/>
      <w:numFmt w:val="decimal"/>
      <w:lvlText w:val="%4."/>
      <w:lvlJc w:val="left"/>
      <w:pPr>
        <w:ind w:left="2738" w:hanging="360"/>
      </w:pPr>
    </w:lvl>
    <w:lvl w:ilvl="4" w:tplc="04130019" w:tentative="1">
      <w:start w:val="1"/>
      <w:numFmt w:val="lowerLetter"/>
      <w:lvlText w:val="%5."/>
      <w:lvlJc w:val="left"/>
      <w:pPr>
        <w:ind w:left="3458" w:hanging="360"/>
      </w:pPr>
    </w:lvl>
    <w:lvl w:ilvl="5" w:tplc="0413001B" w:tentative="1">
      <w:start w:val="1"/>
      <w:numFmt w:val="lowerRoman"/>
      <w:lvlText w:val="%6."/>
      <w:lvlJc w:val="right"/>
      <w:pPr>
        <w:ind w:left="4178" w:hanging="180"/>
      </w:pPr>
    </w:lvl>
    <w:lvl w:ilvl="6" w:tplc="0413000F" w:tentative="1">
      <w:start w:val="1"/>
      <w:numFmt w:val="decimal"/>
      <w:lvlText w:val="%7."/>
      <w:lvlJc w:val="left"/>
      <w:pPr>
        <w:ind w:left="4898" w:hanging="360"/>
      </w:pPr>
    </w:lvl>
    <w:lvl w:ilvl="7" w:tplc="04130019" w:tentative="1">
      <w:start w:val="1"/>
      <w:numFmt w:val="lowerLetter"/>
      <w:lvlText w:val="%8."/>
      <w:lvlJc w:val="left"/>
      <w:pPr>
        <w:ind w:left="5618" w:hanging="360"/>
      </w:pPr>
    </w:lvl>
    <w:lvl w:ilvl="8" w:tplc="0413001B" w:tentative="1">
      <w:start w:val="1"/>
      <w:numFmt w:val="lowerRoman"/>
      <w:lvlText w:val="%9."/>
      <w:lvlJc w:val="right"/>
      <w:pPr>
        <w:ind w:left="6338" w:hanging="180"/>
      </w:pPr>
    </w:lvl>
  </w:abstractNum>
  <w:abstractNum w:abstractNumId="16" w15:restartNumberingAfterBreak="0">
    <w:nsid w:val="2D9F6572"/>
    <w:multiLevelType w:val="hybridMultilevel"/>
    <w:tmpl w:val="430474AE"/>
    <w:lvl w:ilvl="0" w:tplc="8A6A84E6">
      <w:numFmt w:val="bullet"/>
      <w:lvlText w:val="-"/>
      <w:lvlJc w:val="left"/>
      <w:pPr>
        <w:ind w:left="720" w:hanging="360"/>
      </w:pPr>
      <w:rPr>
        <w:rFonts w:ascii="Verdana" w:eastAsia="Times New Roman" w:hAnsi="Verdana" w:cs="Verdana"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2DB93BE5"/>
    <w:multiLevelType w:val="hybridMultilevel"/>
    <w:tmpl w:val="FD7074BA"/>
    <w:lvl w:ilvl="0" w:tplc="04130015">
      <w:start w:val="1"/>
      <w:numFmt w:val="upperLetter"/>
      <w:lvlText w:val="%1."/>
      <w:lvlJc w:val="left"/>
      <w:pPr>
        <w:ind w:left="578" w:hanging="360"/>
      </w:pPr>
    </w:lvl>
    <w:lvl w:ilvl="1" w:tplc="04130019" w:tentative="1">
      <w:start w:val="1"/>
      <w:numFmt w:val="lowerLetter"/>
      <w:lvlText w:val="%2."/>
      <w:lvlJc w:val="left"/>
      <w:pPr>
        <w:ind w:left="1298" w:hanging="360"/>
      </w:pPr>
    </w:lvl>
    <w:lvl w:ilvl="2" w:tplc="0413001B" w:tentative="1">
      <w:start w:val="1"/>
      <w:numFmt w:val="lowerRoman"/>
      <w:lvlText w:val="%3."/>
      <w:lvlJc w:val="right"/>
      <w:pPr>
        <w:ind w:left="2018" w:hanging="180"/>
      </w:pPr>
    </w:lvl>
    <w:lvl w:ilvl="3" w:tplc="0413000F" w:tentative="1">
      <w:start w:val="1"/>
      <w:numFmt w:val="decimal"/>
      <w:lvlText w:val="%4."/>
      <w:lvlJc w:val="left"/>
      <w:pPr>
        <w:ind w:left="2738" w:hanging="360"/>
      </w:pPr>
    </w:lvl>
    <w:lvl w:ilvl="4" w:tplc="04130019" w:tentative="1">
      <w:start w:val="1"/>
      <w:numFmt w:val="lowerLetter"/>
      <w:lvlText w:val="%5."/>
      <w:lvlJc w:val="left"/>
      <w:pPr>
        <w:ind w:left="3458" w:hanging="360"/>
      </w:pPr>
    </w:lvl>
    <w:lvl w:ilvl="5" w:tplc="0413001B" w:tentative="1">
      <w:start w:val="1"/>
      <w:numFmt w:val="lowerRoman"/>
      <w:lvlText w:val="%6."/>
      <w:lvlJc w:val="right"/>
      <w:pPr>
        <w:ind w:left="4178" w:hanging="180"/>
      </w:pPr>
    </w:lvl>
    <w:lvl w:ilvl="6" w:tplc="0413000F" w:tentative="1">
      <w:start w:val="1"/>
      <w:numFmt w:val="decimal"/>
      <w:lvlText w:val="%7."/>
      <w:lvlJc w:val="left"/>
      <w:pPr>
        <w:ind w:left="4898" w:hanging="360"/>
      </w:pPr>
    </w:lvl>
    <w:lvl w:ilvl="7" w:tplc="04130019" w:tentative="1">
      <w:start w:val="1"/>
      <w:numFmt w:val="lowerLetter"/>
      <w:lvlText w:val="%8."/>
      <w:lvlJc w:val="left"/>
      <w:pPr>
        <w:ind w:left="5618" w:hanging="360"/>
      </w:pPr>
    </w:lvl>
    <w:lvl w:ilvl="8" w:tplc="0413001B" w:tentative="1">
      <w:start w:val="1"/>
      <w:numFmt w:val="lowerRoman"/>
      <w:lvlText w:val="%9."/>
      <w:lvlJc w:val="right"/>
      <w:pPr>
        <w:ind w:left="6338" w:hanging="180"/>
      </w:pPr>
    </w:lvl>
  </w:abstractNum>
  <w:abstractNum w:abstractNumId="18" w15:restartNumberingAfterBreak="0">
    <w:nsid w:val="311A6FF9"/>
    <w:multiLevelType w:val="hybridMultilevel"/>
    <w:tmpl w:val="C868ED8A"/>
    <w:lvl w:ilvl="0" w:tplc="04130001">
      <w:start w:val="1"/>
      <w:numFmt w:val="bullet"/>
      <w:lvlText w:val=""/>
      <w:lvlJc w:val="left"/>
      <w:pPr>
        <w:ind w:left="3555" w:hanging="360"/>
      </w:pPr>
      <w:rPr>
        <w:rFonts w:ascii="Symbol" w:hAnsi="Symbol" w:hint="default"/>
      </w:rPr>
    </w:lvl>
    <w:lvl w:ilvl="1" w:tplc="04130003" w:tentative="1">
      <w:start w:val="1"/>
      <w:numFmt w:val="bullet"/>
      <w:lvlText w:val="o"/>
      <w:lvlJc w:val="left"/>
      <w:pPr>
        <w:ind w:left="4275" w:hanging="360"/>
      </w:pPr>
      <w:rPr>
        <w:rFonts w:ascii="Courier New" w:hAnsi="Courier New" w:cs="Courier New" w:hint="default"/>
      </w:rPr>
    </w:lvl>
    <w:lvl w:ilvl="2" w:tplc="04130005" w:tentative="1">
      <w:start w:val="1"/>
      <w:numFmt w:val="bullet"/>
      <w:lvlText w:val=""/>
      <w:lvlJc w:val="left"/>
      <w:pPr>
        <w:ind w:left="4995" w:hanging="360"/>
      </w:pPr>
      <w:rPr>
        <w:rFonts w:ascii="Wingdings" w:hAnsi="Wingdings" w:hint="default"/>
      </w:rPr>
    </w:lvl>
    <w:lvl w:ilvl="3" w:tplc="04130001" w:tentative="1">
      <w:start w:val="1"/>
      <w:numFmt w:val="bullet"/>
      <w:lvlText w:val=""/>
      <w:lvlJc w:val="left"/>
      <w:pPr>
        <w:ind w:left="5715" w:hanging="360"/>
      </w:pPr>
      <w:rPr>
        <w:rFonts w:ascii="Symbol" w:hAnsi="Symbol" w:hint="default"/>
      </w:rPr>
    </w:lvl>
    <w:lvl w:ilvl="4" w:tplc="04130003" w:tentative="1">
      <w:start w:val="1"/>
      <w:numFmt w:val="bullet"/>
      <w:lvlText w:val="o"/>
      <w:lvlJc w:val="left"/>
      <w:pPr>
        <w:ind w:left="6435" w:hanging="360"/>
      </w:pPr>
      <w:rPr>
        <w:rFonts w:ascii="Courier New" w:hAnsi="Courier New" w:cs="Courier New" w:hint="default"/>
      </w:rPr>
    </w:lvl>
    <w:lvl w:ilvl="5" w:tplc="04130005" w:tentative="1">
      <w:start w:val="1"/>
      <w:numFmt w:val="bullet"/>
      <w:lvlText w:val=""/>
      <w:lvlJc w:val="left"/>
      <w:pPr>
        <w:ind w:left="7155" w:hanging="360"/>
      </w:pPr>
      <w:rPr>
        <w:rFonts w:ascii="Wingdings" w:hAnsi="Wingdings" w:hint="default"/>
      </w:rPr>
    </w:lvl>
    <w:lvl w:ilvl="6" w:tplc="04130001" w:tentative="1">
      <w:start w:val="1"/>
      <w:numFmt w:val="bullet"/>
      <w:lvlText w:val=""/>
      <w:lvlJc w:val="left"/>
      <w:pPr>
        <w:ind w:left="7875" w:hanging="360"/>
      </w:pPr>
      <w:rPr>
        <w:rFonts w:ascii="Symbol" w:hAnsi="Symbol" w:hint="default"/>
      </w:rPr>
    </w:lvl>
    <w:lvl w:ilvl="7" w:tplc="04130003" w:tentative="1">
      <w:start w:val="1"/>
      <w:numFmt w:val="bullet"/>
      <w:lvlText w:val="o"/>
      <w:lvlJc w:val="left"/>
      <w:pPr>
        <w:ind w:left="8595" w:hanging="360"/>
      </w:pPr>
      <w:rPr>
        <w:rFonts w:ascii="Courier New" w:hAnsi="Courier New" w:cs="Courier New" w:hint="default"/>
      </w:rPr>
    </w:lvl>
    <w:lvl w:ilvl="8" w:tplc="04130005" w:tentative="1">
      <w:start w:val="1"/>
      <w:numFmt w:val="bullet"/>
      <w:lvlText w:val=""/>
      <w:lvlJc w:val="left"/>
      <w:pPr>
        <w:ind w:left="9315" w:hanging="360"/>
      </w:pPr>
      <w:rPr>
        <w:rFonts w:ascii="Wingdings" w:hAnsi="Wingdings" w:hint="default"/>
      </w:rPr>
    </w:lvl>
  </w:abstractNum>
  <w:abstractNum w:abstractNumId="19" w15:restartNumberingAfterBreak="0">
    <w:nsid w:val="393F5D01"/>
    <w:multiLevelType w:val="hybridMultilevel"/>
    <w:tmpl w:val="7A44E358"/>
    <w:lvl w:ilvl="0" w:tplc="0413000F">
      <w:start w:val="1"/>
      <w:numFmt w:val="decimal"/>
      <w:lvlText w:val="%1."/>
      <w:lvlJc w:val="left"/>
      <w:pPr>
        <w:ind w:left="1457" w:hanging="360"/>
      </w:pPr>
    </w:lvl>
    <w:lvl w:ilvl="1" w:tplc="04130019" w:tentative="1">
      <w:start w:val="1"/>
      <w:numFmt w:val="lowerLetter"/>
      <w:lvlText w:val="%2."/>
      <w:lvlJc w:val="left"/>
      <w:pPr>
        <w:ind w:left="2177" w:hanging="360"/>
      </w:pPr>
    </w:lvl>
    <w:lvl w:ilvl="2" w:tplc="0413001B" w:tentative="1">
      <w:start w:val="1"/>
      <w:numFmt w:val="lowerRoman"/>
      <w:lvlText w:val="%3."/>
      <w:lvlJc w:val="right"/>
      <w:pPr>
        <w:ind w:left="2897" w:hanging="180"/>
      </w:pPr>
    </w:lvl>
    <w:lvl w:ilvl="3" w:tplc="0413000F" w:tentative="1">
      <w:start w:val="1"/>
      <w:numFmt w:val="decimal"/>
      <w:lvlText w:val="%4."/>
      <w:lvlJc w:val="left"/>
      <w:pPr>
        <w:ind w:left="3617" w:hanging="360"/>
      </w:pPr>
    </w:lvl>
    <w:lvl w:ilvl="4" w:tplc="04130019" w:tentative="1">
      <w:start w:val="1"/>
      <w:numFmt w:val="lowerLetter"/>
      <w:lvlText w:val="%5."/>
      <w:lvlJc w:val="left"/>
      <w:pPr>
        <w:ind w:left="4337" w:hanging="360"/>
      </w:pPr>
    </w:lvl>
    <w:lvl w:ilvl="5" w:tplc="0413001B" w:tentative="1">
      <w:start w:val="1"/>
      <w:numFmt w:val="lowerRoman"/>
      <w:lvlText w:val="%6."/>
      <w:lvlJc w:val="right"/>
      <w:pPr>
        <w:ind w:left="5057" w:hanging="180"/>
      </w:pPr>
    </w:lvl>
    <w:lvl w:ilvl="6" w:tplc="0413000F" w:tentative="1">
      <w:start w:val="1"/>
      <w:numFmt w:val="decimal"/>
      <w:lvlText w:val="%7."/>
      <w:lvlJc w:val="left"/>
      <w:pPr>
        <w:ind w:left="5777" w:hanging="360"/>
      </w:pPr>
    </w:lvl>
    <w:lvl w:ilvl="7" w:tplc="04130019" w:tentative="1">
      <w:start w:val="1"/>
      <w:numFmt w:val="lowerLetter"/>
      <w:lvlText w:val="%8."/>
      <w:lvlJc w:val="left"/>
      <w:pPr>
        <w:ind w:left="6497" w:hanging="360"/>
      </w:pPr>
    </w:lvl>
    <w:lvl w:ilvl="8" w:tplc="0413001B" w:tentative="1">
      <w:start w:val="1"/>
      <w:numFmt w:val="lowerRoman"/>
      <w:lvlText w:val="%9."/>
      <w:lvlJc w:val="right"/>
      <w:pPr>
        <w:ind w:left="7217" w:hanging="180"/>
      </w:pPr>
    </w:lvl>
  </w:abstractNum>
  <w:abstractNum w:abstractNumId="20" w15:restartNumberingAfterBreak="0">
    <w:nsid w:val="3A0A5602"/>
    <w:multiLevelType w:val="multilevel"/>
    <w:tmpl w:val="9CA057B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B574D1"/>
    <w:multiLevelType w:val="hybridMultilevel"/>
    <w:tmpl w:val="664627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D4677ED"/>
    <w:multiLevelType w:val="multilevel"/>
    <w:tmpl w:val="CAF0EEF0"/>
    <w:name w:val="fred"/>
    <w:lvl w:ilvl="0">
      <w:start w:val="1"/>
      <w:numFmt w:val="upperRoman"/>
      <w:lvlText w:val="%1."/>
      <w:lvlJc w:val="righ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3" w15:restartNumberingAfterBreak="0">
    <w:nsid w:val="40B21D57"/>
    <w:multiLevelType w:val="hybridMultilevel"/>
    <w:tmpl w:val="DEB459D8"/>
    <w:lvl w:ilvl="0" w:tplc="3D487548">
      <w:start w:val="4"/>
      <w:numFmt w:val="bullet"/>
      <w:lvlText w:val="-"/>
      <w:lvlJc w:val="left"/>
      <w:pPr>
        <w:ind w:left="720" w:hanging="360"/>
      </w:pPr>
      <w:rPr>
        <w:rFonts w:ascii="Calibri" w:eastAsiaTheme="minorHAnsi" w:hAnsi="Calibri"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3206811"/>
    <w:multiLevelType w:val="hybridMultilevel"/>
    <w:tmpl w:val="5B983FD6"/>
    <w:lvl w:ilvl="0" w:tplc="04130015">
      <w:start w:val="1"/>
      <w:numFmt w:val="upperLetter"/>
      <w:lvlText w:val="%1."/>
      <w:lvlJc w:val="left"/>
      <w:pPr>
        <w:ind w:left="578" w:hanging="360"/>
      </w:pPr>
    </w:lvl>
    <w:lvl w:ilvl="1" w:tplc="04130019" w:tentative="1">
      <w:start w:val="1"/>
      <w:numFmt w:val="lowerLetter"/>
      <w:lvlText w:val="%2."/>
      <w:lvlJc w:val="left"/>
      <w:pPr>
        <w:ind w:left="1298" w:hanging="360"/>
      </w:pPr>
    </w:lvl>
    <w:lvl w:ilvl="2" w:tplc="0413001B" w:tentative="1">
      <w:start w:val="1"/>
      <w:numFmt w:val="lowerRoman"/>
      <w:lvlText w:val="%3."/>
      <w:lvlJc w:val="right"/>
      <w:pPr>
        <w:ind w:left="2018" w:hanging="180"/>
      </w:pPr>
    </w:lvl>
    <w:lvl w:ilvl="3" w:tplc="0413000F" w:tentative="1">
      <w:start w:val="1"/>
      <w:numFmt w:val="decimal"/>
      <w:lvlText w:val="%4."/>
      <w:lvlJc w:val="left"/>
      <w:pPr>
        <w:ind w:left="2738" w:hanging="360"/>
      </w:pPr>
    </w:lvl>
    <w:lvl w:ilvl="4" w:tplc="04130019" w:tentative="1">
      <w:start w:val="1"/>
      <w:numFmt w:val="lowerLetter"/>
      <w:lvlText w:val="%5."/>
      <w:lvlJc w:val="left"/>
      <w:pPr>
        <w:ind w:left="3458" w:hanging="360"/>
      </w:pPr>
    </w:lvl>
    <w:lvl w:ilvl="5" w:tplc="0413001B" w:tentative="1">
      <w:start w:val="1"/>
      <w:numFmt w:val="lowerRoman"/>
      <w:lvlText w:val="%6."/>
      <w:lvlJc w:val="right"/>
      <w:pPr>
        <w:ind w:left="4178" w:hanging="180"/>
      </w:pPr>
    </w:lvl>
    <w:lvl w:ilvl="6" w:tplc="0413000F" w:tentative="1">
      <w:start w:val="1"/>
      <w:numFmt w:val="decimal"/>
      <w:lvlText w:val="%7."/>
      <w:lvlJc w:val="left"/>
      <w:pPr>
        <w:ind w:left="4898" w:hanging="360"/>
      </w:pPr>
    </w:lvl>
    <w:lvl w:ilvl="7" w:tplc="04130019" w:tentative="1">
      <w:start w:val="1"/>
      <w:numFmt w:val="lowerLetter"/>
      <w:lvlText w:val="%8."/>
      <w:lvlJc w:val="left"/>
      <w:pPr>
        <w:ind w:left="5618" w:hanging="360"/>
      </w:pPr>
    </w:lvl>
    <w:lvl w:ilvl="8" w:tplc="0413001B" w:tentative="1">
      <w:start w:val="1"/>
      <w:numFmt w:val="lowerRoman"/>
      <w:lvlText w:val="%9."/>
      <w:lvlJc w:val="right"/>
      <w:pPr>
        <w:ind w:left="6338" w:hanging="180"/>
      </w:pPr>
    </w:lvl>
  </w:abstractNum>
  <w:abstractNum w:abstractNumId="25" w15:restartNumberingAfterBreak="0">
    <w:nsid w:val="4365297D"/>
    <w:multiLevelType w:val="hybridMultilevel"/>
    <w:tmpl w:val="C11E198C"/>
    <w:lvl w:ilvl="0" w:tplc="0413000F">
      <w:start w:val="1"/>
      <w:numFmt w:val="decimal"/>
      <w:lvlText w:val="%1."/>
      <w:lvlJc w:val="left"/>
      <w:pPr>
        <w:ind w:left="578" w:hanging="360"/>
      </w:pPr>
    </w:lvl>
    <w:lvl w:ilvl="1" w:tplc="04130019" w:tentative="1">
      <w:start w:val="1"/>
      <w:numFmt w:val="lowerLetter"/>
      <w:lvlText w:val="%2."/>
      <w:lvlJc w:val="left"/>
      <w:pPr>
        <w:ind w:left="1298" w:hanging="360"/>
      </w:pPr>
    </w:lvl>
    <w:lvl w:ilvl="2" w:tplc="0413001B" w:tentative="1">
      <w:start w:val="1"/>
      <w:numFmt w:val="lowerRoman"/>
      <w:lvlText w:val="%3."/>
      <w:lvlJc w:val="right"/>
      <w:pPr>
        <w:ind w:left="2018" w:hanging="180"/>
      </w:pPr>
    </w:lvl>
    <w:lvl w:ilvl="3" w:tplc="0413000F" w:tentative="1">
      <w:start w:val="1"/>
      <w:numFmt w:val="decimal"/>
      <w:lvlText w:val="%4."/>
      <w:lvlJc w:val="left"/>
      <w:pPr>
        <w:ind w:left="2738" w:hanging="360"/>
      </w:pPr>
    </w:lvl>
    <w:lvl w:ilvl="4" w:tplc="04130019" w:tentative="1">
      <w:start w:val="1"/>
      <w:numFmt w:val="lowerLetter"/>
      <w:lvlText w:val="%5."/>
      <w:lvlJc w:val="left"/>
      <w:pPr>
        <w:ind w:left="3458" w:hanging="360"/>
      </w:pPr>
    </w:lvl>
    <w:lvl w:ilvl="5" w:tplc="0413001B" w:tentative="1">
      <w:start w:val="1"/>
      <w:numFmt w:val="lowerRoman"/>
      <w:lvlText w:val="%6."/>
      <w:lvlJc w:val="right"/>
      <w:pPr>
        <w:ind w:left="4178" w:hanging="180"/>
      </w:pPr>
    </w:lvl>
    <w:lvl w:ilvl="6" w:tplc="0413000F" w:tentative="1">
      <w:start w:val="1"/>
      <w:numFmt w:val="decimal"/>
      <w:lvlText w:val="%7."/>
      <w:lvlJc w:val="left"/>
      <w:pPr>
        <w:ind w:left="4898" w:hanging="360"/>
      </w:pPr>
    </w:lvl>
    <w:lvl w:ilvl="7" w:tplc="04130019" w:tentative="1">
      <w:start w:val="1"/>
      <w:numFmt w:val="lowerLetter"/>
      <w:lvlText w:val="%8."/>
      <w:lvlJc w:val="left"/>
      <w:pPr>
        <w:ind w:left="5618" w:hanging="360"/>
      </w:pPr>
    </w:lvl>
    <w:lvl w:ilvl="8" w:tplc="0413001B" w:tentative="1">
      <w:start w:val="1"/>
      <w:numFmt w:val="lowerRoman"/>
      <w:lvlText w:val="%9."/>
      <w:lvlJc w:val="right"/>
      <w:pPr>
        <w:ind w:left="6338" w:hanging="180"/>
      </w:pPr>
    </w:lvl>
  </w:abstractNum>
  <w:abstractNum w:abstractNumId="26" w15:restartNumberingAfterBreak="0">
    <w:nsid w:val="453B3E71"/>
    <w:multiLevelType w:val="multilevel"/>
    <w:tmpl w:val="CFF2FD7E"/>
    <w:lvl w:ilvl="0">
      <w:start w:val="3"/>
      <w:numFmt w:val="upperLetter"/>
      <w:lvlText w:val="%1."/>
      <w:lvlJc w:val="left"/>
      <w:pPr>
        <w:tabs>
          <w:tab w:val="num" w:pos="360"/>
        </w:tabs>
        <w:ind w:left="0" w:firstLine="0"/>
      </w:pPr>
      <w:rPr>
        <w:rFonts w:hint="default"/>
      </w:rPr>
    </w:lvl>
    <w:lvl w:ilvl="1">
      <w:start w:val="1"/>
      <w:numFmt w:val="decimal"/>
      <w:lvlText w:val="%1.%2"/>
      <w:lvlJc w:val="right"/>
      <w:pPr>
        <w:tabs>
          <w:tab w:val="num" w:pos="360"/>
        </w:tabs>
        <w:ind w:left="0" w:firstLine="0"/>
      </w:pPr>
      <w:rPr>
        <w:rFonts w:hint="default"/>
      </w:rPr>
    </w:lvl>
    <w:lvl w:ilvl="2">
      <w:start w:val="1"/>
      <w:numFmt w:val="decimal"/>
      <w:lvlText w:val="%1.%2.%3"/>
      <w:lvlJc w:val="right"/>
      <w:pPr>
        <w:tabs>
          <w:tab w:val="num" w:pos="360"/>
        </w:tabs>
        <w:ind w:left="0" w:firstLine="0"/>
      </w:pPr>
      <w:rPr>
        <w:rFonts w:ascii="Verdana" w:hAnsi="Verdana"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15:restartNumberingAfterBreak="0">
    <w:nsid w:val="46253EB5"/>
    <w:multiLevelType w:val="multilevel"/>
    <w:tmpl w:val="40961538"/>
    <w:lvl w:ilvl="0">
      <w:start w:val="1"/>
      <w:numFmt w:val="decimal"/>
      <w:pStyle w:val="Legal3L1"/>
      <w:lvlText w:val="%1."/>
      <w:lvlJc w:val="left"/>
      <w:pPr>
        <w:tabs>
          <w:tab w:val="num" w:pos="720"/>
        </w:tabs>
        <w:ind w:left="720" w:hanging="720"/>
      </w:pPr>
      <w:rPr>
        <w:b w:val="0"/>
        <w:bCs w:val="0"/>
        <w:i w:val="0"/>
        <w:iCs w:val="0"/>
        <w:caps/>
        <w:strike w:val="0"/>
        <w:dstrike w:val="0"/>
        <w:vanish w:val="0"/>
        <w:color w:val="auto"/>
        <w:sz w:val="22"/>
        <w:szCs w:val="22"/>
        <w:u w:val="none"/>
        <w:effect w:val="none"/>
        <w:vertAlign w:val="baseline"/>
      </w:rPr>
    </w:lvl>
    <w:lvl w:ilvl="1">
      <w:start w:val="1"/>
      <w:numFmt w:val="decimal"/>
      <w:pStyle w:val="Legal3L2"/>
      <w:lvlText w:val="%1.%2"/>
      <w:lvlJc w:val="left"/>
      <w:pPr>
        <w:tabs>
          <w:tab w:val="num" w:pos="720"/>
        </w:tabs>
        <w:ind w:left="720" w:hanging="720"/>
      </w:pPr>
      <w:rPr>
        <w:b w:val="0"/>
        <w:bCs w:val="0"/>
        <w:i w:val="0"/>
        <w:iCs w:val="0"/>
        <w:caps w:val="0"/>
        <w:strike w:val="0"/>
        <w:dstrike w:val="0"/>
        <w:vanish w:val="0"/>
        <w:color w:val="auto"/>
        <w:sz w:val="22"/>
        <w:szCs w:val="22"/>
        <w:u w:val="none"/>
        <w:effect w:val="none"/>
        <w:vertAlign w:val="baseline"/>
      </w:rPr>
    </w:lvl>
    <w:lvl w:ilvl="2">
      <w:start w:val="1"/>
      <w:numFmt w:val="decimal"/>
      <w:pStyle w:val="Legal3L3"/>
      <w:lvlText w:val="%1.%2.%3"/>
      <w:lvlJc w:val="left"/>
      <w:pPr>
        <w:tabs>
          <w:tab w:val="num" w:pos="1440"/>
        </w:tabs>
        <w:ind w:left="1440" w:hanging="720"/>
      </w:pPr>
      <w:rPr>
        <w:b w:val="0"/>
        <w:bCs w:val="0"/>
        <w:i w:val="0"/>
        <w:iCs w:val="0"/>
        <w:caps w:val="0"/>
        <w:strike w:val="0"/>
        <w:dstrike w:val="0"/>
        <w:vanish w:val="0"/>
        <w:color w:val="auto"/>
        <w:sz w:val="22"/>
        <w:szCs w:val="22"/>
        <w:u w:val="none"/>
        <w:effect w:val="none"/>
        <w:vertAlign w:val="baseline"/>
      </w:rPr>
    </w:lvl>
    <w:lvl w:ilvl="3">
      <w:start w:val="1"/>
      <w:numFmt w:val="lowerLetter"/>
      <w:pStyle w:val="Legal3L4"/>
      <w:lvlText w:val="(%4)"/>
      <w:lvlJc w:val="left"/>
      <w:pPr>
        <w:tabs>
          <w:tab w:val="num" w:pos="2160"/>
        </w:tabs>
        <w:ind w:left="2160" w:hanging="720"/>
      </w:pPr>
      <w:rPr>
        <w:b w:val="0"/>
        <w:bCs w:val="0"/>
        <w:i w:val="0"/>
        <w:iCs w:val="0"/>
        <w:caps w:val="0"/>
        <w:strike w:val="0"/>
        <w:dstrike w:val="0"/>
        <w:vanish w:val="0"/>
        <w:color w:val="auto"/>
        <w:sz w:val="22"/>
        <w:szCs w:val="22"/>
        <w:u w:val="none"/>
        <w:effect w:val="none"/>
        <w:vertAlign w:val="baseline"/>
      </w:rPr>
    </w:lvl>
    <w:lvl w:ilvl="4">
      <w:start w:val="1"/>
      <w:numFmt w:val="lowerRoman"/>
      <w:pStyle w:val="Legal3L5"/>
      <w:lvlText w:val="(%5)"/>
      <w:lvlJc w:val="left"/>
      <w:pPr>
        <w:tabs>
          <w:tab w:val="num" w:pos="2880"/>
        </w:tabs>
        <w:ind w:left="2880" w:hanging="720"/>
      </w:pPr>
      <w:rPr>
        <w:b w:val="0"/>
        <w:bCs w:val="0"/>
        <w:i w:val="0"/>
        <w:iCs w:val="0"/>
        <w:caps w:val="0"/>
        <w:strike w:val="0"/>
        <w:dstrike w:val="0"/>
        <w:vanish w:val="0"/>
        <w:color w:val="auto"/>
        <w:sz w:val="22"/>
        <w:szCs w:val="22"/>
        <w:u w:val="none"/>
        <w:effect w:val="none"/>
        <w:vertAlign w:val="baseline"/>
      </w:rPr>
    </w:lvl>
    <w:lvl w:ilvl="5">
      <w:start w:val="1"/>
      <w:numFmt w:val="lowerLetter"/>
      <w:pStyle w:val="Legal3L6"/>
      <w:lvlText w:val="(%6)"/>
      <w:lvlJc w:val="left"/>
      <w:pPr>
        <w:tabs>
          <w:tab w:val="num" w:pos="3960"/>
        </w:tabs>
        <w:ind w:firstLine="3600"/>
      </w:pPr>
      <w:rPr>
        <w:b w:val="0"/>
        <w:bCs w:val="0"/>
        <w:i w:val="0"/>
        <w:iCs w:val="0"/>
        <w:caps w:val="0"/>
        <w:strike w:val="0"/>
        <w:dstrike w:val="0"/>
        <w:vanish w:val="0"/>
        <w:color w:val="auto"/>
        <w:sz w:val="22"/>
        <w:szCs w:val="22"/>
        <w:u w:val="none"/>
        <w:effect w:val="none"/>
        <w:vertAlign w:val="baseline"/>
      </w:rPr>
    </w:lvl>
    <w:lvl w:ilvl="6">
      <w:start w:val="1"/>
      <w:numFmt w:val="decimal"/>
      <w:pStyle w:val="Legal3L7"/>
      <w:lvlText w:val="(%7)"/>
      <w:lvlJc w:val="left"/>
      <w:pPr>
        <w:tabs>
          <w:tab w:val="num" w:pos="4680"/>
        </w:tabs>
        <w:ind w:firstLine="4320"/>
      </w:pPr>
      <w:rPr>
        <w:b w:val="0"/>
        <w:bCs w:val="0"/>
        <w:i w:val="0"/>
        <w:iCs w:val="0"/>
        <w:caps w:val="0"/>
        <w:strike w:val="0"/>
        <w:dstrike w:val="0"/>
        <w:vanish w:val="0"/>
        <w:color w:val="auto"/>
        <w:sz w:val="22"/>
        <w:szCs w:val="22"/>
        <w:u w:val="none"/>
        <w:effect w:val="none"/>
        <w:vertAlign w:val="baseline"/>
      </w:rPr>
    </w:lvl>
    <w:lvl w:ilvl="7">
      <w:start w:val="1"/>
      <w:numFmt w:val="lowerRoman"/>
      <w:pStyle w:val="Legal3L8"/>
      <w:lvlText w:val="%8)"/>
      <w:lvlJc w:val="left"/>
      <w:pPr>
        <w:tabs>
          <w:tab w:val="num" w:pos="5760"/>
        </w:tabs>
        <w:ind w:firstLine="5040"/>
      </w:pPr>
      <w:rPr>
        <w:b w:val="0"/>
        <w:bCs w:val="0"/>
        <w:i w:val="0"/>
        <w:iCs w:val="0"/>
        <w:caps w:val="0"/>
        <w:strike w:val="0"/>
        <w:dstrike w:val="0"/>
        <w:vanish w:val="0"/>
        <w:color w:val="auto"/>
        <w:sz w:val="22"/>
        <w:szCs w:val="22"/>
        <w:u w:val="none"/>
        <w:effect w:val="none"/>
        <w:vertAlign w:val="baseline"/>
      </w:rPr>
    </w:lvl>
    <w:lvl w:ilvl="8">
      <w:start w:val="1"/>
      <w:numFmt w:val="decimal"/>
      <w:pStyle w:val="Legal3L9"/>
      <w:suff w:val="nothing"/>
      <w:lvlText w:val="Schedule %9"/>
      <w:lvlJc w:val="left"/>
      <w:rPr>
        <w:b/>
        <w:bCs/>
        <w:i w:val="0"/>
        <w:iCs w:val="0"/>
        <w:caps/>
        <w:strike w:val="0"/>
        <w:dstrike w:val="0"/>
        <w:vanish w:val="0"/>
        <w:color w:val="auto"/>
        <w:sz w:val="22"/>
        <w:szCs w:val="22"/>
        <w:u w:val="none"/>
        <w:effect w:val="none"/>
        <w:vertAlign w:val="baseline"/>
      </w:rPr>
    </w:lvl>
  </w:abstractNum>
  <w:abstractNum w:abstractNumId="28" w15:restartNumberingAfterBreak="0">
    <w:nsid w:val="468E0746"/>
    <w:multiLevelType w:val="hybridMultilevel"/>
    <w:tmpl w:val="74787990"/>
    <w:lvl w:ilvl="0" w:tplc="2A00A724">
      <w:start w:val="8"/>
      <w:numFmt w:val="upperLetter"/>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48B9304D"/>
    <w:multiLevelType w:val="hybridMultilevel"/>
    <w:tmpl w:val="8BC6D278"/>
    <w:lvl w:ilvl="0" w:tplc="04130015">
      <w:start w:val="1"/>
      <w:numFmt w:val="upperLetter"/>
      <w:lvlText w:val="%1."/>
      <w:lvlJc w:val="left"/>
      <w:pPr>
        <w:ind w:left="578" w:hanging="360"/>
      </w:pPr>
    </w:lvl>
    <w:lvl w:ilvl="1" w:tplc="04130019" w:tentative="1">
      <w:start w:val="1"/>
      <w:numFmt w:val="lowerLetter"/>
      <w:lvlText w:val="%2."/>
      <w:lvlJc w:val="left"/>
      <w:pPr>
        <w:ind w:left="1298" w:hanging="360"/>
      </w:pPr>
    </w:lvl>
    <w:lvl w:ilvl="2" w:tplc="0413001B" w:tentative="1">
      <w:start w:val="1"/>
      <w:numFmt w:val="lowerRoman"/>
      <w:lvlText w:val="%3."/>
      <w:lvlJc w:val="right"/>
      <w:pPr>
        <w:ind w:left="2018" w:hanging="180"/>
      </w:pPr>
    </w:lvl>
    <w:lvl w:ilvl="3" w:tplc="0413000F" w:tentative="1">
      <w:start w:val="1"/>
      <w:numFmt w:val="decimal"/>
      <w:lvlText w:val="%4."/>
      <w:lvlJc w:val="left"/>
      <w:pPr>
        <w:ind w:left="2738" w:hanging="360"/>
      </w:pPr>
    </w:lvl>
    <w:lvl w:ilvl="4" w:tplc="04130019" w:tentative="1">
      <w:start w:val="1"/>
      <w:numFmt w:val="lowerLetter"/>
      <w:lvlText w:val="%5."/>
      <w:lvlJc w:val="left"/>
      <w:pPr>
        <w:ind w:left="3458" w:hanging="360"/>
      </w:pPr>
    </w:lvl>
    <w:lvl w:ilvl="5" w:tplc="0413001B" w:tentative="1">
      <w:start w:val="1"/>
      <w:numFmt w:val="lowerRoman"/>
      <w:lvlText w:val="%6."/>
      <w:lvlJc w:val="right"/>
      <w:pPr>
        <w:ind w:left="4178" w:hanging="180"/>
      </w:pPr>
    </w:lvl>
    <w:lvl w:ilvl="6" w:tplc="0413000F" w:tentative="1">
      <w:start w:val="1"/>
      <w:numFmt w:val="decimal"/>
      <w:lvlText w:val="%7."/>
      <w:lvlJc w:val="left"/>
      <w:pPr>
        <w:ind w:left="4898" w:hanging="360"/>
      </w:pPr>
    </w:lvl>
    <w:lvl w:ilvl="7" w:tplc="04130019" w:tentative="1">
      <w:start w:val="1"/>
      <w:numFmt w:val="lowerLetter"/>
      <w:lvlText w:val="%8."/>
      <w:lvlJc w:val="left"/>
      <w:pPr>
        <w:ind w:left="5618" w:hanging="360"/>
      </w:pPr>
    </w:lvl>
    <w:lvl w:ilvl="8" w:tplc="0413001B" w:tentative="1">
      <w:start w:val="1"/>
      <w:numFmt w:val="lowerRoman"/>
      <w:lvlText w:val="%9."/>
      <w:lvlJc w:val="right"/>
      <w:pPr>
        <w:ind w:left="6338" w:hanging="180"/>
      </w:pPr>
    </w:lvl>
  </w:abstractNum>
  <w:abstractNum w:abstractNumId="30" w15:restartNumberingAfterBreak="0">
    <w:nsid w:val="4B6D5522"/>
    <w:multiLevelType w:val="hybridMultilevel"/>
    <w:tmpl w:val="71821ECE"/>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4D451478"/>
    <w:multiLevelType w:val="hybridMultilevel"/>
    <w:tmpl w:val="C8E47EB8"/>
    <w:lvl w:ilvl="0" w:tplc="0413001B">
      <w:start w:val="1"/>
      <w:numFmt w:val="lowerRoman"/>
      <w:lvlText w:val="%1."/>
      <w:lvlJc w:val="righ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32" w15:restartNumberingAfterBreak="0">
    <w:nsid w:val="55D060EB"/>
    <w:multiLevelType w:val="hybridMultilevel"/>
    <w:tmpl w:val="A202A6BA"/>
    <w:lvl w:ilvl="0" w:tplc="04130003">
      <w:start w:val="1"/>
      <w:numFmt w:val="bullet"/>
      <w:lvlText w:val="o"/>
      <w:lvlJc w:val="left"/>
      <w:pPr>
        <w:ind w:left="1425" w:hanging="360"/>
      </w:pPr>
      <w:rPr>
        <w:rFonts w:ascii="Courier New" w:hAnsi="Courier New" w:cs="Courier New" w:hint="default"/>
      </w:rPr>
    </w:lvl>
    <w:lvl w:ilvl="1" w:tplc="04130003">
      <w:start w:val="1"/>
      <w:numFmt w:val="bullet"/>
      <w:lvlText w:val="o"/>
      <w:lvlJc w:val="left"/>
      <w:pPr>
        <w:ind w:left="2145" w:hanging="360"/>
      </w:pPr>
      <w:rPr>
        <w:rFonts w:ascii="Courier New" w:hAnsi="Courier New" w:cs="Courier New" w:hint="default"/>
      </w:rPr>
    </w:lvl>
    <w:lvl w:ilvl="2" w:tplc="04130005">
      <w:start w:val="1"/>
      <w:numFmt w:val="bullet"/>
      <w:lvlText w:val=""/>
      <w:lvlJc w:val="left"/>
      <w:pPr>
        <w:ind w:left="2865" w:hanging="360"/>
      </w:pPr>
      <w:rPr>
        <w:rFonts w:ascii="Wingdings" w:hAnsi="Wingdings" w:hint="default"/>
      </w:rPr>
    </w:lvl>
    <w:lvl w:ilvl="3" w:tplc="04130001">
      <w:start w:val="1"/>
      <w:numFmt w:val="bullet"/>
      <w:lvlText w:val=""/>
      <w:lvlJc w:val="left"/>
      <w:pPr>
        <w:ind w:left="3585" w:hanging="360"/>
      </w:pPr>
      <w:rPr>
        <w:rFonts w:ascii="Symbol" w:hAnsi="Symbol" w:hint="default"/>
      </w:rPr>
    </w:lvl>
    <w:lvl w:ilvl="4" w:tplc="04130003">
      <w:start w:val="1"/>
      <w:numFmt w:val="bullet"/>
      <w:lvlText w:val="o"/>
      <w:lvlJc w:val="left"/>
      <w:pPr>
        <w:ind w:left="4305" w:hanging="360"/>
      </w:pPr>
      <w:rPr>
        <w:rFonts w:ascii="Courier New" w:hAnsi="Courier New" w:cs="Courier New" w:hint="default"/>
      </w:rPr>
    </w:lvl>
    <w:lvl w:ilvl="5" w:tplc="04130005">
      <w:start w:val="1"/>
      <w:numFmt w:val="bullet"/>
      <w:lvlText w:val=""/>
      <w:lvlJc w:val="left"/>
      <w:pPr>
        <w:ind w:left="5025" w:hanging="360"/>
      </w:pPr>
      <w:rPr>
        <w:rFonts w:ascii="Wingdings" w:hAnsi="Wingdings" w:hint="default"/>
      </w:rPr>
    </w:lvl>
    <w:lvl w:ilvl="6" w:tplc="04130001">
      <w:start w:val="1"/>
      <w:numFmt w:val="bullet"/>
      <w:lvlText w:val=""/>
      <w:lvlJc w:val="left"/>
      <w:pPr>
        <w:ind w:left="5745" w:hanging="360"/>
      </w:pPr>
      <w:rPr>
        <w:rFonts w:ascii="Symbol" w:hAnsi="Symbol" w:hint="default"/>
      </w:rPr>
    </w:lvl>
    <w:lvl w:ilvl="7" w:tplc="04130003">
      <w:start w:val="1"/>
      <w:numFmt w:val="bullet"/>
      <w:lvlText w:val="o"/>
      <w:lvlJc w:val="left"/>
      <w:pPr>
        <w:ind w:left="6465" w:hanging="360"/>
      </w:pPr>
      <w:rPr>
        <w:rFonts w:ascii="Courier New" w:hAnsi="Courier New" w:cs="Courier New" w:hint="default"/>
      </w:rPr>
    </w:lvl>
    <w:lvl w:ilvl="8" w:tplc="04130005">
      <w:start w:val="1"/>
      <w:numFmt w:val="bullet"/>
      <w:lvlText w:val=""/>
      <w:lvlJc w:val="left"/>
      <w:pPr>
        <w:ind w:left="7185" w:hanging="360"/>
      </w:pPr>
      <w:rPr>
        <w:rFonts w:ascii="Wingdings" w:hAnsi="Wingdings" w:hint="default"/>
      </w:rPr>
    </w:lvl>
  </w:abstractNum>
  <w:abstractNum w:abstractNumId="33" w15:restartNumberingAfterBreak="0">
    <w:nsid w:val="5A582D90"/>
    <w:multiLevelType w:val="hybridMultilevel"/>
    <w:tmpl w:val="461400E0"/>
    <w:lvl w:ilvl="0" w:tplc="0413001B">
      <w:start w:val="1"/>
      <w:numFmt w:val="lowerRoman"/>
      <w:lvlText w:val="%1."/>
      <w:lvlJc w:val="righ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34" w15:restartNumberingAfterBreak="0">
    <w:nsid w:val="5BE9430E"/>
    <w:multiLevelType w:val="hybridMultilevel"/>
    <w:tmpl w:val="3FB8D786"/>
    <w:lvl w:ilvl="0" w:tplc="FD3EE6FA">
      <w:start w:val="9"/>
      <w:numFmt w:val="upperLetter"/>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5C9E6274"/>
    <w:multiLevelType w:val="hybridMultilevel"/>
    <w:tmpl w:val="ADB8DBEC"/>
    <w:lvl w:ilvl="0" w:tplc="745E982E">
      <w:numFmt w:val="bullet"/>
      <w:lvlText w:val="-"/>
      <w:lvlJc w:val="left"/>
      <w:pPr>
        <w:ind w:left="1417" w:hanging="708"/>
      </w:pPr>
      <w:rPr>
        <w:rFonts w:ascii="Verdana" w:eastAsia="Times New Roman" w:hAnsi="Verdana" w:cs="Verdana"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36" w15:restartNumberingAfterBreak="0">
    <w:nsid w:val="5E0E7E19"/>
    <w:multiLevelType w:val="multilevel"/>
    <w:tmpl w:val="0A3046D4"/>
    <w:lvl w:ilvl="0">
      <w:start w:val="1"/>
      <w:numFmt w:val="decimal"/>
      <w:lvlText w:val="%1"/>
      <w:lvlJc w:val="right"/>
      <w:pPr>
        <w:tabs>
          <w:tab w:val="num" w:pos="360"/>
        </w:tabs>
        <w:ind w:left="0" w:firstLine="0"/>
      </w:pPr>
      <w:rPr>
        <w:rFonts w:hint="default"/>
      </w:rPr>
    </w:lvl>
    <w:lvl w:ilvl="1">
      <w:start w:val="1"/>
      <w:numFmt w:val="decimal"/>
      <w:lvlText w:val=".%2%1"/>
      <w:lvlJc w:val="right"/>
      <w:pPr>
        <w:tabs>
          <w:tab w:val="num" w:pos="360"/>
        </w:tabs>
        <w:ind w:left="0" w:firstLine="0"/>
      </w:pPr>
      <w:rPr>
        <w:rFonts w:hint="default"/>
      </w:rPr>
    </w:lvl>
    <w:lvl w:ilvl="2">
      <w:start w:val="1"/>
      <w:numFmt w:val="decimal"/>
      <w:lvlText w:val="%1.%2.%3"/>
      <w:lvlJc w:val="left"/>
      <w:pPr>
        <w:tabs>
          <w:tab w:val="num" w:pos="624"/>
        </w:tabs>
        <w:ind w:left="624" w:hanging="624"/>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7" w15:restartNumberingAfterBreak="0">
    <w:nsid w:val="5E4B36AB"/>
    <w:multiLevelType w:val="hybridMultilevel"/>
    <w:tmpl w:val="A2CABD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00A3535"/>
    <w:multiLevelType w:val="multilevel"/>
    <w:tmpl w:val="B7386E56"/>
    <w:name w:val="1e_Nummering"/>
    <w:lvl w:ilvl="0">
      <w:start w:val="1"/>
      <w:numFmt w:val="lowerRoman"/>
      <w:lvlText w:val="(%1)"/>
      <w:lvlJc w:val="left"/>
      <w:rPr>
        <w:rFonts w:ascii="Verdana" w:hAnsi="Verdana" w:cs="Verdana" w:hint="default"/>
        <w:b w:val="0"/>
        <w:bCs w:val="0"/>
        <w:i w:val="0"/>
        <w:iCs w:val="0"/>
        <w:sz w:val="20"/>
        <w:szCs w:val="20"/>
      </w:rPr>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9" w15:restartNumberingAfterBreak="0">
    <w:nsid w:val="622D164E"/>
    <w:multiLevelType w:val="hybridMultilevel"/>
    <w:tmpl w:val="C19C057C"/>
    <w:lvl w:ilvl="0" w:tplc="2BDCF2BC">
      <w:start w:val="7"/>
      <w:numFmt w:val="upperLetter"/>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66F80CFD"/>
    <w:multiLevelType w:val="hybridMultilevel"/>
    <w:tmpl w:val="F9143704"/>
    <w:lvl w:ilvl="0" w:tplc="04130015">
      <w:start w:val="1"/>
      <w:numFmt w:val="upperLetter"/>
      <w:lvlText w:val="%1."/>
      <w:lvlJc w:val="left"/>
      <w:pPr>
        <w:ind w:left="578" w:hanging="360"/>
      </w:pPr>
    </w:lvl>
    <w:lvl w:ilvl="1" w:tplc="04130019" w:tentative="1">
      <w:start w:val="1"/>
      <w:numFmt w:val="lowerLetter"/>
      <w:lvlText w:val="%2."/>
      <w:lvlJc w:val="left"/>
      <w:pPr>
        <w:ind w:left="1298" w:hanging="360"/>
      </w:pPr>
    </w:lvl>
    <w:lvl w:ilvl="2" w:tplc="0413001B" w:tentative="1">
      <w:start w:val="1"/>
      <w:numFmt w:val="lowerRoman"/>
      <w:lvlText w:val="%3."/>
      <w:lvlJc w:val="right"/>
      <w:pPr>
        <w:ind w:left="2018" w:hanging="180"/>
      </w:pPr>
    </w:lvl>
    <w:lvl w:ilvl="3" w:tplc="0413000F" w:tentative="1">
      <w:start w:val="1"/>
      <w:numFmt w:val="decimal"/>
      <w:lvlText w:val="%4."/>
      <w:lvlJc w:val="left"/>
      <w:pPr>
        <w:ind w:left="2738" w:hanging="360"/>
      </w:pPr>
    </w:lvl>
    <w:lvl w:ilvl="4" w:tplc="04130019" w:tentative="1">
      <w:start w:val="1"/>
      <w:numFmt w:val="lowerLetter"/>
      <w:lvlText w:val="%5."/>
      <w:lvlJc w:val="left"/>
      <w:pPr>
        <w:ind w:left="3458" w:hanging="360"/>
      </w:pPr>
    </w:lvl>
    <w:lvl w:ilvl="5" w:tplc="0413001B" w:tentative="1">
      <w:start w:val="1"/>
      <w:numFmt w:val="lowerRoman"/>
      <w:lvlText w:val="%6."/>
      <w:lvlJc w:val="right"/>
      <w:pPr>
        <w:ind w:left="4178" w:hanging="180"/>
      </w:pPr>
    </w:lvl>
    <w:lvl w:ilvl="6" w:tplc="0413000F" w:tentative="1">
      <w:start w:val="1"/>
      <w:numFmt w:val="decimal"/>
      <w:lvlText w:val="%7."/>
      <w:lvlJc w:val="left"/>
      <w:pPr>
        <w:ind w:left="4898" w:hanging="360"/>
      </w:pPr>
    </w:lvl>
    <w:lvl w:ilvl="7" w:tplc="04130019" w:tentative="1">
      <w:start w:val="1"/>
      <w:numFmt w:val="lowerLetter"/>
      <w:lvlText w:val="%8."/>
      <w:lvlJc w:val="left"/>
      <w:pPr>
        <w:ind w:left="5618" w:hanging="360"/>
      </w:pPr>
    </w:lvl>
    <w:lvl w:ilvl="8" w:tplc="0413001B" w:tentative="1">
      <w:start w:val="1"/>
      <w:numFmt w:val="lowerRoman"/>
      <w:lvlText w:val="%9."/>
      <w:lvlJc w:val="right"/>
      <w:pPr>
        <w:ind w:left="6338" w:hanging="180"/>
      </w:pPr>
    </w:lvl>
  </w:abstractNum>
  <w:abstractNum w:abstractNumId="41" w15:restartNumberingAfterBreak="0">
    <w:nsid w:val="6A116E18"/>
    <w:multiLevelType w:val="multilevel"/>
    <w:tmpl w:val="E612EDF0"/>
    <w:lvl w:ilvl="0">
      <w:start w:val="1"/>
      <w:numFmt w:val="decimal"/>
      <w:pStyle w:val="Sourcingcontractlevel1"/>
      <w:lvlText w:val="%1."/>
      <w:lvlJc w:val="left"/>
      <w:pPr>
        <w:tabs>
          <w:tab w:val="num" w:pos="709"/>
        </w:tabs>
        <w:ind w:left="709" w:hanging="709"/>
      </w:pPr>
      <w:rPr>
        <w:rFonts w:ascii="Times New Roman" w:hAnsi="Times New Roman" w:cs="Times New Roman" w:hint="default"/>
        <w:b w:val="0"/>
        <w:i w:val="0"/>
        <w:sz w:val="24"/>
      </w:rPr>
    </w:lvl>
    <w:lvl w:ilvl="1">
      <w:start w:val="1"/>
      <w:numFmt w:val="decimal"/>
      <w:pStyle w:val="Sourcingcontractlevel2"/>
      <w:lvlText w:val="%1.%2."/>
      <w:lvlJc w:val="left"/>
      <w:pPr>
        <w:tabs>
          <w:tab w:val="num" w:pos="709"/>
        </w:tabs>
        <w:ind w:left="709" w:hanging="709"/>
      </w:pPr>
      <w:rPr>
        <w:rFonts w:ascii="Times New Roman" w:hAnsi="Times New Roman" w:cs="Times New Roman" w:hint="default"/>
        <w:b w:val="0"/>
        <w:i w:val="0"/>
        <w:strike w:val="0"/>
        <w:dstrike w:val="0"/>
        <w:sz w:val="24"/>
      </w:rPr>
    </w:lvl>
    <w:lvl w:ilvl="2">
      <w:start w:val="1"/>
      <w:numFmt w:val="lowerLetter"/>
      <w:pStyle w:val="Sourcingcontractpagnr"/>
      <w:lvlText w:val="(%3)"/>
      <w:lvlJc w:val="left"/>
      <w:pPr>
        <w:tabs>
          <w:tab w:val="num" w:pos="709"/>
        </w:tabs>
        <w:ind w:left="709" w:hanging="709"/>
      </w:pPr>
      <w:rPr>
        <w:rFonts w:ascii="Times New Roman" w:hAnsi="Times New Roman" w:cs="Times New Roman" w:hint="default"/>
        <w:b w:val="0"/>
        <w:i w:val="0"/>
        <w:sz w:val="24"/>
      </w:rPr>
    </w:lvl>
    <w:lvl w:ilvl="3">
      <w:start w:val="1"/>
      <w:numFmt w:val="lowerRoman"/>
      <w:lvlText w:val="(%4)"/>
      <w:lvlJc w:val="left"/>
      <w:pPr>
        <w:tabs>
          <w:tab w:val="num" w:pos="2126"/>
        </w:tabs>
        <w:ind w:left="2126" w:hanging="708"/>
      </w:pPr>
      <w:rPr>
        <w:rFonts w:ascii="Times New Roman" w:hAnsi="Times New Roman" w:cs="Times New Roman" w:hint="default"/>
        <w:b w:val="0"/>
        <w:i w:val="0"/>
        <w:sz w:val="24"/>
      </w:rPr>
    </w:lvl>
    <w:lvl w:ilvl="4">
      <w:start w:val="1"/>
      <w:numFmt w:val="lowerLetter"/>
      <w:lvlText w:val="(%5)"/>
      <w:lvlJc w:val="left"/>
      <w:pPr>
        <w:tabs>
          <w:tab w:val="num" w:pos="0"/>
        </w:tabs>
        <w:ind w:left="1800" w:hanging="360"/>
      </w:pPr>
      <w:rPr>
        <w:rFonts w:ascii="Times New Roman" w:hAnsi="Times New Roman" w:cs="Times New Roman" w:hint="default"/>
      </w:rPr>
    </w:lvl>
    <w:lvl w:ilvl="5">
      <w:start w:val="1"/>
      <w:numFmt w:val="lowerRoman"/>
      <w:lvlText w:val="(%6)"/>
      <w:lvlJc w:val="left"/>
      <w:pPr>
        <w:tabs>
          <w:tab w:val="num" w:pos="0"/>
        </w:tabs>
        <w:ind w:left="2160" w:hanging="360"/>
      </w:pPr>
      <w:rPr>
        <w:rFonts w:ascii="Times New Roman" w:hAnsi="Times New Roman" w:cs="Times New Roman" w:hint="default"/>
      </w:rPr>
    </w:lvl>
    <w:lvl w:ilvl="6">
      <w:start w:val="1"/>
      <w:numFmt w:val="decimal"/>
      <w:lvlText w:val="%7."/>
      <w:lvlJc w:val="left"/>
      <w:pPr>
        <w:tabs>
          <w:tab w:val="num" w:pos="0"/>
        </w:tabs>
        <w:ind w:left="2520" w:hanging="360"/>
      </w:pPr>
      <w:rPr>
        <w:rFonts w:ascii="Times New Roman" w:hAnsi="Times New Roman" w:cs="Times New Roman" w:hint="default"/>
      </w:rPr>
    </w:lvl>
    <w:lvl w:ilvl="7">
      <w:start w:val="1"/>
      <w:numFmt w:val="lowerLetter"/>
      <w:lvlText w:val="%8."/>
      <w:lvlJc w:val="left"/>
      <w:pPr>
        <w:tabs>
          <w:tab w:val="num" w:pos="0"/>
        </w:tabs>
        <w:ind w:left="2880" w:hanging="360"/>
      </w:pPr>
      <w:rPr>
        <w:rFonts w:ascii="Times New Roman" w:hAnsi="Times New Roman" w:cs="Times New Roman" w:hint="default"/>
      </w:rPr>
    </w:lvl>
    <w:lvl w:ilvl="8">
      <w:start w:val="1"/>
      <w:numFmt w:val="lowerRoman"/>
      <w:lvlText w:val="%9."/>
      <w:lvlJc w:val="left"/>
      <w:pPr>
        <w:tabs>
          <w:tab w:val="num" w:pos="0"/>
        </w:tabs>
        <w:ind w:left="3240" w:hanging="360"/>
      </w:pPr>
      <w:rPr>
        <w:rFonts w:ascii="Times New Roman" w:hAnsi="Times New Roman" w:cs="Times New Roman" w:hint="default"/>
      </w:rPr>
    </w:lvl>
  </w:abstractNum>
  <w:abstractNum w:abstractNumId="42" w15:restartNumberingAfterBreak="0">
    <w:nsid w:val="6BBB4522"/>
    <w:multiLevelType w:val="hybridMultilevel"/>
    <w:tmpl w:val="DE54BAC0"/>
    <w:lvl w:ilvl="0" w:tplc="04130015">
      <w:start w:val="1"/>
      <w:numFmt w:val="upperLetter"/>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43" w15:restartNumberingAfterBreak="0">
    <w:nsid w:val="6DEB30C7"/>
    <w:multiLevelType w:val="hybridMultilevel"/>
    <w:tmpl w:val="7D4EAE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74E130E9"/>
    <w:multiLevelType w:val="multilevel"/>
    <w:tmpl w:val="2B76944A"/>
    <w:lvl w:ilvl="0">
      <w:start w:val="1"/>
      <w:numFmt w:val="upperLetter"/>
      <w:lvlText w:val="%1."/>
      <w:lvlJc w:val="left"/>
      <w:pPr>
        <w:tabs>
          <w:tab w:val="num" w:pos="360"/>
        </w:tabs>
        <w:ind w:left="0" w:firstLine="0"/>
      </w:pPr>
    </w:lvl>
    <w:lvl w:ilvl="1">
      <w:start w:val="1"/>
      <w:numFmt w:val="decimal"/>
      <w:lvlText w:val="%1.%2"/>
      <w:lvlJc w:val="right"/>
      <w:pPr>
        <w:tabs>
          <w:tab w:val="num" w:pos="360"/>
        </w:tabs>
        <w:ind w:left="0" w:firstLine="0"/>
      </w:pPr>
    </w:lvl>
    <w:lvl w:ilvl="2">
      <w:start w:val="1"/>
      <w:numFmt w:val="decimal"/>
      <w:lvlText w:val="%1.%2.%3"/>
      <w:lvlJc w:val="right"/>
      <w:pPr>
        <w:tabs>
          <w:tab w:val="num" w:pos="360"/>
        </w:tabs>
        <w:ind w:left="0" w:firstLine="0"/>
      </w:pPr>
      <w:rPr>
        <w:rFonts w:ascii="Verdana" w:hAnsi="Verdana"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5" w15:restartNumberingAfterBreak="0">
    <w:nsid w:val="74E261DA"/>
    <w:multiLevelType w:val="hybridMultilevel"/>
    <w:tmpl w:val="5E9AB084"/>
    <w:lvl w:ilvl="0" w:tplc="FFFFFFFF">
      <w:start w:val="1"/>
      <w:numFmt w:val="decimal"/>
      <w:pStyle w:val="Heading1OCE"/>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8BD489C"/>
    <w:multiLevelType w:val="multilevel"/>
    <w:tmpl w:val="B8169822"/>
    <w:lvl w:ilvl="0">
      <w:start w:val="1"/>
      <w:numFmt w:val="upperLetter"/>
      <w:lvlText w:val="%1."/>
      <w:lvlJc w:val="left"/>
      <w:pPr>
        <w:tabs>
          <w:tab w:val="num" w:pos="360"/>
        </w:tabs>
        <w:ind w:left="0" w:firstLine="0"/>
      </w:pPr>
    </w:lvl>
    <w:lvl w:ilvl="1">
      <w:start w:val="1"/>
      <w:numFmt w:val="decimal"/>
      <w:lvlText w:val="%1.%2"/>
      <w:lvlJc w:val="right"/>
      <w:pPr>
        <w:tabs>
          <w:tab w:val="num" w:pos="360"/>
        </w:tabs>
        <w:ind w:left="0" w:firstLine="0"/>
      </w:pPr>
    </w:lvl>
    <w:lvl w:ilvl="2">
      <w:start w:val="1"/>
      <w:numFmt w:val="decimal"/>
      <w:lvlText w:val="%1.%2.%3"/>
      <w:lvlJc w:val="right"/>
      <w:pPr>
        <w:tabs>
          <w:tab w:val="num" w:pos="360"/>
        </w:tabs>
        <w:ind w:left="0" w:firstLine="0"/>
      </w:pPr>
      <w:rPr>
        <w:rFonts w:ascii="Verdana" w:hAnsi="Verdana"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7" w15:restartNumberingAfterBreak="0">
    <w:nsid w:val="799F2420"/>
    <w:multiLevelType w:val="hybridMultilevel"/>
    <w:tmpl w:val="1AFA3A1E"/>
    <w:lvl w:ilvl="0" w:tplc="04130001">
      <w:start w:val="1"/>
      <w:numFmt w:val="bullet"/>
      <w:lvlText w:val=""/>
      <w:lvlJc w:val="left"/>
      <w:pPr>
        <w:ind w:left="2847" w:hanging="360"/>
      </w:pPr>
      <w:rPr>
        <w:rFonts w:ascii="Symbol" w:hAnsi="Symbol" w:hint="default"/>
      </w:rPr>
    </w:lvl>
    <w:lvl w:ilvl="1" w:tplc="04130003" w:tentative="1">
      <w:start w:val="1"/>
      <w:numFmt w:val="bullet"/>
      <w:lvlText w:val="o"/>
      <w:lvlJc w:val="left"/>
      <w:pPr>
        <w:ind w:left="3567" w:hanging="360"/>
      </w:pPr>
      <w:rPr>
        <w:rFonts w:ascii="Courier New" w:hAnsi="Courier New" w:cs="Courier New" w:hint="default"/>
      </w:rPr>
    </w:lvl>
    <w:lvl w:ilvl="2" w:tplc="04130005" w:tentative="1">
      <w:start w:val="1"/>
      <w:numFmt w:val="bullet"/>
      <w:lvlText w:val=""/>
      <w:lvlJc w:val="left"/>
      <w:pPr>
        <w:ind w:left="4287" w:hanging="360"/>
      </w:pPr>
      <w:rPr>
        <w:rFonts w:ascii="Wingdings" w:hAnsi="Wingdings" w:hint="default"/>
      </w:rPr>
    </w:lvl>
    <w:lvl w:ilvl="3" w:tplc="04130001" w:tentative="1">
      <w:start w:val="1"/>
      <w:numFmt w:val="bullet"/>
      <w:lvlText w:val=""/>
      <w:lvlJc w:val="left"/>
      <w:pPr>
        <w:ind w:left="5007" w:hanging="360"/>
      </w:pPr>
      <w:rPr>
        <w:rFonts w:ascii="Symbol" w:hAnsi="Symbol" w:hint="default"/>
      </w:rPr>
    </w:lvl>
    <w:lvl w:ilvl="4" w:tplc="04130003" w:tentative="1">
      <w:start w:val="1"/>
      <w:numFmt w:val="bullet"/>
      <w:lvlText w:val="o"/>
      <w:lvlJc w:val="left"/>
      <w:pPr>
        <w:ind w:left="5727" w:hanging="360"/>
      </w:pPr>
      <w:rPr>
        <w:rFonts w:ascii="Courier New" w:hAnsi="Courier New" w:cs="Courier New" w:hint="default"/>
      </w:rPr>
    </w:lvl>
    <w:lvl w:ilvl="5" w:tplc="04130005" w:tentative="1">
      <w:start w:val="1"/>
      <w:numFmt w:val="bullet"/>
      <w:lvlText w:val=""/>
      <w:lvlJc w:val="left"/>
      <w:pPr>
        <w:ind w:left="6447" w:hanging="360"/>
      </w:pPr>
      <w:rPr>
        <w:rFonts w:ascii="Wingdings" w:hAnsi="Wingdings" w:hint="default"/>
      </w:rPr>
    </w:lvl>
    <w:lvl w:ilvl="6" w:tplc="04130001" w:tentative="1">
      <w:start w:val="1"/>
      <w:numFmt w:val="bullet"/>
      <w:lvlText w:val=""/>
      <w:lvlJc w:val="left"/>
      <w:pPr>
        <w:ind w:left="7167" w:hanging="360"/>
      </w:pPr>
      <w:rPr>
        <w:rFonts w:ascii="Symbol" w:hAnsi="Symbol" w:hint="default"/>
      </w:rPr>
    </w:lvl>
    <w:lvl w:ilvl="7" w:tplc="04130003" w:tentative="1">
      <w:start w:val="1"/>
      <w:numFmt w:val="bullet"/>
      <w:lvlText w:val="o"/>
      <w:lvlJc w:val="left"/>
      <w:pPr>
        <w:ind w:left="7887" w:hanging="360"/>
      </w:pPr>
      <w:rPr>
        <w:rFonts w:ascii="Courier New" w:hAnsi="Courier New" w:cs="Courier New" w:hint="default"/>
      </w:rPr>
    </w:lvl>
    <w:lvl w:ilvl="8" w:tplc="04130005" w:tentative="1">
      <w:start w:val="1"/>
      <w:numFmt w:val="bullet"/>
      <w:lvlText w:val=""/>
      <w:lvlJc w:val="left"/>
      <w:pPr>
        <w:ind w:left="8607" w:hanging="360"/>
      </w:pPr>
      <w:rPr>
        <w:rFonts w:ascii="Wingdings" w:hAnsi="Wingdings" w:hint="default"/>
      </w:rPr>
    </w:lvl>
  </w:abstractNum>
  <w:num w:numId="1">
    <w:abstractNumId w:val="36"/>
  </w:num>
  <w:num w:numId="2">
    <w:abstractNumId w:val="0"/>
  </w:num>
  <w:num w:numId="3">
    <w:abstractNumId w:val="45"/>
  </w:num>
  <w:num w:numId="4">
    <w:abstractNumId w:val="1"/>
  </w:num>
  <w:num w:numId="5">
    <w:abstractNumId w:val="14"/>
  </w:num>
  <w:num w:numId="6">
    <w:abstractNumId w:val="27"/>
  </w:num>
  <w:num w:numId="7">
    <w:abstractNumId w:val="8"/>
  </w:num>
  <w:num w:numId="8">
    <w:abstractNumId w:val="38"/>
  </w:num>
  <w:num w:numId="9">
    <w:abstractNumId w:val="35"/>
  </w:num>
  <w:num w:numId="10">
    <w:abstractNumId w:val="20"/>
  </w:num>
  <w:num w:numId="11">
    <w:abstractNumId w:val="4"/>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2"/>
  </w:num>
  <w:num w:numId="15">
    <w:abstractNumId w:val="42"/>
  </w:num>
  <w:num w:numId="16">
    <w:abstractNumId w:val="46"/>
  </w:num>
  <w:num w:numId="17">
    <w:abstractNumId w:val="44"/>
  </w:num>
  <w:num w:numId="18">
    <w:abstractNumId w:val="10"/>
  </w:num>
  <w:num w:numId="19">
    <w:abstractNumId w:val="12"/>
  </w:num>
  <w:num w:numId="20">
    <w:abstractNumId w:val="26"/>
  </w:num>
  <w:num w:numId="21">
    <w:abstractNumId w:val="24"/>
  </w:num>
  <w:num w:numId="22">
    <w:abstractNumId w:val="13"/>
  </w:num>
  <w:num w:numId="23">
    <w:abstractNumId w:val="2"/>
  </w:num>
  <w:num w:numId="24">
    <w:abstractNumId w:val="29"/>
  </w:num>
  <w:num w:numId="25">
    <w:abstractNumId w:val="7"/>
  </w:num>
  <w:num w:numId="26">
    <w:abstractNumId w:val="40"/>
  </w:num>
  <w:num w:numId="27">
    <w:abstractNumId w:val="25"/>
  </w:num>
  <w:num w:numId="28">
    <w:abstractNumId w:val="17"/>
  </w:num>
  <w:num w:numId="29">
    <w:abstractNumId w:val="39"/>
  </w:num>
  <w:num w:numId="30">
    <w:abstractNumId w:val="15"/>
  </w:num>
  <w:num w:numId="31">
    <w:abstractNumId w:val="9"/>
  </w:num>
  <w:num w:numId="32">
    <w:abstractNumId w:val="28"/>
  </w:num>
  <w:num w:numId="33">
    <w:abstractNumId w:val="6"/>
  </w:num>
  <w:num w:numId="34">
    <w:abstractNumId w:val="34"/>
  </w:num>
  <w:num w:numId="35">
    <w:abstractNumId w:val="5"/>
  </w:num>
  <w:num w:numId="36">
    <w:abstractNumId w:val="22"/>
  </w:num>
  <w:num w:numId="37">
    <w:abstractNumId w:val="41"/>
  </w:num>
  <w:num w:numId="38">
    <w:abstractNumId w:val="21"/>
  </w:num>
  <w:num w:numId="39">
    <w:abstractNumId w:val="30"/>
  </w:num>
  <w:num w:numId="40">
    <w:abstractNumId w:val="3"/>
  </w:num>
  <w:num w:numId="41">
    <w:abstractNumId w:val="43"/>
  </w:num>
  <w:num w:numId="42">
    <w:abstractNumId w:val="19"/>
  </w:num>
  <w:num w:numId="43">
    <w:abstractNumId w:val="11"/>
  </w:num>
  <w:num w:numId="44">
    <w:abstractNumId w:val="37"/>
  </w:num>
  <w:num w:numId="45">
    <w:abstractNumId w:val="31"/>
  </w:num>
  <w:num w:numId="46">
    <w:abstractNumId w:val="33"/>
  </w:num>
  <w:num w:numId="47">
    <w:abstractNumId w:val="18"/>
  </w:num>
  <w:num w:numId="48">
    <w:abstractNumId w:val="47"/>
  </w:num>
  <w:num w:numId="49">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drawingGridHorizontalSpacing w:val="95"/>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broad" w:val="No"/>
    <w:docVar w:name="author" w:val="Hulleman"/>
    <w:docVar w:name="authors" w:val="Frederik Hulleman"/>
    <w:docVar w:name="cldocument" w:val="1043"/>
    <w:docVar w:name="doctype" w:val="report"/>
    <w:docVar w:name="dt" w:val="1-10-2008"/>
    <w:docVar w:name="formal_author" w:val="Yes"/>
    <w:docVar w:name="formal_contact" w:val="Yes"/>
    <w:docVar w:name="model_name" w:val="Rapport"/>
    <w:docVar w:name="subtitle" w:val="Essent Netwerk"/>
    <w:docVar w:name="title" w:val="Selectieleidraad"/>
    <w:docVar w:name="versions" w:val="0.1;Frederik Hulleman;Opzetten template;;;;"/>
  </w:docVars>
  <w:rsids>
    <w:rsidRoot w:val="002D7765"/>
    <w:rsid w:val="00000CCE"/>
    <w:rsid w:val="00001F1E"/>
    <w:rsid w:val="000020B5"/>
    <w:rsid w:val="0000235F"/>
    <w:rsid w:val="00002370"/>
    <w:rsid w:val="00004157"/>
    <w:rsid w:val="00005B40"/>
    <w:rsid w:val="00005F8C"/>
    <w:rsid w:val="00010ED9"/>
    <w:rsid w:val="00013ABD"/>
    <w:rsid w:val="00013F26"/>
    <w:rsid w:val="00014178"/>
    <w:rsid w:val="00015C88"/>
    <w:rsid w:val="00016568"/>
    <w:rsid w:val="0001743D"/>
    <w:rsid w:val="000210AC"/>
    <w:rsid w:val="00021834"/>
    <w:rsid w:val="00022C8C"/>
    <w:rsid w:val="0002345B"/>
    <w:rsid w:val="0002367B"/>
    <w:rsid w:val="000242C2"/>
    <w:rsid w:val="00024A20"/>
    <w:rsid w:val="000320DD"/>
    <w:rsid w:val="00033E4B"/>
    <w:rsid w:val="0003539E"/>
    <w:rsid w:val="00037E31"/>
    <w:rsid w:val="00042D7A"/>
    <w:rsid w:val="00043B4A"/>
    <w:rsid w:val="00044647"/>
    <w:rsid w:val="00044D59"/>
    <w:rsid w:val="0004597D"/>
    <w:rsid w:val="00045F66"/>
    <w:rsid w:val="000471EA"/>
    <w:rsid w:val="000474ED"/>
    <w:rsid w:val="00047DAC"/>
    <w:rsid w:val="00051DB8"/>
    <w:rsid w:val="00053181"/>
    <w:rsid w:val="00054455"/>
    <w:rsid w:val="0005445D"/>
    <w:rsid w:val="00060F25"/>
    <w:rsid w:val="00061824"/>
    <w:rsid w:val="0006266D"/>
    <w:rsid w:val="000647B4"/>
    <w:rsid w:val="00065780"/>
    <w:rsid w:val="0006681E"/>
    <w:rsid w:val="000700CB"/>
    <w:rsid w:val="00070855"/>
    <w:rsid w:val="000716B3"/>
    <w:rsid w:val="000731D1"/>
    <w:rsid w:val="00074F09"/>
    <w:rsid w:val="00075426"/>
    <w:rsid w:val="00075D4F"/>
    <w:rsid w:val="00076014"/>
    <w:rsid w:val="00077466"/>
    <w:rsid w:val="0007796D"/>
    <w:rsid w:val="000845FB"/>
    <w:rsid w:val="000901A5"/>
    <w:rsid w:val="00091393"/>
    <w:rsid w:val="00092836"/>
    <w:rsid w:val="000934EB"/>
    <w:rsid w:val="000951FC"/>
    <w:rsid w:val="00096DB2"/>
    <w:rsid w:val="000A0703"/>
    <w:rsid w:val="000A294F"/>
    <w:rsid w:val="000A2C6D"/>
    <w:rsid w:val="000A41ED"/>
    <w:rsid w:val="000A4E08"/>
    <w:rsid w:val="000A5C7E"/>
    <w:rsid w:val="000A61AF"/>
    <w:rsid w:val="000A6DD7"/>
    <w:rsid w:val="000B0D4A"/>
    <w:rsid w:val="000B0ED3"/>
    <w:rsid w:val="000B142F"/>
    <w:rsid w:val="000B3113"/>
    <w:rsid w:val="000B34F5"/>
    <w:rsid w:val="000B5637"/>
    <w:rsid w:val="000B5BD0"/>
    <w:rsid w:val="000B68EA"/>
    <w:rsid w:val="000C01A4"/>
    <w:rsid w:val="000C08F5"/>
    <w:rsid w:val="000C35E9"/>
    <w:rsid w:val="000C6A5F"/>
    <w:rsid w:val="000C729F"/>
    <w:rsid w:val="000C7EB0"/>
    <w:rsid w:val="000D0F5D"/>
    <w:rsid w:val="000D3428"/>
    <w:rsid w:val="000D4D1C"/>
    <w:rsid w:val="000D5B9C"/>
    <w:rsid w:val="000D751A"/>
    <w:rsid w:val="000D7542"/>
    <w:rsid w:val="000E0E4F"/>
    <w:rsid w:val="000E324F"/>
    <w:rsid w:val="000E4DD5"/>
    <w:rsid w:val="000E5BFF"/>
    <w:rsid w:val="000E65E5"/>
    <w:rsid w:val="000F014C"/>
    <w:rsid w:val="000F01AF"/>
    <w:rsid w:val="000F34FB"/>
    <w:rsid w:val="000F4618"/>
    <w:rsid w:val="000F4F85"/>
    <w:rsid w:val="00100F9E"/>
    <w:rsid w:val="00102D41"/>
    <w:rsid w:val="00103146"/>
    <w:rsid w:val="00103D15"/>
    <w:rsid w:val="001051C4"/>
    <w:rsid w:val="00105BF0"/>
    <w:rsid w:val="00106011"/>
    <w:rsid w:val="00106E8A"/>
    <w:rsid w:val="001076D2"/>
    <w:rsid w:val="00113457"/>
    <w:rsid w:val="00113B54"/>
    <w:rsid w:val="00114C68"/>
    <w:rsid w:val="00116181"/>
    <w:rsid w:val="0011618C"/>
    <w:rsid w:val="0011736E"/>
    <w:rsid w:val="00121AFE"/>
    <w:rsid w:val="00123180"/>
    <w:rsid w:val="00123603"/>
    <w:rsid w:val="0013009A"/>
    <w:rsid w:val="001311EE"/>
    <w:rsid w:val="0013597D"/>
    <w:rsid w:val="00141905"/>
    <w:rsid w:val="0014234C"/>
    <w:rsid w:val="001428A5"/>
    <w:rsid w:val="001430EC"/>
    <w:rsid w:val="0014681C"/>
    <w:rsid w:val="001477C3"/>
    <w:rsid w:val="00150367"/>
    <w:rsid w:val="00153B6E"/>
    <w:rsid w:val="00156A5C"/>
    <w:rsid w:val="00156DBD"/>
    <w:rsid w:val="00156E6A"/>
    <w:rsid w:val="001605D5"/>
    <w:rsid w:val="001619FA"/>
    <w:rsid w:val="0016230D"/>
    <w:rsid w:val="001624FD"/>
    <w:rsid w:val="0016280B"/>
    <w:rsid w:val="00166752"/>
    <w:rsid w:val="001709CF"/>
    <w:rsid w:val="00171A1B"/>
    <w:rsid w:val="00171AAB"/>
    <w:rsid w:val="001729D6"/>
    <w:rsid w:val="00172F4D"/>
    <w:rsid w:val="00173AC7"/>
    <w:rsid w:val="00174DA3"/>
    <w:rsid w:val="0017672E"/>
    <w:rsid w:val="001776ED"/>
    <w:rsid w:val="001816D8"/>
    <w:rsid w:val="001819D5"/>
    <w:rsid w:val="0018418F"/>
    <w:rsid w:val="001843B8"/>
    <w:rsid w:val="00187686"/>
    <w:rsid w:val="00187E67"/>
    <w:rsid w:val="00191428"/>
    <w:rsid w:val="0019183B"/>
    <w:rsid w:val="00192842"/>
    <w:rsid w:val="0019366A"/>
    <w:rsid w:val="00193A02"/>
    <w:rsid w:val="00196B78"/>
    <w:rsid w:val="00197B67"/>
    <w:rsid w:val="001A05CD"/>
    <w:rsid w:val="001A18D0"/>
    <w:rsid w:val="001A2444"/>
    <w:rsid w:val="001A3254"/>
    <w:rsid w:val="001A6AB2"/>
    <w:rsid w:val="001A728C"/>
    <w:rsid w:val="001B005C"/>
    <w:rsid w:val="001B0C7A"/>
    <w:rsid w:val="001B0E0C"/>
    <w:rsid w:val="001B1330"/>
    <w:rsid w:val="001B17F2"/>
    <w:rsid w:val="001B25C5"/>
    <w:rsid w:val="001B5455"/>
    <w:rsid w:val="001B64B2"/>
    <w:rsid w:val="001C02AA"/>
    <w:rsid w:val="001C1505"/>
    <w:rsid w:val="001C2710"/>
    <w:rsid w:val="001C2872"/>
    <w:rsid w:val="001C33F8"/>
    <w:rsid w:val="001C4D3A"/>
    <w:rsid w:val="001C5D28"/>
    <w:rsid w:val="001D0C00"/>
    <w:rsid w:val="001D14B2"/>
    <w:rsid w:val="001D2252"/>
    <w:rsid w:val="001D2DDE"/>
    <w:rsid w:val="001D31F6"/>
    <w:rsid w:val="001D48BB"/>
    <w:rsid w:val="001D691B"/>
    <w:rsid w:val="001D70AC"/>
    <w:rsid w:val="001E1A12"/>
    <w:rsid w:val="001E3C20"/>
    <w:rsid w:val="001E4DFB"/>
    <w:rsid w:val="001E585B"/>
    <w:rsid w:val="001E61FA"/>
    <w:rsid w:val="001E6AF9"/>
    <w:rsid w:val="001E7723"/>
    <w:rsid w:val="001F01AC"/>
    <w:rsid w:val="001F030B"/>
    <w:rsid w:val="001F1CFA"/>
    <w:rsid w:val="001F2E5A"/>
    <w:rsid w:val="001F3CAF"/>
    <w:rsid w:val="001F4D8A"/>
    <w:rsid w:val="001F5924"/>
    <w:rsid w:val="001F6727"/>
    <w:rsid w:val="001F7029"/>
    <w:rsid w:val="0020070E"/>
    <w:rsid w:val="00202FF3"/>
    <w:rsid w:val="00204502"/>
    <w:rsid w:val="0020471B"/>
    <w:rsid w:val="00204B35"/>
    <w:rsid w:val="00206A47"/>
    <w:rsid w:val="002106C2"/>
    <w:rsid w:val="00210ACA"/>
    <w:rsid w:val="00210D48"/>
    <w:rsid w:val="002123BA"/>
    <w:rsid w:val="002127DD"/>
    <w:rsid w:val="0021288C"/>
    <w:rsid w:val="00213C7B"/>
    <w:rsid w:val="002142B9"/>
    <w:rsid w:val="002160E9"/>
    <w:rsid w:val="002173AA"/>
    <w:rsid w:val="00217412"/>
    <w:rsid w:val="0022234F"/>
    <w:rsid w:val="00222765"/>
    <w:rsid w:val="00223A36"/>
    <w:rsid w:val="00224D71"/>
    <w:rsid w:val="00226D92"/>
    <w:rsid w:val="00227075"/>
    <w:rsid w:val="00230754"/>
    <w:rsid w:val="00230E5A"/>
    <w:rsid w:val="00231624"/>
    <w:rsid w:val="00232AEA"/>
    <w:rsid w:val="00234330"/>
    <w:rsid w:val="00235F90"/>
    <w:rsid w:val="00236539"/>
    <w:rsid w:val="00237469"/>
    <w:rsid w:val="00237795"/>
    <w:rsid w:val="00237CE4"/>
    <w:rsid w:val="00237E9C"/>
    <w:rsid w:val="00241F4C"/>
    <w:rsid w:val="00241FED"/>
    <w:rsid w:val="0024433B"/>
    <w:rsid w:val="00244768"/>
    <w:rsid w:val="00245221"/>
    <w:rsid w:val="00245687"/>
    <w:rsid w:val="00245AB5"/>
    <w:rsid w:val="00246888"/>
    <w:rsid w:val="00247433"/>
    <w:rsid w:val="00247ED8"/>
    <w:rsid w:val="00247F41"/>
    <w:rsid w:val="00253016"/>
    <w:rsid w:val="002532C7"/>
    <w:rsid w:val="00254E5F"/>
    <w:rsid w:val="00254F50"/>
    <w:rsid w:val="00256A76"/>
    <w:rsid w:val="00256F5F"/>
    <w:rsid w:val="00256FAE"/>
    <w:rsid w:val="00257985"/>
    <w:rsid w:val="00261930"/>
    <w:rsid w:val="002623DF"/>
    <w:rsid w:val="002679BC"/>
    <w:rsid w:val="00270035"/>
    <w:rsid w:val="00271D70"/>
    <w:rsid w:val="00272A2F"/>
    <w:rsid w:val="00273580"/>
    <w:rsid w:val="002738F6"/>
    <w:rsid w:val="00273B05"/>
    <w:rsid w:val="0027626D"/>
    <w:rsid w:val="00277D2B"/>
    <w:rsid w:val="00277D31"/>
    <w:rsid w:val="00280BF2"/>
    <w:rsid w:val="00280C90"/>
    <w:rsid w:val="00280F75"/>
    <w:rsid w:val="002829E4"/>
    <w:rsid w:val="00283600"/>
    <w:rsid w:val="00283B2A"/>
    <w:rsid w:val="00283E96"/>
    <w:rsid w:val="0028530D"/>
    <w:rsid w:val="0028587B"/>
    <w:rsid w:val="002858AD"/>
    <w:rsid w:val="00285A49"/>
    <w:rsid w:val="002865D0"/>
    <w:rsid w:val="0028776C"/>
    <w:rsid w:val="00290191"/>
    <w:rsid w:val="00292EC7"/>
    <w:rsid w:val="002952AA"/>
    <w:rsid w:val="00295A45"/>
    <w:rsid w:val="002A2042"/>
    <w:rsid w:val="002A2231"/>
    <w:rsid w:val="002A25BC"/>
    <w:rsid w:val="002A3C2B"/>
    <w:rsid w:val="002A4480"/>
    <w:rsid w:val="002A5C54"/>
    <w:rsid w:val="002A5DC7"/>
    <w:rsid w:val="002A71DC"/>
    <w:rsid w:val="002A798F"/>
    <w:rsid w:val="002B0921"/>
    <w:rsid w:val="002B2991"/>
    <w:rsid w:val="002B4989"/>
    <w:rsid w:val="002B79C2"/>
    <w:rsid w:val="002B7F0E"/>
    <w:rsid w:val="002C1880"/>
    <w:rsid w:val="002C18F2"/>
    <w:rsid w:val="002C3FDA"/>
    <w:rsid w:val="002C69C7"/>
    <w:rsid w:val="002C7E62"/>
    <w:rsid w:val="002D0021"/>
    <w:rsid w:val="002D029B"/>
    <w:rsid w:val="002D0FCF"/>
    <w:rsid w:val="002D0FF7"/>
    <w:rsid w:val="002D17DE"/>
    <w:rsid w:val="002D2FF5"/>
    <w:rsid w:val="002D41CC"/>
    <w:rsid w:val="002D5DD2"/>
    <w:rsid w:val="002D7765"/>
    <w:rsid w:val="002E0688"/>
    <w:rsid w:val="002E0BB0"/>
    <w:rsid w:val="002E0F5C"/>
    <w:rsid w:val="002E2B94"/>
    <w:rsid w:val="002E30C7"/>
    <w:rsid w:val="002E3A6F"/>
    <w:rsid w:val="002E4504"/>
    <w:rsid w:val="002E4C66"/>
    <w:rsid w:val="002E51C4"/>
    <w:rsid w:val="002E7733"/>
    <w:rsid w:val="002E7FD3"/>
    <w:rsid w:val="002F10EE"/>
    <w:rsid w:val="002F1A45"/>
    <w:rsid w:val="002F1BEB"/>
    <w:rsid w:val="002F1C10"/>
    <w:rsid w:val="002F2B35"/>
    <w:rsid w:val="002F3E1C"/>
    <w:rsid w:val="002F57CD"/>
    <w:rsid w:val="00300190"/>
    <w:rsid w:val="00302B0B"/>
    <w:rsid w:val="003059E3"/>
    <w:rsid w:val="00312BBF"/>
    <w:rsid w:val="00312F32"/>
    <w:rsid w:val="00313CD9"/>
    <w:rsid w:val="003144FA"/>
    <w:rsid w:val="0031587A"/>
    <w:rsid w:val="0032037A"/>
    <w:rsid w:val="0032040E"/>
    <w:rsid w:val="00321243"/>
    <w:rsid w:val="00322B97"/>
    <w:rsid w:val="003239AD"/>
    <w:rsid w:val="00323EDA"/>
    <w:rsid w:val="0032454F"/>
    <w:rsid w:val="003254B9"/>
    <w:rsid w:val="003270E0"/>
    <w:rsid w:val="00327C74"/>
    <w:rsid w:val="00327FA7"/>
    <w:rsid w:val="003314FB"/>
    <w:rsid w:val="00331B17"/>
    <w:rsid w:val="00333477"/>
    <w:rsid w:val="00333DC7"/>
    <w:rsid w:val="003341CF"/>
    <w:rsid w:val="00334654"/>
    <w:rsid w:val="0033619C"/>
    <w:rsid w:val="0034596E"/>
    <w:rsid w:val="00350F12"/>
    <w:rsid w:val="00352981"/>
    <w:rsid w:val="0035304F"/>
    <w:rsid w:val="00353894"/>
    <w:rsid w:val="0035394F"/>
    <w:rsid w:val="00354DA5"/>
    <w:rsid w:val="003552DA"/>
    <w:rsid w:val="00355804"/>
    <w:rsid w:val="00356F1B"/>
    <w:rsid w:val="00357CA3"/>
    <w:rsid w:val="00360B37"/>
    <w:rsid w:val="00361238"/>
    <w:rsid w:val="00362036"/>
    <w:rsid w:val="00362595"/>
    <w:rsid w:val="003626D0"/>
    <w:rsid w:val="00362D9A"/>
    <w:rsid w:val="00364021"/>
    <w:rsid w:val="00364B3E"/>
    <w:rsid w:val="0037125D"/>
    <w:rsid w:val="00374346"/>
    <w:rsid w:val="00374ACB"/>
    <w:rsid w:val="00375A01"/>
    <w:rsid w:val="00377232"/>
    <w:rsid w:val="00377E3C"/>
    <w:rsid w:val="00384CCA"/>
    <w:rsid w:val="003850D3"/>
    <w:rsid w:val="00386357"/>
    <w:rsid w:val="00387603"/>
    <w:rsid w:val="0039112E"/>
    <w:rsid w:val="003924EB"/>
    <w:rsid w:val="00392C66"/>
    <w:rsid w:val="00394E51"/>
    <w:rsid w:val="0039607A"/>
    <w:rsid w:val="0039613F"/>
    <w:rsid w:val="003964F7"/>
    <w:rsid w:val="0039664B"/>
    <w:rsid w:val="00397DE5"/>
    <w:rsid w:val="003A233F"/>
    <w:rsid w:val="003A2456"/>
    <w:rsid w:val="003A30AE"/>
    <w:rsid w:val="003A4A7C"/>
    <w:rsid w:val="003A5160"/>
    <w:rsid w:val="003A6A04"/>
    <w:rsid w:val="003B0391"/>
    <w:rsid w:val="003B4C3A"/>
    <w:rsid w:val="003B6DB2"/>
    <w:rsid w:val="003C1170"/>
    <w:rsid w:val="003C1A9A"/>
    <w:rsid w:val="003C2817"/>
    <w:rsid w:val="003C2EA7"/>
    <w:rsid w:val="003C3F6E"/>
    <w:rsid w:val="003C4067"/>
    <w:rsid w:val="003C49C1"/>
    <w:rsid w:val="003C5816"/>
    <w:rsid w:val="003C75B4"/>
    <w:rsid w:val="003D1261"/>
    <w:rsid w:val="003D2F30"/>
    <w:rsid w:val="003D2FA6"/>
    <w:rsid w:val="003D697F"/>
    <w:rsid w:val="003E1F47"/>
    <w:rsid w:val="003E205C"/>
    <w:rsid w:val="003E27A5"/>
    <w:rsid w:val="003E330C"/>
    <w:rsid w:val="003E4ADE"/>
    <w:rsid w:val="003E4DF2"/>
    <w:rsid w:val="003E695E"/>
    <w:rsid w:val="003E6FBD"/>
    <w:rsid w:val="003F0B04"/>
    <w:rsid w:val="003F10E4"/>
    <w:rsid w:val="003F44EF"/>
    <w:rsid w:val="003F521F"/>
    <w:rsid w:val="003F5719"/>
    <w:rsid w:val="003F6BC8"/>
    <w:rsid w:val="00400D3F"/>
    <w:rsid w:val="00401463"/>
    <w:rsid w:val="0040190F"/>
    <w:rsid w:val="00401DE9"/>
    <w:rsid w:val="00402C47"/>
    <w:rsid w:val="00404192"/>
    <w:rsid w:val="004049DB"/>
    <w:rsid w:val="00405217"/>
    <w:rsid w:val="00405B77"/>
    <w:rsid w:val="0040797F"/>
    <w:rsid w:val="00410346"/>
    <w:rsid w:val="004107A6"/>
    <w:rsid w:val="0041107F"/>
    <w:rsid w:val="00411222"/>
    <w:rsid w:val="00411743"/>
    <w:rsid w:val="0041175C"/>
    <w:rsid w:val="004121BB"/>
    <w:rsid w:val="004132A9"/>
    <w:rsid w:val="00416D4A"/>
    <w:rsid w:val="00417661"/>
    <w:rsid w:val="00417FBA"/>
    <w:rsid w:val="00421AE0"/>
    <w:rsid w:val="00424372"/>
    <w:rsid w:val="00424B34"/>
    <w:rsid w:val="00424B53"/>
    <w:rsid w:val="00425DB4"/>
    <w:rsid w:val="00425DDA"/>
    <w:rsid w:val="00430774"/>
    <w:rsid w:val="00430E07"/>
    <w:rsid w:val="00432A6F"/>
    <w:rsid w:val="00435012"/>
    <w:rsid w:val="004350FA"/>
    <w:rsid w:val="00436DBE"/>
    <w:rsid w:val="004407FC"/>
    <w:rsid w:val="00441E37"/>
    <w:rsid w:val="00442F8E"/>
    <w:rsid w:val="00445AA2"/>
    <w:rsid w:val="004473AC"/>
    <w:rsid w:val="00450730"/>
    <w:rsid w:val="0045117B"/>
    <w:rsid w:val="00452367"/>
    <w:rsid w:val="00452571"/>
    <w:rsid w:val="004534AC"/>
    <w:rsid w:val="004536D8"/>
    <w:rsid w:val="004545BA"/>
    <w:rsid w:val="00456CC6"/>
    <w:rsid w:val="004574EB"/>
    <w:rsid w:val="00460324"/>
    <w:rsid w:val="00461934"/>
    <w:rsid w:val="00462010"/>
    <w:rsid w:val="0046289A"/>
    <w:rsid w:val="00463CD1"/>
    <w:rsid w:val="004648B7"/>
    <w:rsid w:val="00465F59"/>
    <w:rsid w:val="0046609C"/>
    <w:rsid w:val="004660F3"/>
    <w:rsid w:val="00467031"/>
    <w:rsid w:val="004706C0"/>
    <w:rsid w:val="00471D46"/>
    <w:rsid w:val="00472C5E"/>
    <w:rsid w:val="00472CB2"/>
    <w:rsid w:val="00472CE7"/>
    <w:rsid w:val="00473F9D"/>
    <w:rsid w:val="00474D32"/>
    <w:rsid w:val="004774D1"/>
    <w:rsid w:val="004809C6"/>
    <w:rsid w:val="00480A4D"/>
    <w:rsid w:val="00482CC5"/>
    <w:rsid w:val="00484819"/>
    <w:rsid w:val="0048596C"/>
    <w:rsid w:val="00487BA7"/>
    <w:rsid w:val="00490062"/>
    <w:rsid w:val="004920D2"/>
    <w:rsid w:val="004942A1"/>
    <w:rsid w:val="004A0105"/>
    <w:rsid w:val="004A55D1"/>
    <w:rsid w:val="004A61A5"/>
    <w:rsid w:val="004A7A9E"/>
    <w:rsid w:val="004A7C5B"/>
    <w:rsid w:val="004B24D5"/>
    <w:rsid w:val="004B277F"/>
    <w:rsid w:val="004B3105"/>
    <w:rsid w:val="004B46D5"/>
    <w:rsid w:val="004B79BC"/>
    <w:rsid w:val="004B79EC"/>
    <w:rsid w:val="004C1C39"/>
    <w:rsid w:val="004C2F9B"/>
    <w:rsid w:val="004C4D75"/>
    <w:rsid w:val="004C5C4A"/>
    <w:rsid w:val="004D031F"/>
    <w:rsid w:val="004D1904"/>
    <w:rsid w:val="004D206A"/>
    <w:rsid w:val="004D2320"/>
    <w:rsid w:val="004D4AB3"/>
    <w:rsid w:val="004D4E05"/>
    <w:rsid w:val="004D6F03"/>
    <w:rsid w:val="004D737F"/>
    <w:rsid w:val="004E0A00"/>
    <w:rsid w:val="004E2001"/>
    <w:rsid w:val="004E49C0"/>
    <w:rsid w:val="004E4D9A"/>
    <w:rsid w:val="004E4F97"/>
    <w:rsid w:val="004E561F"/>
    <w:rsid w:val="004F069A"/>
    <w:rsid w:val="004F25C5"/>
    <w:rsid w:val="004F2628"/>
    <w:rsid w:val="004F2F84"/>
    <w:rsid w:val="004F36A7"/>
    <w:rsid w:val="004F42B6"/>
    <w:rsid w:val="005001AC"/>
    <w:rsid w:val="00500EF0"/>
    <w:rsid w:val="00505018"/>
    <w:rsid w:val="00505EA1"/>
    <w:rsid w:val="00507DDE"/>
    <w:rsid w:val="00510C30"/>
    <w:rsid w:val="0051237F"/>
    <w:rsid w:val="005135B5"/>
    <w:rsid w:val="0051372F"/>
    <w:rsid w:val="00516B06"/>
    <w:rsid w:val="00516E08"/>
    <w:rsid w:val="00520FAE"/>
    <w:rsid w:val="0052337F"/>
    <w:rsid w:val="005239E4"/>
    <w:rsid w:val="00523A80"/>
    <w:rsid w:val="005241AD"/>
    <w:rsid w:val="00524348"/>
    <w:rsid w:val="00525BB6"/>
    <w:rsid w:val="0052765A"/>
    <w:rsid w:val="0052794A"/>
    <w:rsid w:val="0053738C"/>
    <w:rsid w:val="00544E5D"/>
    <w:rsid w:val="0054566D"/>
    <w:rsid w:val="00545A71"/>
    <w:rsid w:val="00547009"/>
    <w:rsid w:val="00555450"/>
    <w:rsid w:val="00557F7B"/>
    <w:rsid w:val="005621BC"/>
    <w:rsid w:val="005648C2"/>
    <w:rsid w:val="00564C23"/>
    <w:rsid w:val="00572754"/>
    <w:rsid w:val="005727E9"/>
    <w:rsid w:val="00572C8E"/>
    <w:rsid w:val="00577876"/>
    <w:rsid w:val="0058005D"/>
    <w:rsid w:val="00580743"/>
    <w:rsid w:val="0058093E"/>
    <w:rsid w:val="005868B8"/>
    <w:rsid w:val="00587569"/>
    <w:rsid w:val="00591FAB"/>
    <w:rsid w:val="00594DAB"/>
    <w:rsid w:val="005966FC"/>
    <w:rsid w:val="00597F6D"/>
    <w:rsid w:val="005A05B0"/>
    <w:rsid w:val="005A1F03"/>
    <w:rsid w:val="005A1F1C"/>
    <w:rsid w:val="005A660B"/>
    <w:rsid w:val="005A6B1C"/>
    <w:rsid w:val="005A70FA"/>
    <w:rsid w:val="005A7F29"/>
    <w:rsid w:val="005B047E"/>
    <w:rsid w:val="005B09E5"/>
    <w:rsid w:val="005B18DA"/>
    <w:rsid w:val="005B2552"/>
    <w:rsid w:val="005B583C"/>
    <w:rsid w:val="005B595D"/>
    <w:rsid w:val="005B669A"/>
    <w:rsid w:val="005B74B1"/>
    <w:rsid w:val="005C299D"/>
    <w:rsid w:val="005C3982"/>
    <w:rsid w:val="005C3DDE"/>
    <w:rsid w:val="005C4194"/>
    <w:rsid w:val="005C54AE"/>
    <w:rsid w:val="005C694B"/>
    <w:rsid w:val="005D0843"/>
    <w:rsid w:val="005D0BE2"/>
    <w:rsid w:val="005E1ED2"/>
    <w:rsid w:val="005E4C95"/>
    <w:rsid w:val="005E5572"/>
    <w:rsid w:val="005E5EE9"/>
    <w:rsid w:val="005E625C"/>
    <w:rsid w:val="005E6DF0"/>
    <w:rsid w:val="005F03D6"/>
    <w:rsid w:val="005F1303"/>
    <w:rsid w:val="005F2423"/>
    <w:rsid w:val="005F3425"/>
    <w:rsid w:val="005F525D"/>
    <w:rsid w:val="005F6C2D"/>
    <w:rsid w:val="00600870"/>
    <w:rsid w:val="00606A90"/>
    <w:rsid w:val="00607A5B"/>
    <w:rsid w:val="00610734"/>
    <w:rsid w:val="006109C9"/>
    <w:rsid w:val="00611D12"/>
    <w:rsid w:val="006122BA"/>
    <w:rsid w:val="0061352B"/>
    <w:rsid w:val="0061393F"/>
    <w:rsid w:val="00614DEA"/>
    <w:rsid w:val="0061561E"/>
    <w:rsid w:val="00615D98"/>
    <w:rsid w:val="00616F53"/>
    <w:rsid w:val="00617D7C"/>
    <w:rsid w:val="006219D8"/>
    <w:rsid w:val="00621C0F"/>
    <w:rsid w:val="00622513"/>
    <w:rsid w:val="00622B14"/>
    <w:rsid w:val="00622C41"/>
    <w:rsid w:val="006247AC"/>
    <w:rsid w:val="00625430"/>
    <w:rsid w:val="0062612F"/>
    <w:rsid w:val="0062665A"/>
    <w:rsid w:val="00627100"/>
    <w:rsid w:val="006314B2"/>
    <w:rsid w:val="006321BF"/>
    <w:rsid w:val="00632B47"/>
    <w:rsid w:val="00632FCE"/>
    <w:rsid w:val="0063407D"/>
    <w:rsid w:val="006344E5"/>
    <w:rsid w:val="00635873"/>
    <w:rsid w:val="00640F62"/>
    <w:rsid w:val="00641A0B"/>
    <w:rsid w:val="0064245C"/>
    <w:rsid w:val="00642747"/>
    <w:rsid w:val="00642915"/>
    <w:rsid w:val="00644CE9"/>
    <w:rsid w:val="0064794E"/>
    <w:rsid w:val="00647C14"/>
    <w:rsid w:val="00651807"/>
    <w:rsid w:val="00654F52"/>
    <w:rsid w:val="006577EF"/>
    <w:rsid w:val="006620C0"/>
    <w:rsid w:val="00662C2A"/>
    <w:rsid w:val="0066312B"/>
    <w:rsid w:val="006633FC"/>
    <w:rsid w:val="00663933"/>
    <w:rsid w:val="006657DE"/>
    <w:rsid w:val="006665B3"/>
    <w:rsid w:val="006670D6"/>
    <w:rsid w:val="00667490"/>
    <w:rsid w:val="00667E6B"/>
    <w:rsid w:val="00670629"/>
    <w:rsid w:val="00676951"/>
    <w:rsid w:val="006776C6"/>
    <w:rsid w:val="0068073A"/>
    <w:rsid w:val="0068105B"/>
    <w:rsid w:val="00683141"/>
    <w:rsid w:val="00684CAA"/>
    <w:rsid w:val="00691417"/>
    <w:rsid w:val="0069226A"/>
    <w:rsid w:val="00692E32"/>
    <w:rsid w:val="0069512A"/>
    <w:rsid w:val="006963F7"/>
    <w:rsid w:val="00696747"/>
    <w:rsid w:val="006A027F"/>
    <w:rsid w:val="006A155A"/>
    <w:rsid w:val="006A2A73"/>
    <w:rsid w:val="006A3881"/>
    <w:rsid w:val="006A3DA1"/>
    <w:rsid w:val="006A4667"/>
    <w:rsid w:val="006B2465"/>
    <w:rsid w:val="006B303D"/>
    <w:rsid w:val="006B491B"/>
    <w:rsid w:val="006B6B3A"/>
    <w:rsid w:val="006C185E"/>
    <w:rsid w:val="006C1ABD"/>
    <w:rsid w:val="006C2783"/>
    <w:rsid w:val="006C469A"/>
    <w:rsid w:val="006C4B76"/>
    <w:rsid w:val="006C515D"/>
    <w:rsid w:val="006C541F"/>
    <w:rsid w:val="006C579A"/>
    <w:rsid w:val="006C7DF8"/>
    <w:rsid w:val="006C7DFE"/>
    <w:rsid w:val="006D2AC1"/>
    <w:rsid w:val="006D321A"/>
    <w:rsid w:val="006D441A"/>
    <w:rsid w:val="006D6A3C"/>
    <w:rsid w:val="006D733F"/>
    <w:rsid w:val="006E1146"/>
    <w:rsid w:val="006E21E3"/>
    <w:rsid w:val="006E2E03"/>
    <w:rsid w:val="006E325F"/>
    <w:rsid w:val="006F0CC4"/>
    <w:rsid w:val="006F0EBD"/>
    <w:rsid w:val="006F3A11"/>
    <w:rsid w:val="006F581F"/>
    <w:rsid w:val="006F7C55"/>
    <w:rsid w:val="00702A2E"/>
    <w:rsid w:val="00704441"/>
    <w:rsid w:val="00704F3E"/>
    <w:rsid w:val="00705314"/>
    <w:rsid w:val="007057A4"/>
    <w:rsid w:val="0070761D"/>
    <w:rsid w:val="00707CEF"/>
    <w:rsid w:val="00707D4D"/>
    <w:rsid w:val="007102CA"/>
    <w:rsid w:val="00710EA9"/>
    <w:rsid w:val="0071204C"/>
    <w:rsid w:val="00712649"/>
    <w:rsid w:val="00715957"/>
    <w:rsid w:val="0071681C"/>
    <w:rsid w:val="0071691C"/>
    <w:rsid w:val="00716B04"/>
    <w:rsid w:val="00716FD3"/>
    <w:rsid w:val="00717794"/>
    <w:rsid w:val="00717CF1"/>
    <w:rsid w:val="00721844"/>
    <w:rsid w:val="00723001"/>
    <w:rsid w:val="007231E3"/>
    <w:rsid w:val="00724134"/>
    <w:rsid w:val="00724DD4"/>
    <w:rsid w:val="0072575E"/>
    <w:rsid w:val="00726479"/>
    <w:rsid w:val="007268E4"/>
    <w:rsid w:val="00727D37"/>
    <w:rsid w:val="00731CBB"/>
    <w:rsid w:val="0073319D"/>
    <w:rsid w:val="0073424D"/>
    <w:rsid w:val="007377FB"/>
    <w:rsid w:val="00740F0B"/>
    <w:rsid w:val="00742323"/>
    <w:rsid w:val="00742C2B"/>
    <w:rsid w:val="00744C62"/>
    <w:rsid w:val="007450DD"/>
    <w:rsid w:val="007454A8"/>
    <w:rsid w:val="00745F35"/>
    <w:rsid w:val="00747AF4"/>
    <w:rsid w:val="007513ED"/>
    <w:rsid w:val="00752B91"/>
    <w:rsid w:val="007541E8"/>
    <w:rsid w:val="00754E0F"/>
    <w:rsid w:val="00756348"/>
    <w:rsid w:val="00757149"/>
    <w:rsid w:val="00757CCB"/>
    <w:rsid w:val="00757F4B"/>
    <w:rsid w:val="007609B4"/>
    <w:rsid w:val="00761928"/>
    <w:rsid w:val="00761D14"/>
    <w:rsid w:val="00762581"/>
    <w:rsid w:val="00763376"/>
    <w:rsid w:val="00765AEB"/>
    <w:rsid w:val="00770F2D"/>
    <w:rsid w:val="007712C1"/>
    <w:rsid w:val="007724F9"/>
    <w:rsid w:val="007727B2"/>
    <w:rsid w:val="00776EEE"/>
    <w:rsid w:val="00780546"/>
    <w:rsid w:val="007824F0"/>
    <w:rsid w:val="00782BC1"/>
    <w:rsid w:val="0078445E"/>
    <w:rsid w:val="00787A21"/>
    <w:rsid w:val="00787B93"/>
    <w:rsid w:val="00790868"/>
    <w:rsid w:val="00790913"/>
    <w:rsid w:val="00790DF5"/>
    <w:rsid w:val="00791FDD"/>
    <w:rsid w:val="00793303"/>
    <w:rsid w:val="00793EAF"/>
    <w:rsid w:val="00794C3F"/>
    <w:rsid w:val="007959F1"/>
    <w:rsid w:val="007A0891"/>
    <w:rsid w:val="007A2F5F"/>
    <w:rsid w:val="007A4CA3"/>
    <w:rsid w:val="007B073A"/>
    <w:rsid w:val="007B1536"/>
    <w:rsid w:val="007B2BD9"/>
    <w:rsid w:val="007B493D"/>
    <w:rsid w:val="007B5321"/>
    <w:rsid w:val="007B6B25"/>
    <w:rsid w:val="007B74E0"/>
    <w:rsid w:val="007C09B0"/>
    <w:rsid w:val="007C0F9B"/>
    <w:rsid w:val="007C1A24"/>
    <w:rsid w:val="007C1E11"/>
    <w:rsid w:val="007C34E6"/>
    <w:rsid w:val="007C3647"/>
    <w:rsid w:val="007C50D1"/>
    <w:rsid w:val="007C6080"/>
    <w:rsid w:val="007C7564"/>
    <w:rsid w:val="007D04E4"/>
    <w:rsid w:val="007D194D"/>
    <w:rsid w:val="007D6651"/>
    <w:rsid w:val="007D7043"/>
    <w:rsid w:val="007E1608"/>
    <w:rsid w:val="007E1CB7"/>
    <w:rsid w:val="007E3192"/>
    <w:rsid w:val="007E5BAC"/>
    <w:rsid w:val="007E766B"/>
    <w:rsid w:val="007E7DDC"/>
    <w:rsid w:val="007F01DA"/>
    <w:rsid w:val="007F0680"/>
    <w:rsid w:val="007F100E"/>
    <w:rsid w:val="007F2224"/>
    <w:rsid w:val="007F3D48"/>
    <w:rsid w:val="007F4D98"/>
    <w:rsid w:val="007F52DB"/>
    <w:rsid w:val="007F7EE5"/>
    <w:rsid w:val="00800433"/>
    <w:rsid w:val="00800870"/>
    <w:rsid w:val="008012E7"/>
    <w:rsid w:val="0080261B"/>
    <w:rsid w:val="00802C2C"/>
    <w:rsid w:val="00804B7C"/>
    <w:rsid w:val="008062A2"/>
    <w:rsid w:val="008071C9"/>
    <w:rsid w:val="00810591"/>
    <w:rsid w:val="008108A5"/>
    <w:rsid w:val="008115AF"/>
    <w:rsid w:val="008121D4"/>
    <w:rsid w:val="00814866"/>
    <w:rsid w:val="00815ED0"/>
    <w:rsid w:val="008160FC"/>
    <w:rsid w:val="0081775E"/>
    <w:rsid w:val="008202A5"/>
    <w:rsid w:val="00821715"/>
    <w:rsid w:val="00821CA1"/>
    <w:rsid w:val="00824DC7"/>
    <w:rsid w:val="00826982"/>
    <w:rsid w:val="00826985"/>
    <w:rsid w:val="00830097"/>
    <w:rsid w:val="00833153"/>
    <w:rsid w:val="0083337D"/>
    <w:rsid w:val="00837420"/>
    <w:rsid w:val="008425A0"/>
    <w:rsid w:val="00843CC4"/>
    <w:rsid w:val="00844EC0"/>
    <w:rsid w:val="00844FB9"/>
    <w:rsid w:val="00847B76"/>
    <w:rsid w:val="00847BBD"/>
    <w:rsid w:val="00850137"/>
    <w:rsid w:val="00850A2F"/>
    <w:rsid w:val="00850A79"/>
    <w:rsid w:val="00851284"/>
    <w:rsid w:val="008524A6"/>
    <w:rsid w:val="0085635C"/>
    <w:rsid w:val="008570F5"/>
    <w:rsid w:val="00857D7E"/>
    <w:rsid w:val="008624DA"/>
    <w:rsid w:val="00863062"/>
    <w:rsid w:val="00863BB8"/>
    <w:rsid w:val="00863D9C"/>
    <w:rsid w:val="008649E0"/>
    <w:rsid w:val="00864D46"/>
    <w:rsid w:val="00865122"/>
    <w:rsid w:val="008677B5"/>
    <w:rsid w:val="008708D9"/>
    <w:rsid w:val="00871868"/>
    <w:rsid w:val="00873434"/>
    <w:rsid w:val="00873A4A"/>
    <w:rsid w:val="008743EA"/>
    <w:rsid w:val="0087535D"/>
    <w:rsid w:val="00876A49"/>
    <w:rsid w:val="0087707A"/>
    <w:rsid w:val="008802EB"/>
    <w:rsid w:val="00881B28"/>
    <w:rsid w:val="00882FD7"/>
    <w:rsid w:val="00884C3E"/>
    <w:rsid w:val="0088591E"/>
    <w:rsid w:val="0088672E"/>
    <w:rsid w:val="0088739F"/>
    <w:rsid w:val="00887D71"/>
    <w:rsid w:val="00887F1E"/>
    <w:rsid w:val="00890984"/>
    <w:rsid w:val="00890DEE"/>
    <w:rsid w:val="00891CD2"/>
    <w:rsid w:val="00891D40"/>
    <w:rsid w:val="00892CB8"/>
    <w:rsid w:val="00893034"/>
    <w:rsid w:val="00893CEE"/>
    <w:rsid w:val="0089461A"/>
    <w:rsid w:val="00894A4F"/>
    <w:rsid w:val="00894BB0"/>
    <w:rsid w:val="00894DB3"/>
    <w:rsid w:val="00896D83"/>
    <w:rsid w:val="008A09BB"/>
    <w:rsid w:val="008A2012"/>
    <w:rsid w:val="008A3EA3"/>
    <w:rsid w:val="008A4A51"/>
    <w:rsid w:val="008A7193"/>
    <w:rsid w:val="008B1DCE"/>
    <w:rsid w:val="008B285F"/>
    <w:rsid w:val="008B2BB1"/>
    <w:rsid w:val="008B3D05"/>
    <w:rsid w:val="008B3FEA"/>
    <w:rsid w:val="008B420F"/>
    <w:rsid w:val="008B4B34"/>
    <w:rsid w:val="008B619F"/>
    <w:rsid w:val="008B61FB"/>
    <w:rsid w:val="008B6AA4"/>
    <w:rsid w:val="008C1FFB"/>
    <w:rsid w:val="008C22ED"/>
    <w:rsid w:val="008C46DB"/>
    <w:rsid w:val="008C6543"/>
    <w:rsid w:val="008C6B0B"/>
    <w:rsid w:val="008C6B57"/>
    <w:rsid w:val="008D03A5"/>
    <w:rsid w:val="008D16E3"/>
    <w:rsid w:val="008D1A66"/>
    <w:rsid w:val="008D242F"/>
    <w:rsid w:val="008D2CAF"/>
    <w:rsid w:val="008D2FB5"/>
    <w:rsid w:val="008D2FCA"/>
    <w:rsid w:val="008D3155"/>
    <w:rsid w:val="008D3D87"/>
    <w:rsid w:val="008D58DF"/>
    <w:rsid w:val="008D5EAE"/>
    <w:rsid w:val="008E0820"/>
    <w:rsid w:val="008E1FC6"/>
    <w:rsid w:val="008E234F"/>
    <w:rsid w:val="008E31F3"/>
    <w:rsid w:val="008E4613"/>
    <w:rsid w:val="008E540E"/>
    <w:rsid w:val="008F2A7B"/>
    <w:rsid w:val="008F30E1"/>
    <w:rsid w:val="0090070E"/>
    <w:rsid w:val="00903642"/>
    <w:rsid w:val="0090382B"/>
    <w:rsid w:val="009049B9"/>
    <w:rsid w:val="00904C2E"/>
    <w:rsid w:val="00904DE6"/>
    <w:rsid w:val="00905310"/>
    <w:rsid w:val="00905C1D"/>
    <w:rsid w:val="009060D5"/>
    <w:rsid w:val="0091559D"/>
    <w:rsid w:val="00915602"/>
    <w:rsid w:val="00915FCC"/>
    <w:rsid w:val="00917EA2"/>
    <w:rsid w:val="009217B3"/>
    <w:rsid w:val="0092483F"/>
    <w:rsid w:val="009260A7"/>
    <w:rsid w:val="00930ADB"/>
    <w:rsid w:val="00930BAC"/>
    <w:rsid w:val="0093212B"/>
    <w:rsid w:val="00932141"/>
    <w:rsid w:val="00936429"/>
    <w:rsid w:val="009367C9"/>
    <w:rsid w:val="00936EDC"/>
    <w:rsid w:val="00937552"/>
    <w:rsid w:val="0094150A"/>
    <w:rsid w:val="00941726"/>
    <w:rsid w:val="0094489C"/>
    <w:rsid w:val="00947E04"/>
    <w:rsid w:val="009527BE"/>
    <w:rsid w:val="0095349F"/>
    <w:rsid w:val="00953E93"/>
    <w:rsid w:val="0095439A"/>
    <w:rsid w:val="009555D9"/>
    <w:rsid w:val="009614BC"/>
    <w:rsid w:val="00963861"/>
    <w:rsid w:val="009646E7"/>
    <w:rsid w:val="00964F95"/>
    <w:rsid w:val="00965512"/>
    <w:rsid w:val="00967126"/>
    <w:rsid w:val="00967423"/>
    <w:rsid w:val="00970D6C"/>
    <w:rsid w:val="00973451"/>
    <w:rsid w:val="0097375B"/>
    <w:rsid w:val="00976B98"/>
    <w:rsid w:val="00976FB5"/>
    <w:rsid w:val="00977D5F"/>
    <w:rsid w:val="0098024A"/>
    <w:rsid w:val="00982381"/>
    <w:rsid w:val="00982559"/>
    <w:rsid w:val="009829A0"/>
    <w:rsid w:val="00982C51"/>
    <w:rsid w:val="00983AD3"/>
    <w:rsid w:val="00985669"/>
    <w:rsid w:val="0098600B"/>
    <w:rsid w:val="0098737C"/>
    <w:rsid w:val="009878CF"/>
    <w:rsid w:val="00987F68"/>
    <w:rsid w:val="0099175B"/>
    <w:rsid w:val="00991B71"/>
    <w:rsid w:val="00993F46"/>
    <w:rsid w:val="009943D7"/>
    <w:rsid w:val="009954F8"/>
    <w:rsid w:val="009956AC"/>
    <w:rsid w:val="00995CA8"/>
    <w:rsid w:val="00995E32"/>
    <w:rsid w:val="00995FD6"/>
    <w:rsid w:val="009975B8"/>
    <w:rsid w:val="009975F0"/>
    <w:rsid w:val="009A07F9"/>
    <w:rsid w:val="009A166B"/>
    <w:rsid w:val="009A1BAC"/>
    <w:rsid w:val="009A2B13"/>
    <w:rsid w:val="009A3DF7"/>
    <w:rsid w:val="009A53E9"/>
    <w:rsid w:val="009A5F9D"/>
    <w:rsid w:val="009A6411"/>
    <w:rsid w:val="009B0E72"/>
    <w:rsid w:val="009B14B8"/>
    <w:rsid w:val="009B241A"/>
    <w:rsid w:val="009B3141"/>
    <w:rsid w:val="009B40F3"/>
    <w:rsid w:val="009B41DC"/>
    <w:rsid w:val="009B525D"/>
    <w:rsid w:val="009B5C21"/>
    <w:rsid w:val="009C1305"/>
    <w:rsid w:val="009C1C8D"/>
    <w:rsid w:val="009C357C"/>
    <w:rsid w:val="009C3A60"/>
    <w:rsid w:val="009C48A5"/>
    <w:rsid w:val="009C5659"/>
    <w:rsid w:val="009C6460"/>
    <w:rsid w:val="009C666E"/>
    <w:rsid w:val="009C6C11"/>
    <w:rsid w:val="009D0EEA"/>
    <w:rsid w:val="009D0F36"/>
    <w:rsid w:val="009D13AF"/>
    <w:rsid w:val="009D15CD"/>
    <w:rsid w:val="009D17AC"/>
    <w:rsid w:val="009D38F8"/>
    <w:rsid w:val="009D3948"/>
    <w:rsid w:val="009D3AC8"/>
    <w:rsid w:val="009D4B71"/>
    <w:rsid w:val="009D6FF3"/>
    <w:rsid w:val="009E00FF"/>
    <w:rsid w:val="009E0941"/>
    <w:rsid w:val="009E19EB"/>
    <w:rsid w:val="009E1B2F"/>
    <w:rsid w:val="009E32DE"/>
    <w:rsid w:val="009E35F9"/>
    <w:rsid w:val="009E6C49"/>
    <w:rsid w:val="009E7C51"/>
    <w:rsid w:val="009E7F48"/>
    <w:rsid w:val="009F1A1C"/>
    <w:rsid w:val="009F2DC2"/>
    <w:rsid w:val="009F40FE"/>
    <w:rsid w:val="009F497B"/>
    <w:rsid w:val="009F5D74"/>
    <w:rsid w:val="009F63E7"/>
    <w:rsid w:val="009F7040"/>
    <w:rsid w:val="00A003EA"/>
    <w:rsid w:val="00A0178C"/>
    <w:rsid w:val="00A02442"/>
    <w:rsid w:val="00A039AE"/>
    <w:rsid w:val="00A043A9"/>
    <w:rsid w:val="00A0456F"/>
    <w:rsid w:val="00A04991"/>
    <w:rsid w:val="00A0509A"/>
    <w:rsid w:val="00A05202"/>
    <w:rsid w:val="00A06242"/>
    <w:rsid w:val="00A063F1"/>
    <w:rsid w:val="00A0659F"/>
    <w:rsid w:val="00A069AA"/>
    <w:rsid w:val="00A07C81"/>
    <w:rsid w:val="00A10A22"/>
    <w:rsid w:val="00A11C50"/>
    <w:rsid w:val="00A11CB5"/>
    <w:rsid w:val="00A11E4D"/>
    <w:rsid w:val="00A149D8"/>
    <w:rsid w:val="00A1669C"/>
    <w:rsid w:val="00A168E1"/>
    <w:rsid w:val="00A20EE6"/>
    <w:rsid w:val="00A24C03"/>
    <w:rsid w:val="00A253D9"/>
    <w:rsid w:val="00A25710"/>
    <w:rsid w:val="00A25B28"/>
    <w:rsid w:val="00A26FB2"/>
    <w:rsid w:val="00A270B3"/>
    <w:rsid w:val="00A30D5D"/>
    <w:rsid w:val="00A31FAA"/>
    <w:rsid w:val="00A32140"/>
    <w:rsid w:val="00A33B5B"/>
    <w:rsid w:val="00A40166"/>
    <w:rsid w:val="00A42343"/>
    <w:rsid w:val="00A42353"/>
    <w:rsid w:val="00A4294D"/>
    <w:rsid w:val="00A44523"/>
    <w:rsid w:val="00A45679"/>
    <w:rsid w:val="00A46854"/>
    <w:rsid w:val="00A50A07"/>
    <w:rsid w:val="00A51126"/>
    <w:rsid w:val="00A5153F"/>
    <w:rsid w:val="00A51BAC"/>
    <w:rsid w:val="00A601F1"/>
    <w:rsid w:val="00A612E6"/>
    <w:rsid w:val="00A6285E"/>
    <w:rsid w:val="00A6363A"/>
    <w:rsid w:val="00A63A41"/>
    <w:rsid w:val="00A63B8C"/>
    <w:rsid w:val="00A6490E"/>
    <w:rsid w:val="00A6494E"/>
    <w:rsid w:val="00A66546"/>
    <w:rsid w:val="00A679B1"/>
    <w:rsid w:val="00A70773"/>
    <w:rsid w:val="00A753B2"/>
    <w:rsid w:val="00A7579A"/>
    <w:rsid w:val="00A77115"/>
    <w:rsid w:val="00A771E3"/>
    <w:rsid w:val="00A77243"/>
    <w:rsid w:val="00A77744"/>
    <w:rsid w:val="00A8000C"/>
    <w:rsid w:val="00A80454"/>
    <w:rsid w:val="00A84EC6"/>
    <w:rsid w:val="00A86BA9"/>
    <w:rsid w:val="00A86FC1"/>
    <w:rsid w:val="00A87C9A"/>
    <w:rsid w:val="00A90692"/>
    <w:rsid w:val="00A90A70"/>
    <w:rsid w:val="00A90B71"/>
    <w:rsid w:val="00A91236"/>
    <w:rsid w:val="00A95DBB"/>
    <w:rsid w:val="00A96E27"/>
    <w:rsid w:val="00A96E9A"/>
    <w:rsid w:val="00AA1FA5"/>
    <w:rsid w:val="00AA29B2"/>
    <w:rsid w:val="00AA3503"/>
    <w:rsid w:val="00AA46A2"/>
    <w:rsid w:val="00AA5CA4"/>
    <w:rsid w:val="00AA644E"/>
    <w:rsid w:val="00AA78E9"/>
    <w:rsid w:val="00AA7A8A"/>
    <w:rsid w:val="00AA7CD7"/>
    <w:rsid w:val="00AB014F"/>
    <w:rsid w:val="00AB0871"/>
    <w:rsid w:val="00AB14E8"/>
    <w:rsid w:val="00AB3B3B"/>
    <w:rsid w:val="00AC143C"/>
    <w:rsid w:val="00AC24AE"/>
    <w:rsid w:val="00AC33E0"/>
    <w:rsid w:val="00AC3429"/>
    <w:rsid w:val="00AC3EC3"/>
    <w:rsid w:val="00AC5634"/>
    <w:rsid w:val="00AC5718"/>
    <w:rsid w:val="00AC5E92"/>
    <w:rsid w:val="00AC70F3"/>
    <w:rsid w:val="00AD1B7A"/>
    <w:rsid w:val="00AD4438"/>
    <w:rsid w:val="00AD5947"/>
    <w:rsid w:val="00AD5DB5"/>
    <w:rsid w:val="00AD60FB"/>
    <w:rsid w:val="00AD6B14"/>
    <w:rsid w:val="00AE2048"/>
    <w:rsid w:val="00AE254C"/>
    <w:rsid w:val="00AE279B"/>
    <w:rsid w:val="00AE2832"/>
    <w:rsid w:val="00AE4FA7"/>
    <w:rsid w:val="00AE74E9"/>
    <w:rsid w:val="00AF010B"/>
    <w:rsid w:val="00AF162F"/>
    <w:rsid w:val="00AF16DC"/>
    <w:rsid w:val="00AF333C"/>
    <w:rsid w:val="00AF3E0B"/>
    <w:rsid w:val="00AF6929"/>
    <w:rsid w:val="00AF7008"/>
    <w:rsid w:val="00AF70E6"/>
    <w:rsid w:val="00B005A9"/>
    <w:rsid w:val="00B00838"/>
    <w:rsid w:val="00B01290"/>
    <w:rsid w:val="00B023D7"/>
    <w:rsid w:val="00B0392E"/>
    <w:rsid w:val="00B05A38"/>
    <w:rsid w:val="00B05C5A"/>
    <w:rsid w:val="00B06C45"/>
    <w:rsid w:val="00B103A4"/>
    <w:rsid w:val="00B1262A"/>
    <w:rsid w:val="00B12CD4"/>
    <w:rsid w:val="00B152AA"/>
    <w:rsid w:val="00B1653F"/>
    <w:rsid w:val="00B229DF"/>
    <w:rsid w:val="00B22F5E"/>
    <w:rsid w:val="00B27CC1"/>
    <w:rsid w:val="00B31095"/>
    <w:rsid w:val="00B31191"/>
    <w:rsid w:val="00B32557"/>
    <w:rsid w:val="00B35C89"/>
    <w:rsid w:val="00B361A8"/>
    <w:rsid w:val="00B36512"/>
    <w:rsid w:val="00B3671B"/>
    <w:rsid w:val="00B37F77"/>
    <w:rsid w:val="00B415D1"/>
    <w:rsid w:val="00B43323"/>
    <w:rsid w:val="00B43A15"/>
    <w:rsid w:val="00B447F1"/>
    <w:rsid w:val="00B447FC"/>
    <w:rsid w:val="00B45164"/>
    <w:rsid w:val="00B46B3B"/>
    <w:rsid w:val="00B53379"/>
    <w:rsid w:val="00B610D2"/>
    <w:rsid w:val="00B64874"/>
    <w:rsid w:val="00B669E9"/>
    <w:rsid w:val="00B743CD"/>
    <w:rsid w:val="00B75337"/>
    <w:rsid w:val="00B7571A"/>
    <w:rsid w:val="00B760DF"/>
    <w:rsid w:val="00B76D2F"/>
    <w:rsid w:val="00B77ECC"/>
    <w:rsid w:val="00B77F0E"/>
    <w:rsid w:val="00B83244"/>
    <w:rsid w:val="00B84DA9"/>
    <w:rsid w:val="00B85A5E"/>
    <w:rsid w:val="00B86D17"/>
    <w:rsid w:val="00B909A4"/>
    <w:rsid w:val="00B90A9B"/>
    <w:rsid w:val="00B90AED"/>
    <w:rsid w:val="00B918E1"/>
    <w:rsid w:val="00B91950"/>
    <w:rsid w:val="00B941EE"/>
    <w:rsid w:val="00B94F5B"/>
    <w:rsid w:val="00B958CB"/>
    <w:rsid w:val="00BA0383"/>
    <w:rsid w:val="00BA084D"/>
    <w:rsid w:val="00BA1552"/>
    <w:rsid w:val="00BA208F"/>
    <w:rsid w:val="00BA4DB2"/>
    <w:rsid w:val="00BB043C"/>
    <w:rsid w:val="00BB0A04"/>
    <w:rsid w:val="00BB0A56"/>
    <w:rsid w:val="00BB11B9"/>
    <w:rsid w:val="00BB2A30"/>
    <w:rsid w:val="00BB3766"/>
    <w:rsid w:val="00BB4F3C"/>
    <w:rsid w:val="00BB62A8"/>
    <w:rsid w:val="00BB7388"/>
    <w:rsid w:val="00BC190C"/>
    <w:rsid w:val="00BC2270"/>
    <w:rsid w:val="00BC2EE6"/>
    <w:rsid w:val="00BC409B"/>
    <w:rsid w:val="00BC47FA"/>
    <w:rsid w:val="00BC4AB5"/>
    <w:rsid w:val="00BC4EF5"/>
    <w:rsid w:val="00BC51AA"/>
    <w:rsid w:val="00BC5247"/>
    <w:rsid w:val="00BC79AE"/>
    <w:rsid w:val="00BC7AFF"/>
    <w:rsid w:val="00BC7BB5"/>
    <w:rsid w:val="00BD1827"/>
    <w:rsid w:val="00BD1B26"/>
    <w:rsid w:val="00BD454A"/>
    <w:rsid w:val="00BD4625"/>
    <w:rsid w:val="00BD4725"/>
    <w:rsid w:val="00BD5976"/>
    <w:rsid w:val="00BD5D61"/>
    <w:rsid w:val="00BD686E"/>
    <w:rsid w:val="00BE1063"/>
    <w:rsid w:val="00BE1129"/>
    <w:rsid w:val="00BE2B3B"/>
    <w:rsid w:val="00BE3A52"/>
    <w:rsid w:val="00BE410D"/>
    <w:rsid w:val="00BE5EDE"/>
    <w:rsid w:val="00BF0BFA"/>
    <w:rsid w:val="00BF111E"/>
    <w:rsid w:val="00BF2FCE"/>
    <w:rsid w:val="00BF33A0"/>
    <w:rsid w:val="00BF3B72"/>
    <w:rsid w:val="00BF45E4"/>
    <w:rsid w:val="00BF5507"/>
    <w:rsid w:val="00BF588B"/>
    <w:rsid w:val="00C018D8"/>
    <w:rsid w:val="00C0419D"/>
    <w:rsid w:val="00C04AEA"/>
    <w:rsid w:val="00C05373"/>
    <w:rsid w:val="00C05AD5"/>
    <w:rsid w:val="00C1047D"/>
    <w:rsid w:val="00C144CF"/>
    <w:rsid w:val="00C16B70"/>
    <w:rsid w:val="00C171F3"/>
    <w:rsid w:val="00C17FDD"/>
    <w:rsid w:val="00C20DA9"/>
    <w:rsid w:val="00C21245"/>
    <w:rsid w:val="00C21A6D"/>
    <w:rsid w:val="00C23AA8"/>
    <w:rsid w:val="00C24E06"/>
    <w:rsid w:val="00C2617C"/>
    <w:rsid w:val="00C26C41"/>
    <w:rsid w:val="00C3031E"/>
    <w:rsid w:val="00C30ED0"/>
    <w:rsid w:val="00C3165B"/>
    <w:rsid w:val="00C32F00"/>
    <w:rsid w:val="00C33C07"/>
    <w:rsid w:val="00C34752"/>
    <w:rsid w:val="00C34C6C"/>
    <w:rsid w:val="00C363DD"/>
    <w:rsid w:val="00C40D13"/>
    <w:rsid w:val="00C413BF"/>
    <w:rsid w:val="00C414CC"/>
    <w:rsid w:val="00C4216E"/>
    <w:rsid w:val="00C4417F"/>
    <w:rsid w:val="00C44C6A"/>
    <w:rsid w:val="00C47BD9"/>
    <w:rsid w:val="00C47F6E"/>
    <w:rsid w:val="00C50DC6"/>
    <w:rsid w:val="00C51753"/>
    <w:rsid w:val="00C51CB8"/>
    <w:rsid w:val="00C52988"/>
    <w:rsid w:val="00C52CC2"/>
    <w:rsid w:val="00C537E0"/>
    <w:rsid w:val="00C53C9F"/>
    <w:rsid w:val="00C54D4B"/>
    <w:rsid w:val="00C635DC"/>
    <w:rsid w:val="00C66398"/>
    <w:rsid w:val="00C705CB"/>
    <w:rsid w:val="00C71748"/>
    <w:rsid w:val="00C73362"/>
    <w:rsid w:val="00C74099"/>
    <w:rsid w:val="00C769FE"/>
    <w:rsid w:val="00C807EA"/>
    <w:rsid w:val="00C80921"/>
    <w:rsid w:val="00C81AAE"/>
    <w:rsid w:val="00C81DE6"/>
    <w:rsid w:val="00C83737"/>
    <w:rsid w:val="00C85F15"/>
    <w:rsid w:val="00C87D32"/>
    <w:rsid w:val="00C90F1B"/>
    <w:rsid w:val="00C91E3B"/>
    <w:rsid w:val="00C93157"/>
    <w:rsid w:val="00C93C36"/>
    <w:rsid w:val="00C94AB8"/>
    <w:rsid w:val="00CA17DF"/>
    <w:rsid w:val="00CA412C"/>
    <w:rsid w:val="00CA5063"/>
    <w:rsid w:val="00CA7A66"/>
    <w:rsid w:val="00CA7BA9"/>
    <w:rsid w:val="00CB2C96"/>
    <w:rsid w:val="00CB343B"/>
    <w:rsid w:val="00CB52F5"/>
    <w:rsid w:val="00CB53FE"/>
    <w:rsid w:val="00CB73AE"/>
    <w:rsid w:val="00CC054A"/>
    <w:rsid w:val="00CC162A"/>
    <w:rsid w:val="00CC2243"/>
    <w:rsid w:val="00CC3826"/>
    <w:rsid w:val="00CC3BCA"/>
    <w:rsid w:val="00CC4A08"/>
    <w:rsid w:val="00CC502C"/>
    <w:rsid w:val="00CC5516"/>
    <w:rsid w:val="00CC5661"/>
    <w:rsid w:val="00CC5B24"/>
    <w:rsid w:val="00CC6453"/>
    <w:rsid w:val="00CD0BEF"/>
    <w:rsid w:val="00CD15BA"/>
    <w:rsid w:val="00CD172B"/>
    <w:rsid w:val="00CD36B0"/>
    <w:rsid w:val="00CD5889"/>
    <w:rsid w:val="00CD797C"/>
    <w:rsid w:val="00CE2787"/>
    <w:rsid w:val="00CE2B0C"/>
    <w:rsid w:val="00CE472A"/>
    <w:rsid w:val="00CE609D"/>
    <w:rsid w:val="00CE6A1F"/>
    <w:rsid w:val="00CF013A"/>
    <w:rsid w:val="00CF0904"/>
    <w:rsid w:val="00CF0B74"/>
    <w:rsid w:val="00CF13A4"/>
    <w:rsid w:val="00CF2559"/>
    <w:rsid w:val="00CF31AA"/>
    <w:rsid w:val="00CF363B"/>
    <w:rsid w:val="00CF489A"/>
    <w:rsid w:val="00CF58E7"/>
    <w:rsid w:val="00CF6503"/>
    <w:rsid w:val="00D016AD"/>
    <w:rsid w:val="00D03515"/>
    <w:rsid w:val="00D052BC"/>
    <w:rsid w:val="00D0595F"/>
    <w:rsid w:val="00D11147"/>
    <w:rsid w:val="00D11D33"/>
    <w:rsid w:val="00D1359E"/>
    <w:rsid w:val="00D135D8"/>
    <w:rsid w:val="00D14D76"/>
    <w:rsid w:val="00D153CB"/>
    <w:rsid w:val="00D1681E"/>
    <w:rsid w:val="00D17C46"/>
    <w:rsid w:val="00D17CFC"/>
    <w:rsid w:val="00D21A77"/>
    <w:rsid w:val="00D23EEA"/>
    <w:rsid w:val="00D243E3"/>
    <w:rsid w:val="00D25EAF"/>
    <w:rsid w:val="00D30838"/>
    <w:rsid w:val="00D30899"/>
    <w:rsid w:val="00D31736"/>
    <w:rsid w:val="00D3175E"/>
    <w:rsid w:val="00D31A33"/>
    <w:rsid w:val="00D31EF9"/>
    <w:rsid w:val="00D32505"/>
    <w:rsid w:val="00D327A3"/>
    <w:rsid w:val="00D330C4"/>
    <w:rsid w:val="00D35755"/>
    <w:rsid w:val="00D37D62"/>
    <w:rsid w:val="00D425B1"/>
    <w:rsid w:val="00D4305D"/>
    <w:rsid w:val="00D43CCD"/>
    <w:rsid w:val="00D451EB"/>
    <w:rsid w:val="00D46332"/>
    <w:rsid w:val="00D46A8C"/>
    <w:rsid w:val="00D46D72"/>
    <w:rsid w:val="00D50FEC"/>
    <w:rsid w:val="00D51082"/>
    <w:rsid w:val="00D5114F"/>
    <w:rsid w:val="00D5234A"/>
    <w:rsid w:val="00D5307F"/>
    <w:rsid w:val="00D5467D"/>
    <w:rsid w:val="00D6444A"/>
    <w:rsid w:val="00D650F9"/>
    <w:rsid w:val="00D667E9"/>
    <w:rsid w:val="00D66DB2"/>
    <w:rsid w:val="00D71B5B"/>
    <w:rsid w:val="00D74334"/>
    <w:rsid w:val="00D77E93"/>
    <w:rsid w:val="00D80D0C"/>
    <w:rsid w:val="00D81946"/>
    <w:rsid w:val="00D81B18"/>
    <w:rsid w:val="00D81BF2"/>
    <w:rsid w:val="00D82B0B"/>
    <w:rsid w:val="00D83146"/>
    <w:rsid w:val="00D8786D"/>
    <w:rsid w:val="00D87F24"/>
    <w:rsid w:val="00D904EF"/>
    <w:rsid w:val="00D9169C"/>
    <w:rsid w:val="00D930EC"/>
    <w:rsid w:val="00D93A27"/>
    <w:rsid w:val="00DA10EB"/>
    <w:rsid w:val="00DA1564"/>
    <w:rsid w:val="00DA6628"/>
    <w:rsid w:val="00DA7C0E"/>
    <w:rsid w:val="00DB0F61"/>
    <w:rsid w:val="00DB1ED8"/>
    <w:rsid w:val="00DB3A92"/>
    <w:rsid w:val="00DB456A"/>
    <w:rsid w:val="00DB582E"/>
    <w:rsid w:val="00DB615C"/>
    <w:rsid w:val="00DB6FF2"/>
    <w:rsid w:val="00DB75DF"/>
    <w:rsid w:val="00DB79D2"/>
    <w:rsid w:val="00DC0F29"/>
    <w:rsid w:val="00DC3241"/>
    <w:rsid w:val="00DC3921"/>
    <w:rsid w:val="00DC3DEA"/>
    <w:rsid w:val="00DC41CB"/>
    <w:rsid w:val="00DC4312"/>
    <w:rsid w:val="00DC571A"/>
    <w:rsid w:val="00DC6068"/>
    <w:rsid w:val="00DD0F43"/>
    <w:rsid w:val="00DD1878"/>
    <w:rsid w:val="00DD28F1"/>
    <w:rsid w:val="00DD4CB9"/>
    <w:rsid w:val="00DD5917"/>
    <w:rsid w:val="00DD5F71"/>
    <w:rsid w:val="00DD6CDC"/>
    <w:rsid w:val="00DD78DF"/>
    <w:rsid w:val="00DE081E"/>
    <w:rsid w:val="00DE10D2"/>
    <w:rsid w:val="00DE3475"/>
    <w:rsid w:val="00DE4451"/>
    <w:rsid w:val="00DE5A15"/>
    <w:rsid w:val="00DE61B9"/>
    <w:rsid w:val="00DE647A"/>
    <w:rsid w:val="00DE6A70"/>
    <w:rsid w:val="00DF052A"/>
    <w:rsid w:val="00DF14E2"/>
    <w:rsid w:val="00DF2346"/>
    <w:rsid w:val="00DF27F1"/>
    <w:rsid w:val="00DF3B0F"/>
    <w:rsid w:val="00DF3ECE"/>
    <w:rsid w:val="00DF552E"/>
    <w:rsid w:val="00E02AEA"/>
    <w:rsid w:val="00E032A3"/>
    <w:rsid w:val="00E0568F"/>
    <w:rsid w:val="00E065AD"/>
    <w:rsid w:val="00E066A9"/>
    <w:rsid w:val="00E07316"/>
    <w:rsid w:val="00E10C10"/>
    <w:rsid w:val="00E13150"/>
    <w:rsid w:val="00E13ED4"/>
    <w:rsid w:val="00E14205"/>
    <w:rsid w:val="00E16114"/>
    <w:rsid w:val="00E1612B"/>
    <w:rsid w:val="00E20439"/>
    <w:rsid w:val="00E204A2"/>
    <w:rsid w:val="00E2718A"/>
    <w:rsid w:val="00E27484"/>
    <w:rsid w:val="00E3224B"/>
    <w:rsid w:val="00E32AEA"/>
    <w:rsid w:val="00E32C85"/>
    <w:rsid w:val="00E32F4D"/>
    <w:rsid w:val="00E33878"/>
    <w:rsid w:val="00E36A37"/>
    <w:rsid w:val="00E411EB"/>
    <w:rsid w:val="00E42124"/>
    <w:rsid w:val="00E438E7"/>
    <w:rsid w:val="00E44369"/>
    <w:rsid w:val="00E44D54"/>
    <w:rsid w:val="00E464FF"/>
    <w:rsid w:val="00E46894"/>
    <w:rsid w:val="00E5045C"/>
    <w:rsid w:val="00E50EF3"/>
    <w:rsid w:val="00E5101A"/>
    <w:rsid w:val="00E514A5"/>
    <w:rsid w:val="00E53380"/>
    <w:rsid w:val="00E553BA"/>
    <w:rsid w:val="00E55738"/>
    <w:rsid w:val="00E55E6D"/>
    <w:rsid w:val="00E57E55"/>
    <w:rsid w:val="00E609CA"/>
    <w:rsid w:val="00E624AD"/>
    <w:rsid w:val="00E65433"/>
    <w:rsid w:val="00E668BE"/>
    <w:rsid w:val="00E67400"/>
    <w:rsid w:val="00E70922"/>
    <w:rsid w:val="00E7218A"/>
    <w:rsid w:val="00E728AC"/>
    <w:rsid w:val="00E7413D"/>
    <w:rsid w:val="00E7557B"/>
    <w:rsid w:val="00E81E78"/>
    <w:rsid w:val="00E8210E"/>
    <w:rsid w:val="00E8385F"/>
    <w:rsid w:val="00E847B7"/>
    <w:rsid w:val="00E859CC"/>
    <w:rsid w:val="00E85C86"/>
    <w:rsid w:val="00E85D86"/>
    <w:rsid w:val="00E86B51"/>
    <w:rsid w:val="00E86DD2"/>
    <w:rsid w:val="00E87D6A"/>
    <w:rsid w:val="00E87F22"/>
    <w:rsid w:val="00E90C14"/>
    <w:rsid w:val="00E9235E"/>
    <w:rsid w:val="00E92DCF"/>
    <w:rsid w:val="00E92E2A"/>
    <w:rsid w:val="00E93A7A"/>
    <w:rsid w:val="00E93E6F"/>
    <w:rsid w:val="00EA2A53"/>
    <w:rsid w:val="00EA659A"/>
    <w:rsid w:val="00EB2AB0"/>
    <w:rsid w:val="00EB5259"/>
    <w:rsid w:val="00EB549D"/>
    <w:rsid w:val="00EB58DD"/>
    <w:rsid w:val="00EB7D83"/>
    <w:rsid w:val="00EC1051"/>
    <w:rsid w:val="00EC25ED"/>
    <w:rsid w:val="00EC4F31"/>
    <w:rsid w:val="00EC4F8F"/>
    <w:rsid w:val="00EC55ED"/>
    <w:rsid w:val="00EC5B2B"/>
    <w:rsid w:val="00EC7DF5"/>
    <w:rsid w:val="00ED0EC7"/>
    <w:rsid w:val="00ED219B"/>
    <w:rsid w:val="00ED26ED"/>
    <w:rsid w:val="00ED2705"/>
    <w:rsid w:val="00ED2750"/>
    <w:rsid w:val="00ED386B"/>
    <w:rsid w:val="00ED3A76"/>
    <w:rsid w:val="00ED5440"/>
    <w:rsid w:val="00EE187F"/>
    <w:rsid w:val="00EE1EA2"/>
    <w:rsid w:val="00EE2028"/>
    <w:rsid w:val="00EE2D01"/>
    <w:rsid w:val="00EE2F48"/>
    <w:rsid w:val="00EE4C16"/>
    <w:rsid w:val="00EE5A02"/>
    <w:rsid w:val="00EE63C4"/>
    <w:rsid w:val="00EF2AC8"/>
    <w:rsid w:val="00EF4584"/>
    <w:rsid w:val="00EF5B83"/>
    <w:rsid w:val="00EF7F37"/>
    <w:rsid w:val="00F002AD"/>
    <w:rsid w:val="00F009AD"/>
    <w:rsid w:val="00F0112B"/>
    <w:rsid w:val="00F01D6D"/>
    <w:rsid w:val="00F0288E"/>
    <w:rsid w:val="00F034E0"/>
    <w:rsid w:val="00F03D54"/>
    <w:rsid w:val="00F03EC7"/>
    <w:rsid w:val="00F045F9"/>
    <w:rsid w:val="00F04ADC"/>
    <w:rsid w:val="00F05A74"/>
    <w:rsid w:val="00F05EC1"/>
    <w:rsid w:val="00F071B2"/>
    <w:rsid w:val="00F110F2"/>
    <w:rsid w:val="00F1155C"/>
    <w:rsid w:val="00F1322A"/>
    <w:rsid w:val="00F155A7"/>
    <w:rsid w:val="00F16567"/>
    <w:rsid w:val="00F1683B"/>
    <w:rsid w:val="00F16C0D"/>
    <w:rsid w:val="00F17073"/>
    <w:rsid w:val="00F17906"/>
    <w:rsid w:val="00F20621"/>
    <w:rsid w:val="00F2079F"/>
    <w:rsid w:val="00F208BC"/>
    <w:rsid w:val="00F20B0E"/>
    <w:rsid w:val="00F223E5"/>
    <w:rsid w:val="00F240CF"/>
    <w:rsid w:val="00F24DE7"/>
    <w:rsid w:val="00F25B36"/>
    <w:rsid w:val="00F2630C"/>
    <w:rsid w:val="00F30031"/>
    <w:rsid w:val="00F3021F"/>
    <w:rsid w:val="00F30F8C"/>
    <w:rsid w:val="00F3185E"/>
    <w:rsid w:val="00F31C98"/>
    <w:rsid w:val="00F33941"/>
    <w:rsid w:val="00F379A4"/>
    <w:rsid w:val="00F37A67"/>
    <w:rsid w:val="00F40DAE"/>
    <w:rsid w:val="00F428E8"/>
    <w:rsid w:val="00F43FFB"/>
    <w:rsid w:val="00F44075"/>
    <w:rsid w:val="00F44703"/>
    <w:rsid w:val="00F46275"/>
    <w:rsid w:val="00F4766C"/>
    <w:rsid w:val="00F511D4"/>
    <w:rsid w:val="00F538B9"/>
    <w:rsid w:val="00F55203"/>
    <w:rsid w:val="00F559DF"/>
    <w:rsid w:val="00F569F8"/>
    <w:rsid w:val="00F56F1F"/>
    <w:rsid w:val="00F578E8"/>
    <w:rsid w:val="00F605F8"/>
    <w:rsid w:val="00F6168F"/>
    <w:rsid w:val="00F62A96"/>
    <w:rsid w:val="00F64FC3"/>
    <w:rsid w:val="00F657FA"/>
    <w:rsid w:val="00F65F1A"/>
    <w:rsid w:val="00F670DD"/>
    <w:rsid w:val="00F70743"/>
    <w:rsid w:val="00F7228A"/>
    <w:rsid w:val="00F7267A"/>
    <w:rsid w:val="00F74383"/>
    <w:rsid w:val="00F7516B"/>
    <w:rsid w:val="00F7530C"/>
    <w:rsid w:val="00F80147"/>
    <w:rsid w:val="00F816F4"/>
    <w:rsid w:val="00F83575"/>
    <w:rsid w:val="00F83D7F"/>
    <w:rsid w:val="00F853E8"/>
    <w:rsid w:val="00F85BD9"/>
    <w:rsid w:val="00F85CCD"/>
    <w:rsid w:val="00F8655F"/>
    <w:rsid w:val="00F909E4"/>
    <w:rsid w:val="00F90B30"/>
    <w:rsid w:val="00F95B80"/>
    <w:rsid w:val="00F95CBE"/>
    <w:rsid w:val="00F95EC2"/>
    <w:rsid w:val="00FA0019"/>
    <w:rsid w:val="00FA06F4"/>
    <w:rsid w:val="00FA18C3"/>
    <w:rsid w:val="00FA36C2"/>
    <w:rsid w:val="00FA3D1C"/>
    <w:rsid w:val="00FA4BCB"/>
    <w:rsid w:val="00FA4DC8"/>
    <w:rsid w:val="00FA55BD"/>
    <w:rsid w:val="00FA5DF2"/>
    <w:rsid w:val="00FA668F"/>
    <w:rsid w:val="00FA7ABC"/>
    <w:rsid w:val="00FB12B0"/>
    <w:rsid w:val="00FB1F67"/>
    <w:rsid w:val="00FB205B"/>
    <w:rsid w:val="00FB2427"/>
    <w:rsid w:val="00FB3BAF"/>
    <w:rsid w:val="00FB555A"/>
    <w:rsid w:val="00FC09C9"/>
    <w:rsid w:val="00FC1EBD"/>
    <w:rsid w:val="00FC3DBE"/>
    <w:rsid w:val="00FC498F"/>
    <w:rsid w:val="00FC4BFF"/>
    <w:rsid w:val="00FC56CD"/>
    <w:rsid w:val="00FC606C"/>
    <w:rsid w:val="00FC698B"/>
    <w:rsid w:val="00FD08F9"/>
    <w:rsid w:val="00FD0A2E"/>
    <w:rsid w:val="00FD19A2"/>
    <w:rsid w:val="00FD1CC1"/>
    <w:rsid w:val="00FD2A8E"/>
    <w:rsid w:val="00FD65D4"/>
    <w:rsid w:val="00FD6850"/>
    <w:rsid w:val="00FD7A42"/>
    <w:rsid w:val="00FE060A"/>
    <w:rsid w:val="00FE28EA"/>
    <w:rsid w:val="00FE354F"/>
    <w:rsid w:val="00FE3747"/>
    <w:rsid w:val="00FE3AEB"/>
    <w:rsid w:val="00FE4F13"/>
    <w:rsid w:val="00FE53A6"/>
    <w:rsid w:val="00FE6933"/>
    <w:rsid w:val="00FE6960"/>
    <w:rsid w:val="00FF383F"/>
    <w:rsid w:val="00FF49CA"/>
    <w:rsid w:val="00FF5F0A"/>
    <w:rsid w:val="00FF6501"/>
    <w:rsid w:val="00FF7E6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1A81C"/>
  <w15:docId w15:val="{A9A173E6-8B28-4DEA-8160-36733E2A6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4">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Standaard">
    <w:name w:val="Normal"/>
    <w:qFormat/>
    <w:rsid w:val="00704F3E"/>
    <w:pPr>
      <w:jc w:val="both"/>
    </w:pPr>
    <w:rPr>
      <w:rFonts w:ascii="Verdana" w:hAnsi="Verdana"/>
    </w:rPr>
  </w:style>
  <w:style w:type="paragraph" w:styleId="Kop1">
    <w:name w:val="heading 1"/>
    <w:aliases w:val="051,k1,k1 + Arial Narrow,Left:  -0,39&quot;,First line:  0&quot;"/>
    <w:basedOn w:val="Standaard"/>
    <w:next w:val="Standaard"/>
    <w:link w:val="Kop1Char"/>
    <w:uiPriority w:val="99"/>
    <w:qFormat/>
    <w:rsid w:val="00AD6B14"/>
    <w:pPr>
      <w:pageBreakBefore/>
      <w:tabs>
        <w:tab w:val="left" w:pos="0"/>
      </w:tabs>
      <w:spacing w:before="284"/>
      <w:outlineLvl w:val="0"/>
    </w:pPr>
    <w:rPr>
      <w:sz w:val="28"/>
      <w:lang w:val="nl"/>
    </w:rPr>
  </w:style>
  <w:style w:type="paragraph" w:styleId="Kop2">
    <w:name w:val="heading 2"/>
    <w:aliases w:val="052,k2,Heading 2a,Numbered - 2,h 3,h 4"/>
    <w:basedOn w:val="Standaard"/>
    <w:next w:val="Standaard"/>
    <w:link w:val="Kop2Char"/>
    <w:uiPriority w:val="99"/>
    <w:qFormat/>
    <w:rsid w:val="007513ED"/>
    <w:pPr>
      <w:keepNext/>
      <w:numPr>
        <w:ilvl w:val="1"/>
        <w:numId w:val="2"/>
      </w:numPr>
      <w:tabs>
        <w:tab w:val="clear" w:pos="360"/>
        <w:tab w:val="left" w:pos="0"/>
      </w:tabs>
      <w:spacing w:before="284"/>
      <w:ind w:hanging="142"/>
      <w:outlineLvl w:val="1"/>
    </w:pPr>
    <w:rPr>
      <w:b/>
      <w:sz w:val="18"/>
    </w:rPr>
  </w:style>
  <w:style w:type="paragraph" w:styleId="Kop3">
    <w:name w:val="heading 3"/>
    <w:aliases w:val="Numbered - 3,heading 3,3,sub-sub,dd heading 3"/>
    <w:basedOn w:val="Standaard"/>
    <w:next w:val="Standaard"/>
    <w:link w:val="Kop3Char"/>
    <w:uiPriority w:val="99"/>
    <w:qFormat/>
    <w:rsid w:val="002F2B35"/>
    <w:pPr>
      <w:keepNext/>
      <w:numPr>
        <w:ilvl w:val="2"/>
        <w:numId w:val="2"/>
      </w:numPr>
      <w:tabs>
        <w:tab w:val="clear" w:pos="360"/>
      </w:tabs>
      <w:spacing w:before="284"/>
      <w:ind w:hanging="142"/>
      <w:outlineLvl w:val="2"/>
    </w:pPr>
  </w:style>
  <w:style w:type="paragraph" w:styleId="Kop4">
    <w:name w:val="heading 4"/>
    <w:basedOn w:val="Standaard"/>
    <w:next w:val="Standaard"/>
    <w:link w:val="Kop4Char"/>
    <w:uiPriority w:val="99"/>
    <w:qFormat/>
    <w:rsid w:val="00430774"/>
    <w:pPr>
      <w:keepNext/>
      <w:outlineLvl w:val="3"/>
    </w:pPr>
    <w:rPr>
      <w:sz w:val="28"/>
    </w:rPr>
  </w:style>
  <w:style w:type="paragraph" w:styleId="Kop5">
    <w:name w:val="heading 5"/>
    <w:basedOn w:val="Standaard"/>
    <w:next w:val="Standaard"/>
    <w:link w:val="Kop5Char"/>
    <w:uiPriority w:val="99"/>
    <w:qFormat/>
    <w:rsid w:val="00430774"/>
    <w:pPr>
      <w:keepNext/>
      <w:outlineLvl w:val="4"/>
    </w:pPr>
    <w:rPr>
      <w:rFonts w:ascii="Essent Dax" w:hAnsi="Essent Dax"/>
      <w:sz w:val="32"/>
    </w:rPr>
  </w:style>
  <w:style w:type="paragraph" w:styleId="Kop6">
    <w:name w:val="heading 6"/>
    <w:basedOn w:val="Kop5"/>
    <w:next w:val="Standaard"/>
    <w:link w:val="Kop6Char"/>
    <w:uiPriority w:val="99"/>
    <w:qFormat/>
    <w:rsid w:val="003B6DB2"/>
    <w:pPr>
      <w:spacing w:before="120" w:after="60"/>
      <w:ind w:left="4320" w:hanging="720"/>
      <w:outlineLvl w:val="5"/>
    </w:pPr>
    <w:rPr>
      <w:rFonts w:ascii="Univers" w:hAnsi="Univers" w:cs="Univers"/>
      <w:color w:val="0000FF"/>
      <w:spacing w:val="60"/>
      <w:sz w:val="22"/>
      <w:szCs w:val="22"/>
      <w:lang w:val="fr-FR" w:eastAsia="en-US"/>
    </w:rPr>
  </w:style>
  <w:style w:type="paragraph" w:styleId="Kop7">
    <w:name w:val="heading 7"/>
    <w:basedOn w:val="Standaard"/>
    <w:next w:val="Standaard"/>
    <w:link w:val="Kop7Char"/>
    <w:uiPriority w:val="99"/>
    <w:qFormat/>
    <w:rsid w:val="00430774"/>
    <w:pPr>
      <w:numPr>
        <w:ilvl w:val="6"/>
        <w:numId w:val="1"/>
      </w:numPr>
      <w:spacing w:before="240" w:after="60"/>
      <w:outlineLvl w:val="6"/>
    </w:pPr>
    <w:rPr>
      <w:rFonts w:ascii="Arial" w:hAnsi="Arial"/>
    </w:rPr>
  </w:style>
  <w:style w:type="paragraph" w:styleId="Kop8">
    <w:name w:val="heading 8"/>
    <w:basedOn w:val="Standaard"/>
    <w:next w:val="Standaard"/>
    <w:link w:val="Kop8Char"/>
    <w:uiPriority w:val="99"/>
    <w:qFormat/>
    <w:rsid w:val="00430774"/>
    <w:pPr>
      <w:numPr>
        <w:ilvl w:val="7"/>
        <w:numId w:val="1"/>
      </w:numPr>
      <w:spacing w:before="240" w:after="60"/>
      <w:outlineLvl w:val="7"/>
    </w:pPr>
    <w:rPr>
      <w:rFonts w:ascii="Arial" w:hAnsi="Arial"/>
      <w:i/>
    </w:rPr>
  </w:style>
  <w:style w:type="paragraph" w:styleId="Kop9">
    <w:name w:val="heading 9"/>
    <w:basedOn w:val="Standaard"/>
    <w:next w:val="Standaard"/>
    <w:link w:val="Kop9Char"/>
    <w:uiPriority w:val="99"/>
    <w:qFormat/>
    <w:rsid w:val="00430774"/>
    <w:pPr>
      <w:numPr>
        <w:ilvl w:val="8"/>
        <w:numId w:val="1"/>
      </w:numPr>
      <w:spacing w:before="240" w:after="60"/>
      <w:outlineLvl w:val="8"/>
    </w:pPr>
    <w:rPr>
      <w:rFonts w:ascii="Arial" w:hAnsi="Arial"/>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051 Char,k1 Char,k1 + Arial Narrow Char,Left:  -0 Char,39&quot; Char,First line:  0&quot; Char"/>
    <w:basedOn w:val="Standaardalinea-lettertype"/>
    <w:link w:val="Kop1"/>
    <w:uiPriority w:val="99"/>
    <w:rsid w:val="00AD6B14"/>
    <w:rPr>
      <w:rFonts w:ascii="Verdana" w:hAnsi="Verdana"/>
      <w:sz w:val="28"/>
      <w:lang w:val="nl"/>
    </w:rPr>
  </w:style>
  <w:style w:type="paragraph" w:styleId="Koptekst">
    <w:name w:val="header"/>
    <w:aliases w:val="header odd,header odd1,header odd2,header odd3,header odd4,header odd5,header odd6"/>
    <w:basedOn w:val="Standaard"/>
    <w:link w:val="KoptekstChar"/>
    <w:uiPriority w:val="99"/>
    <w:rsid w:val="00430774"/>
    <w:pPr>
      <w:tabs>
        <w:tab w:val="center" w:pos="4536"/>
        <w:tab w:val="right" w:pos="9072"/>
      </w:tabs>
    </w:pPr>
  </w:style>
  <w:style w:type="character" w:customStyle="1" w:styleId="KoptekstChar">
    <w:name w:val="Koptekst Char"/>
    <w:aliases w:val="header odd Char,header odd1 Char,header odd2 Char,header odd3 Char,header odd4 Char,header odd5 Char,header odd6 Char"/>
    <w:basedOn w:val="Standaardalinea-lettertype"/>
    <w:link w:val="Koptekst"/>
    <w:uiPriority w:val="99"/>
    <w:rsid w:val="003A30AE"/>
    <w:rPr>
      <w:rFonts w:ascii="Verdana" w:hAnsi="Verdana"/>
      <w:sz w:val="19"/>
      <w:lang w:val="nl-NL" w:eastAsia="nl-NL"/>
    </w:rPr>
  </w:style>
  <w:style w:type="paragraph" w:styleId="Voettekst">
    <w:name w:val="footer"/>
    <w:basedOn w:val="Standaard"/>
    <w:link w:val="VoettekstChar"/>
    <w:uiPriority w:val="99"/>
    <w:rsid w:val="00430774"/>
    <w:pPr>
      <w:tabs>
        <w:tab w:val="center" w:pos="4536"/>
        <w:tab w:val="right" w:pos="9072"/>
      </w:tabs>
    </w:pPr>
  </w:style>
  <w:style w:type="character" w:styleId="Hyperlink">
    <w:name w:val="Hyperlink"/>
    <w:basedOn w:val="Standaardalinea-lettertype"/>
    <w:uiPriority w:val="99"/>
    <w:rsid w:val="00430774"/>
    <w:rPr>
      <w:color w:val="0000FF"/>
      <w:u w:val="single"/>
    </w:rPr>
  </w:style>
  <w:style w:type="paragraph" w:styleId="Inhopg1">
    <w:name w:val="toc 1"/>
    <w:basedOn w:val="Standaard"/>
    <w:next w:val="Standaard"/>
    <w:uiPriority w:val="39"/>
    <w:qFormat/>
    <w:rsid w:val="004B46D5"/>
    <w:pPr>
      <w:tabs>
        <w:tab w:val="left" w:pos="567"/>
        <w:tab w:val="right" w:pos="8789"/>
      </w:tabs>
      <w:spacing w:before="30"/>
      <w:ind w:left="567" w:hanging="567"/>
    </w:pPr>
    <w:rPr>
      <w:b/>
      <w:bCs/>
    </w:rPr>
  </w:style>
  <w:style w:type="paragraph" w:customStyle="1" w:styleId="Opsomming">
    <w:name w:val="Opsomming"/>
    <w:basedOn w:val="Standaard"/>
    <w:rsid w:val="00430774"/>
    <w:pPr>
      <w:tabs>
        <w:tab w:val="left" w:pos="0"/>
      </w:tabs>
      <w:ind w:hanging="255"/>
    </w:pPr>
    <w:rPr>
      <w:lang w:val="nl-BE"/>
    </w:rPr>
  </w:style>
  <w:style w:type="paragraph" w:customStyle="1" w:styleId="Opsomminga">
    <w:name w:val="Opsomming a"/>
    <w:basedOn w:val="Standaard"/>
    <w:rsid w:val="00430774"/>
    <w:pPr>
      <w:ind w:hanging="142"/>
    </w:pPr>
    <w:rPr>
      <w:lang w:val="nl-BE"/>
    </w:rPr>
  </w:style>
  <w:style w:type="paragraph" w:customStyle="1" w:styleId="Opsomming1">
    <w:name w:val="Opsomming 1"/>
    <w:basedOn w:val="Standaard"/>
    <w:rsid w:val="00430774"/>
    <w:pPr>
      <w:ind w:hanging="142"/>
    </w:pPr>
    <w:rPr>
      <w:lang w:val="nl-BE"/>
    </w:rPr>
  </w:style>
  <w:style w:type="paragraph" w:styleId="Inhopg2">
    <w:name w:val="toc 2"/>
    <w:basedOn w:val="Standaard"/>
    <w:next w:val="Standaard"/>
    <w:uiPriority w:val="39"/>
    <w:qFormat/>
    <w:rsid w:val="00B37F77"/>
    <w:pPr>
      <w:ind w:left="193"/>
    </w:pPr>
    <w:rPr>
      <w:iCs/>
      <w:sz w:val="18"/>
    </w:rPr>
  </w:style>
  <w:style w:type="paragraph" w:styleId="Inhopg3">
    <w:name w:val="toc 3"/>
    <w:basedOn w:val="Standaard"/>
    <w:next w:val="Standaard"/>
    <w:uiPriority w:val="39"/>
    <w:qFormat/>
    <w:rsid w:val="00430774"/>
    <w:pPr>
      <w:ind w:left="380"/>
    </w:pPr>
    <w:rPr>
      <w:rFonts w:ascii="Calibri" w:hAnsi="Calibri"/>
    </w:rPr>
  </w:style>
  <w:style w:type="paragraph" w:styleId="Inhopg4">
    <w:name w:val="toc 4"/>
    <w:basedOn w:val="Standaard"/>
    <w:next w:val="Standaard"/>
    <w:autoRedefine/>
    <w:uiPriority w:val="39"/>
    <w:rsid w:val="00430774"/>
    <w:pPr>
      <w:ind w:left="570"/>
    </w:pPr>
    <w:rPr>
      <w:rFonts w:ascii="Calibri" w:hAnsi="Calibri"/>
    </w:rPr>
  </w:style>
  <w:style w:type="paragraph" w:styleId="Inhopg5">
    <w:name w:val="toc 5"/>
    <w:basedOn w:val="Standaard"/>
    <w:next w:val="Standaard"/>
    <w:autoRedefine/>
    <w:uiPriority w:val="39"/>
    <w:rsid w:val="00430774"/>
    <w:pPr>
      <w:ind w:left="760"/>
    </w:pPr>
    <w:rPr>
      <w:rFonts w:ascii="Calibri" w:hAnsi="Calibri"/>
    </w:rPr>
  </w:style>
  <w:style w:type="paragraph" w:styleId="Inhopg6">
    <w:name w:val="toc 6"/>
    <w:basedOn w:val="Standaard"/>
    <w:next w:val="Standaard"/>
    <w:autoRedefine/>
    <w:uiPriority w:val="39"/>
    <w:rsid w:val="00430774"/>
    <w:pPr>
      <w:ind w:left="950"/>
    </w:pPr>
    <w:rPr>
      <w:rFonts w:ascii="Calibri" w:hAnsi="Calibri"/>
    </w:rPr>
  </w:style>
  <w:style w:type="paragraph" w:styleId="Inhopg7">
    <w:name w:val="toc 7"/>
    <w:basedOn w:val="Standaard"/>
    <w:next w:val="Standaard"/>
    <w:autoRedefine/>
    <w:uiPriority w:val="39"/>
    <w:rsid w:val="00430774"/>
    <w:pPr>
      <w:ind w:left="1140"/>
    </w:pPr>
    <w:rPr>
      <w:rFonts w:ascii="Calibri" w:hAnsi="Calibri"/>
    </w:rPr>
  </w:style>
  <w:style w:type="paragraph" w:styleId="Inhopg8">
    <w:name w:val="toc 8"/>
    <w:basedOn w:val="Standaard"/>
    <w:next w:val="Standaard"/>
    <w:autoRedefine/>
    <w:uiPriority w:val="39"/>
    <w:rsid w:val="00430774"/>
    <w:pPr>
      <w:ind w:left="1330"/>
    </w:pPr>
    <w:rPr>
      <w:rFonts w:ascii="Calibri" w:hAnsi="Calibri"/>
    </w:rPr>
  </w:style>
  <w:style w:type="paragraph" w:styleId="Inhopg9">
    <w:name w:val="toc 9"/>
    <w:basedOn w:val="Standaard"/>
    <w:next w:val="Standaard"/>
    <w:autoRedefine/>
    <w:uiPriority w:val="39"/>
    <w:rsid w:val="00430774"/>
    <w:pPr>
      <w:ind w:left="1520"/>
    </w:pPr>
    <w:rPr>
      <w:rFonts w:ascii="Calibri" w:hAnsi="Calibri"/>
    </w:rPr>
  </w:style>
  <w:style w:type="paragraph" w:customStyle="1" w:styleId="Kopvaninhoudsopgave1">
    <w:name w:val="Kop van inhoudsopgave1"/>
    <w:basedOn w:val="Kop1"/>
    <w:next w:val="Standaard"/>
    <w:uiPriority w:val="39"/>
    <w:qFormat/>
    <w:rsid w:val="00D327A3"/>
    <w:pPr>
      <w:keepNext/>
      <w:keepLines/>
      <w:tabs>
        <w:tab w:val="clear" w:pos="0"/>
      </w:tabs>
      <w:spacing w:before="480" w:line="276" w:lineRule="auto"/>
      <w:outlineLvl w:val="9"/>
    </w:pPr>
    <w:rPr>
      <w:rFonts w:ascii="Cambria" w:hAnsi="Cambria"/>
      <w:b/>
      <w:bCs/>
      <w:color w:val="365F91"/>
      <w:szCs w:val="28"/>
      <w:lang w:val="en-US" w:eastAsia="en-US"/>
    </w:rPr>
  </w:style>
  <w:style w:type="paragraph" w:customStyle="1" w:styleId="Bijlagegenummerd">
    <w:name w:val="Bijlage genummerd"/>
    <w:basedOn w:val="Kop4"/>
    <w:next w:val="Standaard"/>
    <w:rsid w:val="00430774"/>
    <w:pPr>
      <w:tabs>
        <w:tab w:val="num" w:pos="1800"/>
      </w:tabs>
    </w:pPr>
  </w:style>
  <w:style w:type="paragraph" w:styleId="Ballontekst">
    <w:name w:val="Balloon Text"/>
    <w:basedOn w:val="Standaard"/>
    <w:link w:val="BallontekstChar"/>
    <w:uiPriority w:val="99"/>
    <w:rsid w:val="00D327A3"/>
    <w:rPr>
      <w:rFonts w:ascii="Tahoma" w:hAnsi="Tahoma" w:cs="Tahoma"/>
      <w:sz w:val="16"/>
      <w:szCs w:val="16"/>
    </w:rPr>
  </w:style>
  <w:style w:type="character" w:customStyle="1" w:styleId="BallontekstChar">
    <w:name w:val="Ballontekst Char"/>
    <w:basedOn w:val="Standaardalinea-lettertype"/>
    <w:link w:val="Ballontekst"/>
    <w:uiPriority w:val="99"/>
    <w:rsid w:val="00D327A3"/>
    <w:rPr>
      <w:rFonts w:ascii="Tahoma" w:hAnsi="Tahoma" w:cs="Tahoma"/>
      <w:sz w:val="16"/>
      <w:szCs w:val="16"/>
      <w:lang w:val="nl-NL" w:eastAsia="nl-NL"/>
    </w:rPr>
  </w:style>
  <w:style w:type="character" w:styleId="Nadruk">
    <w:name w:val="Emphasis"/>
    <w:basedOn w:val="Standaardalinea-lettertype"/>
    <w:qFormat/>
    <w:rsid w:val="00D016AD"/>
    <w:rPr>
      <w:i/>
      <w:iCs/>
    </w:rPr>
  </w:style>
  <w:style w:type="paragraph" w:customStyle="1" w:styleId="CharCharCharCharCharCharChar">
    <w:name w:val="Char Char Char Char Char Char Char"/>
    <w:basedOn w:val="Standaard"/>
    <w:rsid w:val="00DA1564"/>
    <w:pPr>
      <w:spacing w:after="160" w:line="240" w:lineRule="exact"/>
    </w:pPr>
    <w:rPr>
      <w:lang w:val="en-US" w:eastAsia="en-US"/>
    </w:rPr>
  </w:style>
  <w:style w:type="table" w:styleId="Tabelraster">
    <w:name w:val="Table Grid"/>
    <w:basedOn w:val="Standaardtabel"/>
    <w:rsid w:val="00DC60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structuur">
    <w:name w:val="Document Map"/>
    <w:basedOn w:val="Standaard"/>
    <w:link w:val="DocumentstructuurChar"/>
    <w:uiPriority w:val="99"/>
    <w:semiHidden/>
    <w:rsid w:val="00156E6A"/>
    <w:pPr>
      <w:shd w:val="clear" w:color="auto" w:fill="000080"/>
    </w:pPr>
    <w:rPr>
      <w:rFonts w:ascii="Tahoma" w:hAnsi="Tahoma" w:cs="Tahoma"/>
    </w:rPr>
  </w:style>
  <w:style w:type="character" w:styleId="Verwijzingopmerking">
    <w:name w:val="annotation reference"/>
    <w:basedOn w:val="Standaardalinea-lettertype"/>
    <w:uiPriority w:val="99"/>
    <w:semiHidden/>
    <w:rsid w:val="00156E6A"/>
    <w:rPr>
      <w:sz w:val="16"/>
      <w:szCs w:val="16"/>
    </w:rPr>
  </w:style>
  <w:style w:type="paragraph" w:styleId="Tekstopmerking">
    <w:name w:val="annotation text"/>
    <w:basedOn w:val="Standaard"/>
    <w:link w:val="TekstopmerkingChar"/>
    <w:uiPriority w:val="99"/>
    <w:semiHidden/>
    <w:rsid w:val="00156E6A"/>
  </w:style>
  <w:style w:type="paragraph" w:styleId="Onderwerpvanopmerking">
    <w:name w:val="annotation subject"/>
    <w:basedOn w:val="Tekstopmerking"/>
    <w:next w:val="Tekstopmerking"/>
    <w:link w:val="OnderwerpvanopmerkingChar"/>
    <w:uiPriority w:val="99"/>
    <w:semiHidden/>
    <w:rsid w:val="00156E6A"/>
    <w:rPr>
      <w:b/>
      <w:bCs/>
    </w:rPr>
  </w:style>
  <w:style w:type="paragraph" w:styleId="Lijstopsomteken">
    <w:name w:val="List Bullet"/>
    <w:basedOn w:val="Standaard"/>
    <w:rsid w:val="00A26FB2"/>
    <w:pPr>
      <w:tabs>
        <w:tab w:val="num" w:pos="360"/>
      </w:tabs>
      <w:ind w:left="360" w:hanging="360"/>
      <w:contextualSpacing/>
    </w:pPr>
  </w:style>
  <w:style w:type="paragraph" w:styleId="Voetnoottekst">
    <w:name w:val="footnote text"/>
    <w:basedOn w:val="Standaard"/>
    <w:link w:val="VoetnoottekstChar"/>
    <w:rsid w:val="00EE1EA2"/>
    <w:rPr>
      <w:rFonts w:ascii="Times New Roman" w:hAnsi="Times New Roman"/>
      <w:lang w:eastAsia="en-US"/>
    </w:rPr>
  </w:style>
  <w:style w:type="character" w:customStyle="1" w:styleId="VoetnoottekstChar">
    <w:name w:val="Voetnoottekst Char"/>
    <w:basedOn w:val="Standaardalinea-lettertype"/>
    <w:link w:val="Voetnoottekst"/>
    <w:rsid w:val="00EE1EA2"/>
    <w:rPr>
      <w:lang w:val="nl-NL" w:eastAsia="en-US"/>
    </w:rPr>
  </w:style>
  <w:style w:type="character" w:styleId="Voetnootmarkering">
    <w:name w:val="footnote reference"/>
    <w:basedOn w:val="Standaardalinea-lettertype"/>
    <w:rsid w:val="00EE1EA2"/>
    <w:rPr>
      <w:vertAlign w:val="superscript"/>
    </w:rPr>
  </w:style>
  <w:style w:type="paragraph" w:customStyle="1" w:styleId="Standaardtemplate">
    <w:name w:val="Standaard_template"/>
    <w:basedOn w:val="Standaard"/>
    <w:rsid w:val="004774D1"/>
    <w:pPr>
      <w:spacing w:line="300" w:lineRule="atLeast"/>
    </w:pPr>
    <w:rPr>
      <w:rFonts w:ascii="Times New Roman" w:hAnsi="Times New Roman"/>
      <w:sz w:val="22"/>
    </w:rPr>
  </w:style>
  <w:style w:type="paragraph" w:customStyle="1" w:styleId="Revisie1">
    <w:name w:val="Revisie1"/>
    <w:hidden/>
    <w:uiPriority w:val="99"/>
    <w:semiHidden/>
    <w:rsid w:val="00505018"/>
    <w:rPr>
      <w:rFonts w:ascii="Verdana" w:hAnsi="Verdana"/>
      <w:sz w:val="19"/>
    </w:rPr>
  </w:style>
  <w:style w:type="paragraph" w:customStyle="1" w:styleId="kopinkader14puntvet">
    <w:name w:val="kop in kader 14 punt vet"/>
    <w:basedOn w:val="Standaard"/>
    <w:rsid w:val="009D3AC8"/>
    <w:pPr>
      <w:pBdr>
        <w:top w:val="single" w:sz="4" w:space="1" w:color="auto"/>
        <w:left w:val="single" w:sz="4" w:space="4" w:color="auto"/>
        <w:bottom w:val="single" w:sz="4" w:space="1" w:color="auto"/>
        <w:right w:val="single" w:sz="4" w:space="4" w:color="auto"/>
      </w:pBdr>
      <w:shd w:val="clear" w:color="auto" w:fill="E6E6E6"/>
      <w:tabs>
        <w:tab w:val="num" w:pos="720"/>
      </w:tabs>
      <w:autoSpaceDE w:val="0"/>
      <w:autoSpaceDN w:val="0"/>
      <w:ind w:left="851" w:hanging="738"/>
    </w:pPr>
    <w:rPr>
      <w:rFonts w:ascii="Arial" w:hAnsi="Arial" w:cs="Arial"/>
      <w:b/>
      <w:bCs/>
      <w:sz w:val="28"/>
      <w:szCs w:val="28"/>
    </w:rPr>
  </w:style>
  <w:style w:type="paragraph" w:styleId="Plattetekst2">
    <w:name w:val="Body Text 2"/>
    <w:basedOn w:val="Standaard"/>
    <w:link w:val="Plattetekst2Char"/>
    <w:uiPriority w:val="99"/>
    <w:rsid w:val="009D3AC8"/>
    <w:pPr>
      <w:autoSpaceDE w:val="0"/>
      <w:autoSpaceDN w:val="0"/>
      <w:spacing w:after="120" w:line="480" w:lineRule="auto"/>
    </w:pPr>
    <w:rPr>
      <w:rFonts w:ascii="Arial" w:hAnsi="Arial" w:cs="Arial"/>
      <w:sz w:val="22"/>
      <w:szCs w:val="22"/>
    </w:rPr>
  </w:style>
  <w:style w:type="character" w:customStyle="1" w:styleId="Plattetekst2Char">
    <w:name w:val="Platte tekst 2 Char"/>
    <w:basedOn w:val="Standaardalinea-lettertype"/>
    <w:link w:val="Plattetekst2"/>
    <w:uiPriority w:val="99"/>
    <w:rsid w:val="009D3AC8"/>
    <w:rPr>
      <w:rFonts w:ascii="Arial" w:hAnsi="Arial" w:cs="Arial"/>
      <w:sz w:val="22"/>
      <w:szCs w:val="22"/>
      <w:lang w:val="nl-NL" w:eastAsia="nl-NL"/>
    </w:rPr>
  </w:style>
  <w:style w:type="paragraph" w:styleId="Plattetekst">
    <w:name w:val="Body Text"/>
    <w:basedOn w:val="Standaard"/>
    <w:link w:val="PlattetekstChar"/>
    <w:uiPriority w:val="99"/>
    <w:rsid w:val="009E1B2F"/>
    <w:pPr>
      <w:spacing w:after="120"/>
    </w:pPr>
  </w:style>
  <w:style w:type="character" w:customStyle="1" w:styleId="PlattetekstChar">
    <w:name w:val="Platte tekst Char"/>
    <w:basedOn w:val="Standaardalinea-lettertype"/>
    <w:link w:val="Plattetekst"/>
    <w:uiPriority w:val="99"/>
    <w:rsid w:val="009E1B2F"/>
    <w:rPr>
      <w:rFonts w:ascii="Verdana" w:hAnsi="Verdana"/>
      <w:sz w:val="19"/>
      <w:lang w:val="nl-NL" w:eastAsia="nl-NL"/>
    </w:rPr>
  </w:style>
  <w:style w:type="paragraph" w:customStyle="1" w:styleId="Bijlagen">
    <w:name w:val="Bijlagen"/>
    <w:basedOn w:val="Standaard"/>
    <w:rsid w:val="009E1B2F"/>
    <w:pPr>
      <w:tabs>
        <w:tab w:val="num" w:pos="1080"/>
        <w:tab w:val="left" w:pos="1418"/>
      </w:tabs>
      <w:autoSpaceDE w:val="0"/>
      <w:autoSpaceDN w:val="0"/>
      <w:ind w:left="360" w:hanging="360"/>
    </w:pPr>
    <w:rPr>
      <w:rFonts w:ascii="Arial" w:hAnsi="Arial" w:cs="Arial"/>
      <w:b/>
      <w:bCs/>
      <w:sz w:val="28"/>
      <w:szCs w:val="28"/>
    </w:rPr>
  </w:style>
  <w:style w:type="paragraph" w:customStyle="1" w:styleId="Default">
    <w:name w:val="Default"/>
    <w:link w:val="DefaultChar"/>
    <w:rsid w:val="0093212B"/>
    <w:pPr>
      <w:autoSpaceDE w:val="0"/>
      <w:autoSpaceDN w:val="0"/>
      <w:adjustRightInd w:val="0"/>
    </w:pPr>
    <w:rPr>
      <w:rFonts w:ascii="Arial" w:hAnsi="Arial" w:cs="Arial"/>
      <w:color w:val="000000"/>
      <w:sz w:val="24"/>
      <w:szCs w:val="24"/>
    </w:rPr>
  </w:style>
  <w:style w:type="character" w:customStyle="1" w:styleId="DefaultChar">
    <w:name w:val="Default Char"/>
    <w:basedOn w:val="Standaardalinea-lettertype"/>
    <w:link w:val="Default"/>
    <w:rsid w:val="0093212B"/>
    <w:rPr>
      <w:rFonts w:ascii="Arial" w:hAnsi="Arial" w:cs="Arial"/>
      <w:color w:val="000000"/>
      <w:sz w:val="24"/>
      <w:szCs w:val="24"/>
      <w:lang w:val="nl-NL" w:eastAsia="nl-NL" w:bidi="ar-SA"/>
    </w:rPr>
  </w:style>
  <w:style w:type="paragraph" w:customStyle="1" w:styleId="StandaardVerdana">
    <w:name w:val="Standaard + Verdana"/>
    <w:aliases w:val="9,5 pt"/>
    <w:basedOn w:val="Standaard"/>
    <w:rsid w:val="0028776C"/>
    <w:pPr>
      <w:spacing w:line="300" w:lineRule="atLeast"/>
    </w:pPr>
  </w:style>
  <w:style w:type="paragraph" w:customStyle="1" w:styleId="Lijstalinea1">
    <w:name w:val="Lijstalinea1"/>
    <w:basedOn w:val="Standaard"/>
    <w:link w:val="LijstalineaChar"/>
    <w:uiPriority w:val="34"/>
    <w:qFormat/>
    <w:rsid w:val="00E16114"/>
    <w:pPr>
      <w:ind w:left="720"/>
    </w:pPr>
    <w:rPr>
      <w:rFonts w:ascii="Calibri" w:eastAsia="Calibri" w:hAnsi="Calibri"/>
      <w:sz w:val="22"/>
      <w:szCs w:val="22"/>
      <w:lang w:val="en-GB" w:eastAsia="en-GB"/>
    </w:rPr>
  </w:style>
  <w:style w:type="paragraph" w:customStyle="1" w:styleId="OpmaakprofielRegelafstandenkel">
    <w:name w:val="Opmaakprofiel Regelafstand:  enkel"/>
    <w:basedOn w:val="Standaard"/>
    <w:rsid w:val="007F2224"/>
    <w:pPr>
      <w:spacing w:line="300" w:lineRule="atLeast"/>
    </w:pPr>
    <w:rPr>
      <w:rFonts w:ascii="Essent Proforma" w:hAnsi="Essent Proforma"/>
      <w:sz w:val="23"/>
    </w:rPr>
  </w:style>
  <w:style w:type="paragraph" w:styleId="Bijschrift">
    <w:name w:val="caption"/>
    <w:basedOn w:val="Standaard"/>
    <w:next w:val="Standaard"/>
    <w:qFormat/>
    <w:rsid w:val="008C6B57"/>
    <w:rPr>
      <w:bCs/>
      <w:i/>
      <w:sz w:val="16"/>
    </w:rPr>
  </w:style>
  <w:style w:type="paragraph" w:customStyle="1" w:styleId="Geenafstand1">
    <w:name w:val="Geen afstand1"/>
    <w:uiPriority w:val="1"/>
    <w:qFormat/>
    <w:rsid w:val="00ED386B"/>
    <w:rPr>
      <w:rFonts w:ascii="Verdana" w:hAnsi="Verdana"/>
      <w:sz w:val="19"/>
    </w:rPr>
  </w:style>
  <w:style w:type="paragraph" w:customStyle="1" w:styleId="Figuur">
    <w:name w:val="Figuur"/>
    <w:basedOn w:val="Standaard"/>
    <w:link w:val="FiguurChar"/>
    <w:qFormat/>
    <w:rsid w:val="00915602"/>
    <w:rPr>
      <w:b/>
      <w:sz w:val="14"/>
    </w:rPr>
  </w:style>
  <w:style w:type="character" w:customStyle="1" w:styleId="FiguurChar">
    <w:name w:val="Figuur Char"/>
    <w:basedOn w:val="Standaardalinea-lettertype"/>
    <w:link w:val="Figuur"/>
    <w:rsid w:val="00915602"/>
    <w:rPr>
      <w:rFonts w:ascii="Verdana" w:hAnsi="Verdana"/>
      <w:b/>
      <w:sz w:val="14"/>
      <w:lang w:val="nl-NL" w:eastAsia="nl-NL"/>
    </w:rPr>
  </w:style>
  <w:style w:type="table" w:customStyle="1" w:styleId="Gemiddeldelijst2-accent11">
    <w:name w:val="Gemiddelde lijst 2 - accent 11"/>
    <w:basedOn w:val="Standaardtabel"/>
    <w:uiPriority w:val="66"/>
    <w:rsid w:val="001311EE"/>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Shading1-Accent11">
    <w:name w:val="Medium Shading 1 - Accent 11"/>
    <w:basedOn w:val="Standaardtabel"/>
    <w:uiPriority w:val="63"/>
    <w:rsid w:val="001311EE"/>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Gemiddeldraster3-accent11">
    <w:name w:val="Gemiddeld raster 3 - accent 11"/>
    <w:basedOn w:val="Standaardtabel"/>
    <w:uiPriority w:val="69"/>
    <w:rsid w:val="001311E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Gemiddeldelijst2-accent51">
    <w:name w:val="Gemiddelde lijst 2 - accent 51"/>
    <w:basedOn w:val="Standaardtabel"/>
    <w:uiPriority w:val="66"/>
    <w:rsid w:val="001311EE"/>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chtearcering-accent51">
    <w:name w:val="Lichte arcering - accent 51"/>
    <w:basedOn w:val="Standaardtabel"/>
    <w:uiPriority w:val="60"/>
    <w:rsid w:val="00995FD6"/>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Shading-Accent11">
    <w:name w:val="Light Shading - Accent 11"/>
    <w:basedOn w:val="Standaardtabel"/>
    <w:uiPriority w:val="60"/>
    <w:rsid w:val="00891D4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eading1OCEChar">
    <w:name w:val="Heading 1 OCE Char"/>
    <w:basedOn w:val="Standaardalinea-lettertype"/>
    <w:rsid w:val="002D7765"/>
    <w:rPr>
      <w:rFonts w:ascii="Univers 75 Black" w:hAnsi="Univers 75 Black"/>
      <w:b/>
      <w:noProof w:val="0"/>
      <w:kern w:val="28"/>
      <w:sz w:val="28"/>
      <w:lang w:val="en-GB" w:eastAsia="en-US" w:bidi="ar-SA"/>
    </w:rPr>
  </w:style>
  <w:style w:type="paragraph" w:customStyle="1" w:styleId="TableBullet">
    <w:name w:val="Table Bullet"/>
    <w:basedOn w:val="Standaard"/>
    <w:rsid w:val="00430E07"/>
    <w:pPr>
      <w:tabs>
        <w:tab w:val="num" w:pos="720"/>
      </w:tabs>
      <w:spacing w:before="40"/>
      <w:ind w:left="720" w:hanging="360"/>
    </w:pPr>
    <w:rPr>
      <w:rFonts w:ascii="Times New Roman" w:hAnsi="Times New Roman"/>
      <w:lang w:val="en-GB"/>
    </w:rPr>
  </w:style>
  <w:style w:type="paragraph" w:customStyle="1" w:styleId="Heading1OCE">
    <w:name w:val="Heading 1 OCE"/>
    <w:basedOn w:val="Kop1"/>
    <w:autoRedefine/>
    <w:rsid w:val="00430E07"/>
    <w:pPr>
      <w:keepNext/>
      <w:widowControl w:val="0"/>
      <w:numPr>
        <w:numId w:val="3"/>
      </w:numPr>
      <w:tabs>
        <w:tab w:val="clear" w:pos="0"/>
      </w:tabs>
      <w:spacing w:before="0" w:after="120" w:line="567" w:lineRule="atLeast"/>
    </w:pPr>
    <w:rPr>
      <w:rFonts w:ascii="Univers 75 Black" w:hAnsi="Univers 75 Black"/>
      <w:b/>
      <w:kern w:val="28"/>
      <w:lang w:val="en-GB" w:eastAsia="en-US"/>
    </w:rPr>
  </w:style>
  <w:style w:type="character" w:customStyle="1" w:styleId="LijstalineaChar">
    <w:name w:val="Lijstalinea Char"/>
    <w:basedOn w:val="Standaardalinea-lettertype"/>
    <w:link w:val="Lijstalinea1"/>
    <w:uiPriority w:val="34"/>
    <w:rsid w:val="00CE2B0C"/>
    <w:rPr>
      <w:rFonts w:ascii="Calibri" w:eastAsia="Calibri" w:hAnsi="Calibri"/>
      <w:sz w:val="22"/>
      <w:szCs w:val="22"/>
    </w:rPr>
  </w:style>
  <w:style w:type="paragraph" w:customStyle="1" w:styleId="Instructieopmaak">
    <w:name w:val="Instructie opmaak"/>
    <w:basedOn w:val="Bijschrift"/>
    <w:link w:val="InstructieopmaakChar"/>
    <w:qFormat/>
    <w:rsid w:val="009E7F48"/>
    <w:pPr>
      <w:pBdr>
        <w:top w:val="single" w:sz="4" w:space="1" w:color="auto"/>
        <w:left w:val="single" w:sz="4" w:space="4" w:color="auto"/>
        <w:bottom w:val="single" w:sz="4" w:space="1" w:color="auto"/>
        <w:right w:val="single" w:sz="4" w:space="4" w:color="auto"/>
      </w:pBdr>
      <w:spacing w:before="60" w:line="360" w:lineRule="auto"/>
      <w:ind w:left="709" w:hanging="709"/>
    </w:pPr>
    <w:rPr>
      <w:b/>
      <w:i w:val="0"/>
      <w:color w:val="365F91"/>
      <w:szCs w:val="19"/>
    </w:rPr>
  </w:style>
  <w:style w:type="character" w:customStyle="1" w:styleId="InstructieopmaakChar">
    <w:name w:val="Instructie opmaak Char"/>
    <w:basedOn w:val="Standaardalinea-lettertype"/>
    <w:link w:val="Instructieopmaak"/>
    <w:rsid w:val="009E7F48"/>
    <w:rPr>
      <w:rFonts w:ascii="Verdana" w:hAnsi="Verdana"/>
      <w:b/>
      <w:bCs/>
      <w:color w:val="365F91"/>
      <w:sz w:val="16"/>
      <w:szCs w:val="19"/>
      <w:lang w:val="nl-NL" w:eastAsia="nl-NL"/>
    </w:rPr>
  </w:style>
  <w:style w:type="character" w:customStyle="1" w:styleId="Kop2Char">
    <w:name w:val="Kop 2 Char"/>
    <w:aliases w:val="052 Char,k2 Char,Heading 2a Char,Numbered - 2 Char,h 3 Char,h 4 Char"/>
    <w:basedOn w:val="Standaardalinea-lettertype"/>
    <w:link w:val="Kop2"/>
    <w:uiPriority w:val="99"/>
    <w:rsid w:val="007609B4"/>
    <w:rPr>
      <w:rFonts w:ascii="Verdana" w:hAnsi="Verdana"/>
      <w:b/>
      <w:sz w:val="18"/>
    </w:rPr>
  </w:style>
  <w:style w:type="paragraph" w:customStyle="1" w:styleId="Heading4a">
    <w:name w:val="Heading 4a"/>
    <w:basedOn w:val="Kop3"/>
    <w:qFormat/>
    <w:rsid w:val="007609B4"/>
    <w:pPr>
      <w:numPr>
        <w:ilvl w:val="3"/>
      </w:numPr>
      <w:tabs>
        <w:tab w:val="clear" w:pos="0"/>
      </w:tabs>
      <w:ind w:hanging="851"/>
    </w:pPr>
  </w:style>
  <w:style w:type="character" w:customStyle="1" w:styleId="Kop6Char">
    <w:name w:val="Kop 6 Char"/>
    <w:basedOn w:val="Standaardalinea-lettertype"/>
    <w:link w:val="Kop6"/>
    <w:uiPriority w:val="99"/>
    <w:rsid w:val="003B6DB2"/>
    <w:rPr>
      <w:rFonts w:ascii="Univers" w:hAnsi="Univers" w:cs="Univers"/>
      <w:color w:val="0000FF"/>
      <w:spacing w:val="60"/>
      <w:sz w:val="22"/>
      <w:szCs w:val="22"/>
      <w:lang w:val="fr-FR" w:eastAsia="en-US"/>
    </w:rPr>
  </w:style>
  <w:style w:type="character" w:customStyle="1" w:styleId="Kop3Char">
    <w:name w:val="Kop 3 Char"/>
    <w:aliases w:val="Numbered - 3 Char,heading 3 Char,3 Char,sub-sub Char,dd heading 3 Char"/>
    <w:basedOn w:val="Standaardalinea-lettertype"/>
    <w:link w:val="Kop3"/>
    <w:uiPriority w:val="99"/>
    <w:locked/>
    <w:rsid w:val="003B6DB2"/>
    <w:rPr>
      <w:rFonts w:ascii="Verdana" w:hAnsi="Verdana"/>
    </w:rPr>
  </w:style>
  <w:style w:type="character" w:customStyle="1" w:styleId="Kop4Char">
    <w:name w:val="Kop 4 Char"/>
    <w:basedOn w:val="Standaardalinea-lettertype"/>
    <w:link w:val="Kop4"/>
    <w:uiPriority w:val="99"/>
    <w:locked/>
    <w:rsid w:val="003B6DB2"/>
    <w:rPr>
      <w:rFonts w:ascii="Verdana" w:hAnsi="Verdana"/>
      <w:sz w:val="28"/>
      <w:lang w:val="nl-NL" w:eastAsia="nl-NL"/>
    </w:rPr>
  </w:style>
  <w:style w:type="character" w:customStyle="1" w:styleId="Kop5Char">
    <w:name w:val="Kop 5 Char"/>
    <w:basedOn w:val="Standaardalinea-lettertype"/>
    <w:link w:val="Kop5"/>
    <w:uiPriority w:val="99"/>
    <w:locked/>
    <w:rsid w:val="003B6DB2"/>
    <w:rPr>
      <w:rFonts w:ascii="Essent Dax" w:hAnsi="Essent Dax"/>
      <w:sz w:val="32"/>
      <w:lang w:val="nl-NL" w:eastAsia="nl-NL"/>
    </w:rPr>
  </w:style>
  <w:style w:type="character" w:customStyle="1" w:styleId="Kop7Char">
    <w:name w:val="Kop 7 Char"/>
    <w:basedOn w:val="Standaardalinea-lettertype"/>
    <w:link w:val="Kop7"/>
    <w:uiPriority w:val="99"/>
    <w:locked/>
    <w:rsid w:val="003B6DB2"/>
    <w:rPr>
      <w:rFonts w:ascii="Arial" w:hAnsi="Arial"/>
    </w:rPr>
  </w:style>
  <w:style w:type="character" w:customStyle="1" w:styleId="Kop8Char">
    <w:name w:val="Kop 8 Char"/>
    <w:basedOn w:val="Standaardalinea-lettertype"/>
    <w:link w:val="Kop8"/>
    <w:uiPriority w:val="99"/>
    <w:locked/>
    <w:rsid w:val="003B6DB2"/>
    <w:rPr>
      <w:rFonts w:ascii="Arial" w:hAnsi="Arial"/>
      <w:i/>
    </w:rPr>
  </w:style>
  <w:style w:type="character" w:customStyle="1" w:styleId="Kop9Char">
    <w:name w:val="Kop 9 Char"/>
    <w:basedOn w:val="Standaardalinea-lettertype"/>
    <w:link w:val="Kop9"/>
    <w:uiPriority w:val="99"/>
    <w:locked/>
    <w:rsid w:val="003B6DB2"/>
    <w:rPr>
      <w:rFonts w:ascii="Arial" w:hAnsi="Arial"/>
      <w:b/>
      <w:i/>
      <w:sz w:val="18"/>
    </w:rPr>
  </w:style>
  <w:style w:type="paragraph" w:customStyle="1" w:styleId="level10">
    <w:name w:val="_level1"/>
    <w:basedOn w:val="Standaard"/>
    <w:uiPriority w:val="99"/>
    <w:rsid w:val="003B6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hanging="720"/>
    </w:pPr>
    <w:rPr>
      <w:rFonts w:ascii="Times New Roman" w:hAnsi="Times New Roman"/>
      <w:sz w:val="24"/>
      <w:szCs w:val="24"/>
      <w:lang w:val="en-US"/>
    </w:rPr>
  </w:style>
  <w:style w:type="paragraph" w:customStyle="1" w:styleId="level20">
    <w:name w:val="_level2"/>
    <w:basedOn w:val="Standaard"/>
    <w:uiPriority w:val="99"/>
    <w:rsid w:val="003B6DB2"/>
    <w:pPr>
      <w:widowControl w:val="0"/>
      <w:tabs>
        <w:tab w:val="left" w:pos="1440"/>
        <w:tab w:val="left" w:pos="2160"/>
        <w:tab w:val="left" w:pos="2880"/>
        <w:tab w:val="left" w:pos="3600"/>
        <w:tab w:val="left" w:pos="4320"/>
        <w:tab w:val="left" w:pos="5040"/>
        <w:tab w:val="left" w:pos="5760"/>
        <w:tab w:val="left" w:pos="6480"/>
        <w:tab w:val="left" w:pos="7200"/>
        <w:tab w:val="left" w:pos="7920"/>
      </w:tabs>
      <w:ind w:left="1440" w:hanging="720"/>
    </w:pPr>
    <w:rPr>
      <w:rFonts w:ascii="Times New Roman" w:hAnsi="Times New Roman"/>
      <w:sz w:val="24"/>
      <w:szCs w:val="24"/>
      <w:lang w:val="en-US"/>
    </w:rPr>
  </w:style>
  <w:style w:type="paragraph" w:customStyle="1" w:styleId="level30">
    <w:name w:val="_level3"/>
    <w:basedOn w:val="Standaard"/>
    <w:uiPriority w:val="99"/>
    <w:rsid w:val="003B6DB2"/>
    <w:pPr>
      <w:widowControl w:val="0"/>
      <w:tabs>
        <w:tab w:val="left" w:pos="2160"/>
        <w:tab w:val="left" w:pos="2880"/>
        <w:tab w:val="left" w:pos="3600"/>
        <w:tab w:val="left" w:pos="4320"/>
        <w:tab w:val="left" w:pos="5040"/>
        <w:tab w:val="left" w:pos="5760"/>
        <w:tab w:val="left" w:pos="6480"/>
        <w:tab w:val="left" w:pos="7200"/>
        <w:tab w:val="left" w:pos="7920"/>
      </w:tabs>
      <w:ind w:left="2160" w:hanging="720"/>
    </w:pPr>
    <w:rPr>
      <w:rFonts w:ascii="Times New Roman" w:hAnsi="Times New Roman"/>
      <w:sz w:val="24"/>
      <w:szCs w:val="24"/>
      <w:lang w:val="en-US"/>
    </w:rPr>
  </w:style>
  <w:style w:type="paragraph" w:customStyle="1" w:styleId="level40">
    <w:name w:val="_level4"/>
    <w:basedOn w:val="Standaard"/>
    <w:uiPriority w:val="99"/>
    <w:rsid w:val="003B6DB2"/>
    <w:pPr>
      <w:widowControl w:val="0"/>
      <w:tabs>
        <w:tab w:val="left" w:pos="2880"/>
        <w:tab w:val="left" w:pos="3600"/>
        <w:tab w:val="left" w:pos="4320"/>
        <w:tab w:val="left" w:pos="5040"/>
        <w:tab w:val="left" w:pos="5760"/>
        <w:tab w:val="left" w:pos="6480"/>
        <w:tab w:val="left" w:pos="7200"/>
        <w:tab w:val="left" w:pos="7920"/>
      </w:tabs>
      <w:ind w:left="2880" w:hanging="720"/>
    </w:pPr>
    <w:rPr>
      <w:rFonts w:ascii="Times New Roman" w:hAnsi="Times New Roman"/>
      <w:sz w:val="24"/>
      <w:szCs w:val="24"/>
      <w:lang w:val="en-US"/>
    </w:rPr>
  </w:style>
  <w:style w:type="paragraph" w:customStyle="1" w:styleId="level50">
    <w:name w:val="_level5"/>
    <w:basedOn w:val="Standaard"/>
    <w:uiPriority w:val="99"/>
    <w:rsid w:val="003B6DB2"/>
    <w:pPr>
      <w:widowControl w:val="0"/>
      <w:tabs>
        <w:tab w:val="left" w:pos="3600"/>
        <w:tab w:val="left" w:pos="4320"/>
        <w:tab w:val="left" w:pos="5040"/>
        <w:tab w:val="left" w:pos="5760"/>
        <w:tab w:val="left" w:pos="6480"/>
        <w:tab w:val="left" w:pos="7200"/>
        <w:tab w:val="left" w:pos="7920"/>
      </w:tabs>
      <w:ind w:left="3600" w:hanging="720"/>
    </w:pPr>
    <w:rPr>
      <w:rFonts w:ascii="Times New Roman" w:hAnsi="Times New Roman"/>
      <w:sz w:val="24"/>
      <w:szCs w:val="24"/>
      <w:lang w:val="en-US"/>
    </w:rPr>
  </w:style>
  <w:style w:type="paragraph" w:customStyle="1" w:styleId="level6">
    <w:name w:val="_level6"/>
    <w:basedOn w:val="Standaard"/>
    <w:uiPriority w:val="99"/>
    <w:rsid w:val="003B6DB2"/>
    <w:pPr>
      <w:widowControl w:val="0"/>
      <w:tabs>
        <w:tab w:val="left" w:pos="4320"/>
        <w:tab w:val="left" w:pos="5040"/>
        <w:tab w:val="left" w:pos="5760"/>
        <w:tab w:val="left" w:pos="6480"/>
        <w:tab w:val="left" w:pos="7200"/>
        <w:tab w:val="left" w:pos="7920"/>
      </w:tabs>
      <w:ind w:left="4320" w:hanging="720"/>
    </w:pPr>
    <w:rPr>
      <w:rFonts w:ascii="Times New Roman" w:hAnsi="Times New Roman"/>
      <w:sz w:val="24"/>
      <w:szCs w:val="24"/>
      <w:lang w:val="en-US"/>
    </w:rPr>
  </w:style>
  <w:style w:type="paragraph" w:customStyle="1" w:styleId="level7">
    <w:name w:val="_level7"/>
    <w:basedOn w:val="Standaard"/>
    <w:uiPriority w:val="99"/>
    <w:rsid w:val="003B6DB2"/>
    <w:pPr>
      <w:widowControl w:val="0"/>
      <w:tabs>
        <w:tab w:val="left" w:pos="5040"/>
        <w:tab w:val="left" w:pos="5760"/>
        <w:tab w:val="left" w:pos="6480"/>
        <w:tab w:val="left" w:pos="7200"/>
        <w:tab w:val="left" w:pos="7920"/>
      </w:tabs>
      <w:ind w:left="5040" w:hanging="720"/>
    </w:pPr>
    <w:rPr>
      <w:rFonts w:ascii="Times New Roman" w:hAnsi="Times New Roman"/>
      <w:sz w:val="24"/>
      <w:szCs w:val="24"/>
      <w:lang w:val="en-US"/>
    </w:rPr>
  </w:style>
  <w:style w:type="paragraph" w:customStyle="1" w:styleId="level8">
    <w:name w:val="_level8"/>
    <w:basedOn w:val="Standaard"/>
    <w:uiPriority w:val="99"/>
    <w:rsid w:val="003B6DB2"/>
    <w:pPr>
      <w:widowControl w:val="0"/>
      <w:tabs>
        <w:tab w:val="left" w:pos="5760"/>
        <w:tab w:val="left" w:pos="6480"/>
        <w:tab w:val="left" w:pos="7200"/>
        <w:tab w:val="left" w:pos="7920"/>
      </w:tabs>
      <w:ind w:left="5760" w:hanging="720"/>
    </w:pPr>
    <w:rPr>
      <w:rFonts w:ascii="Times New Roman" w:hAnsi="Times New Roman"/>
      <w:sz w:val="24"/>
      <w:szCs w:val="24"/>
      <w:lang w:val="en-US"/>
    </w:rPr>
  </w:style>
  <w:style w:type="paragraph" w:customStyle="1" w:styleId="level9">
    <w:name w:val="_level9"/>
    <w:basedOn w:val="Standaard"/>
    <w:uiPriority w:val="99"/>
    <w:rsid w:val="003B6DB2"/>
    <w:pPr>
      <w:widowControl w:val="0"/>
      <w:tabs>
        <w:tab w:val="left" w:pos="6480"/>
        <w:tab w:val="left" w:pos="7200"/>
        <w:tab w:val="left" w:pos="7920"/>
      </w:tabs>
      <w:ind w:left="6480" w:hanging="720"/>
    </w:pPr>
    <w:rPr>
      <w:rFonts w:ascii="Times New Roman" w:hAnsi="Times New Roman"/>
      <w:sz w:val="24"/>
      <w:szCs w:val="24"/>
      <w:lang w:val="en-US"/>
    </w:rPr>
  </w:style>
  <w:style w:type="paragraph" w:customStyle="1" w:styleId="levsl1">
    <w:name w:val="_levsl1"/>
    <w:basedOn w:val="Standaard"/>
    <w:uiPriority w:val="99"/>
    <w:rsid w:val="003B6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hanging="720"/>
    </w:pPr>
    <w:rPr>
      <w:rFonts w:ascii="Times New Roman" w:hAnsi="Times New Roman"/>
      <w:sz w:val="24"/>
      <w:szCs w:val="24"/>
      <w:lang w:val="en-US"/>
    </w:rPr>
  </w:style>
  <w:style w:type="paragraph" w:customStyle="1" w:styleId="levsl2">
    <w:name w:val="_levsl2"/>
    <w:basedOn w:val="Standaard"/>
    <w:uiPriority w:val="99"/>
    <w:rsid w:val="003B6DB2"/>
    <w:pPr>
      <w:widowControl w:val="0"/>
      <w:tabs>
        <w:tab w:val="left" w:pos="1440"/>
        <w:tab w:val="left" w:pos="2160"/>
        <w:tab w:val="left" w:pos="2880"/>
        <w:tab w:val="left" w:pos="3600"/>
        <w:tab w:val="left" w:pos="4320"/>
        <w:tab w:val="left" w:pos="5040"/>
        <w:tab w:val="left" w:pos="5760"/>
        <w:tab w:val="left" w:pos="6480"/>
        <w:tab w:val="left" w:pos="7200"/>
        <w:tab w:val="left" w:pos="7920"/>
      </w:tabs>
      <w:ind w:left="1440" w:hanging="720"/>
    </w:pPr>
    <w:rPr>
      <w:rFonts w:ascii="Times New Roman" w:hAnsi="Times New Roman"/>
      <w:sz w:val="24"/>
      <w:szCs w:val="24"/>
      <w:lang w:val="en-US"/>
    </w:rPr>
  </w:style>
  <w:style w:type="paragraph" w:customStyle="1" w:styleId="levsl3">
    <w:name w:val="_levsl3"/>
    <w:basedOn w:val="Standaard"/>
    <w:uiPriority w:val="99"/>
    <w:rsid w:val="003B6DB2"/>
    <w:pPr>
      <w:widowControl w:val="0"/>
      <w:tabs>
        <w:tab w:val="left" w:pos="2160"/>
        <w:tab w:val="left" w:pos="2880"/>
        <w:tab w:val="left" w:pos="3600"/>
        <w:tab w:val="left" w:pos="4320"/>
        <w:tab w:val="left" w:pos="5040"/>
        <w:tab w:val="left" w:pos="5760"/>
        <w:tab w:val="left" w:pos="6480"/>
        <w:tab w:val="left" w:pos="7200"/>
        <w:tab w:val="left" w:pos="7920"/>
      </w:tabs>
      <w:ind w:left="2160" w:hanging="720"/>
    </w:pPr>
    <w:rPr>
      <w:rFonts w:ascii="Times New Roman" w:hAnsi="Times New Roman"/>
      <w:sz w:val="24"/>
      <w:szCs w:val="24"/>
      <w:lang w:val="en-US"/>
    </w:rPr>
  </w:style>
  <w:style w:type="paragraph" w:customStyle="1" w:styleId="levsl4">
    <w:name w:val="_levsl4"/>
    <w:basedOn w:val="Standaard"/>
    <w:uiPriority w:val="99"/>
    <w:rsid w:val="003B6DB2"/>
    <w:pPr>
      <w:widowControl w:val="0"/>
      <w:tabs>
        <w:tab w:val="left" w:pos="2880"/>
        <w:tab w:val="left" w:pos="3600"/>
        <w:tab w:val="left" w:pos="4320"/>
        <w:tab w:val="left" w:pos="5040"/>
        <w:tab w:val="left" w:pos="5760"/>
        <w:tab w:val="left" w:pos="6480"/>
        <w:tab w:val="left" w:pos="7200"/>
        <w:tab w:val="left" w:pos="7920"/>
      </w:tabs>
      <w:ind w:left="2880" w:hanging="720"/>
    </w:pPr>
    <w:rPr>
      <w:rFonts w:ascii="Times New Roman" w:hAnsi="Times New Roman"/>
      <w:sz w:val="24"/>
      <w:szCs w:val="24"/>
      <w:lang w:val="en-US"/>
    </w:rPr>
  </w:style>
  <w:style w:type="paragraph" w:customStyle="1" w:styleId="levsl5">
    <w:name w:val="_levsl5"/>
    <w:basedOn w:val="Standaard"/>
    <w:uiPriority w:val="99"/>
    <w:rsid w:val="003B6DB2"/>
    <w:pPr>
      <w:widowControl w:val="0"/>
      <w:tabs>
        <w:tab w:val="left" w:pos="3600"/>
        <w:tab w:val="left" w:pos="4320"/>
        <w:tab w:val="left" w:pos="5040"/>
        <w:tab w:val="left" w:pos="5760"/>
        <w:tab w:val="left" w:pos="6480"/>
        <w:tab w:val="left" w:pos="7200"/>
        <w:tab w:val="left" w:pos="7920"/>
      </w:tabs>
      <w:ind w:left="3600" w:hanging="720"/>
    </w:pPr>
    <w:rPr>
      <w:rFonts w:ascii="Times New Roman" w:hAnsi="Times New Roman"/>
      <w:sz w:val="24"/>
      <w:szCs w:val="24"/>
      <w:lang w:val="en-US"/>
    </w:rPr>
  </w:style>
  <w:style w:type="paragraph" w:customStyle="1" w:styleId="levsl6">
    <w:name w:val="_levsl6"/>
    <w:basedOn w:val="Standaard"/>
    <w:uiPriority w:val="99"/>
    <w:rsid w:val="003B6DB2"/>
    <w:pPr>
      <w:widowControl w:val="0"/>
      <w:tabs>
        <w:tab w:val="left" w:pos="4320"/>
        <w:tab w:val="left" w:pos="5040"/>
        <w:tab w:val="left" w:pos="5760"/>
        <w:tab w:val="left" w:pos="6480"/>
        <w:tab w:val="left" w:pos="7200"/>
        <w:tab w:val="left" w:pos="7920"/>
      </w:tabs>
      <w:ind w:left="4320" w:hanging="720"/>
    </w:pPr>
    <w:rPr>
      <w:rFonts w:ascii="Times New Roman" w:hAnsi="Times New Roman"/>
      <w:sz w:val="24"/>
      <w:szCs w:val="24"/>
      <w:lang w:val="en-US"/>
    </w:rPr>
  </w:style>
  <w:style w:type="paragraph" w:customStyle="1" w:styleId="levsl7">
    <w:name w:val="_levsl7"/>
    <w:basedOn w:val="Standaard"/>
    <w:uiPriority w:val="99"/>
    <w:rsid w:val="003B6DB2"/>
    <w:pPr>
      <w:widowControl w:val="0"/>
      <w:tabs>
        <w:tab w:val="left" w:pos="5040"/>
        <w:tab w:val="left" w:pos="5760"/>
        <w:tab w:val="left" w:pos="6480"/>
        <w:tab w:val="left" w:pos="7200"/>
        <w:tab w:val="left" w:pos="7920"/>
      </w:tabs>
      <w:ind w:left="5040" w:hanging="720"/>
    </w:pPr>
    <w:rPr>
      <w:rFonts w:ascii="Times New Roman" w:hAnsi="Times New Roman"/>
      <w:sz w:val="24"/>
      <w:szCs w:val="24"/>
      <w:lang w:val="en-US"/>
    </w:rPr>
  </w:style>
  <w:style w:type="paragraph" w:customStyle="1" w:styleId="levsl8">
    <w:name w:val="_levsl8"/>
    <w:basedOn w:val="Standaard"/>
    <w:uiPriority w:val="99"/>
    <w:rsid w:val="003B6DB2"/>
    <w:pPr>
      <w:widowControl w:val="0"/>
      <w:tabs>
        <w:tab w:val="left" w:pos="5760"/>
        <w:tab w:val="left" w:pos="6480"/>
        <w:tab w:val="left" w:pos="7200"/>
        <w:tab w:val="left" w:pos="7920"/>
      </w:tabs>
      <w:ind w:left="5760" w:hanging="720"/>
    </w:pPr>
    <w:rPr>
      <w:rFonts w:ascii="Times New Roman" w:hAnsi="Times New Roman"/>
      <w:sz w:val="24"/>
      <w:szCs w:val="24"/>
      <w:lang w:val="en-US"/>
    </w:rPr>
  </w:style>
  <w:style w:type="paragraph" w:customStyle="1" w:styleId="levsl9">
    <w:name w:val="_levsl9"/>
    <w:basedOn w:val="Standaard"/>
    <w:uiPriority w:val="99"/>
    <w:rsid w:val="003B6DB2"/>
    <w:pPr>
      <w:widowControl w:val="0"/>
      <w:tabs>
        <w:tab w:val="left" w:pos="6480"/>
        <w:tab w:val="left" w:pos="7200"/>
        <w:tab w:val="left" w:pos="7920"/>
      </w:tabs>
      <w:ind w:left="6480" w:hanging="720"/>
    </w:pPr>
    <w:rPr>
      <w:rFonts w:ascii="Times New Roman" w:hAnsi="Times New Roman"/>
      <w:sz w:val="24"/>
      <w:szCs w:val="24"/>
      <w:lang w:val="en-US"/>
    </w:rPr>
  </w:style>
  <w:style w:type="paragraph" w:customStyle="1" w:styleId="levnl1">
    <w:name w:val="_levnl1"/>
    <w:basedOn w:val="Standaard"/>
    <w:uiPriority w:val="99"/>
    <w:rsid w:val="003B6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hanging="720"/>
    </w:pPr>
    <w:rPr>
      <w:rFonts w:ascii="Times New Roman" w:hAnsi="Times New Roman"/>
      <w:sz w:val="24"/>
      <w:szCs w:val="24"/>
      <w:lang w:val="en-US"/>
    </w:rPr>
  </w:style>
  <w:style w:type="paragraph" w:customStyle="1" w:styleId="levnl2">
    <w:name w:val="_levnl2"/>
    <w:basedOn w:val="Standaard"/>
    <w:uiPriority w:val="99"/>
    <w:rsid w:val="003B6DB2"/>
    <w:pPr>
      <w:widowControl w:val="0"/>
      <w:tabs>
        <w:tab w:val="left" w:pos="1440"/>
        <w:tab w:val="left" w:pos="2160"/>
        <w:tab w:val="left" w:pos="2880"/>
        <w:tab w:val="left" w:pos="3600"/>
        <w:tab w:val="left" w:pos="4320"/>
        <w:tab w:val="left" w:pos="5040"/>
        <w:tab w:val="left" w:pos="5760"/>
        <w:tab w:val="left" w:pos="6480"/>
        <w:tab w:val="left" w:pos="7200"/>
        <w:tab w:val="left" w:pos="7920"/>
      </w:tabs>
      <w:ind w:left="1440" w:hanging="720"/>
    </w:pPr>
    <w:rPr>
      <w:rFonts w:ascii="Times New Roman" w:hAnsi="Times New Roman"/>
      <w:sz w:val="24"/>
      <w:szCs w:val="24"/>
      <w:lang w:val="en-US"/>
    </w:rPr>
  </w:style>
  <w:style w:type="paragraph" w:customStyle="1" w:styleId="levnl3">
    <w:name w:val="_levnl3"/>
    <w:basedOn w:val="Standaard"/>
    <w:uiPriority w:val="99"/>
    <w:rsid w:val="003B6DB2"/>
    <w:pPr>
      <w:widowControl w:val="0"/>
      <w:tabs>
        <w:tab w:val="left" w:pos="2160"/>
        <w:tab w:val="left" w:pos="2880"/>
        <w:tab w:val="left" w:pos="3600"/>
        <w:tab w:val="left" w:pos="4320"/>
        <w:tab w:val="left" w:pos="5040"/>
        <w:tab w:val="left" w:pos="5760"/>
        <w:tab w:val="left" w:pos="6480"/>
        <w:tab w:val="left" w:pos="7200"/>
        <w:tab w:val="left" w:pos="7920"/>
      </w:tabs>
      <w:ind w:left="2160" w:hanging="720"/>
    </w:pPr>
    <w:rPr>
      <w:rFonts w:ascii="Times New Roman" w:hAnsi="Times New Roman"/>
      <w:sz w:val="24"/>
      <w:szCs w:val="24"/>
      <w:lang w:val="en-US"/>
    </w:rPr>
  </w:style>
  <w:style w:type="paragraph" w:customStyle="1" w:styleId="levnl4">
    <w:name w:val="_levnl4"/>
    <w:basedOn w:val="Standaard"/>
    <w:uiPriority w:val="99"/>
    <w:rsid w:val="003B6DB2"/>
    <w:pPr>
      <w:widowControl w:val="0"/>
      <w:tabs>
        <w:tab w:val="left" w:pos="2880"/>
        <w:tab w:val="left" w:pos="3600"/>
        <w:tab w:val="left" w:pos="4320"/>
        <w:tab w:val="left" w:pos="5040"/>
        <w:tab w:val="left" w:pos="5760"/>
        <w:tab w:val="left" w:pos="6480"/>
        <w:tab w:val="left" w:pos="7200"/>
        <w:tab w:val="left" w:pos="7920"/>
      </w:tabs>
      <w:ind w:left="2880" w:hanging="720"/>
    </w:pPr>
    <w:rPr>
      <w:rFonts w:ascii="Times New Roman" w:hAnsi="Times New Roman"/>
      <w:sz w:val="24"/>
      <w:szCs w:val="24"/>
      <w:lang w:val="en-US"/>
    </w:rPr>
  </w:style>
  <w:style w:type="paragraph" w:customStyle="1" w:styleId="levnl5">
    <w:name w:val="_levnl5"/>
    <w:basedOn w:val="Standaard"/>
    <w:uiPriority w:val="99"/>
    <w:rsid w:val="003B6DB2"/>
    <w:pPr>
      <w:widowControl w:val="0"/>
      <w:tabs>
        <w:tab w:val="left" w:pos="3600"/>
        <w:tab w:val="left" w:pos="4320"/>
        <w:tab w:val="left" w:pos="5040"/>
        <w:tab w:val="left" w:pos="5760"/>
        <w:tab w:val="left" w:pos="6480"/>
        <w:tab w:val="left" w:pos="7200"/>
        <w:tab w:val="left" w:pos="7920"/>
      </w:tabs>
      <w:ind w:left="3600" w:hanging="720"/>
    </w:pPr>
    <w:rPr>
      <w:rFonts w:ascii="Times New Roman" w:hAnsi="Times New Roman"/>
      <w:sz w:val="24"/>
      <w:szCs w:val="24"/>
      <w:lang w:val="en-US"/>
    </w:rPr>
  </w:style>
  <w:style w:type="paragraph" w:customStyle="1" w:styleId="levnl6">
    <w:name w:val="_levnl6"/>
    <w:basedOn w:val="Standaard"/>
    <w:uiPriority w:val="99"/>
    <w:rsid w:val="003B6DB2"/>
    <w:pPr>
      <w:widowControl w:val="0"/>
      <w:tabs>
        <w:tab w:val="left" w:pos="4320"/>
        <w:tab w:val="left" w:pos="5040"/>
        <w:tab w:val="left" w:pos="5760"/>
        <w:tab w:val="left" w:pos="6480"/>
        <w:tab w:val="left" w:pos="7200"/>
        <w:tab w:val="left" w:pos="7920"/>
      </w:tabs>
      <w:ind w:left="4320" w:hanging="720"/>
    </w:pPr>
    <w:rPr>
      <w:rFonts w:ascii="Times New Roman" w:hAnsi="Times New Roman"/>
      <w:sz w:val="24"/>
      <w:szCs w:val="24"/>
      <w:lang w:val="en-US"/>
    </w:rPr>
  </w:style>
  <w:style w:type="paragraph" w:customStyle="1" w:styleId="levnl7">
    <w:name w:val="_levnl7"/>
    <w:basedOn w:val="Standaard"/>
    <w:uiPriority w:val="99"/>
    <w:rsid w:val="003B6DB2"/>
    <w:pPr>
      <w:widowControl w:val="0"/>
      <w:tabs>
        <w:tab w:val="left" w:pos="5040"/>
        <w:tab w:val="left" w:pos="5760"/>
        <w:tab w:val="left" w:pos="6480"/>
        <w:tab w:val="left" w:pos="7200"/>
        <w:tab w:val="left" w:pos="7920"/>
      </w:tabs>
      <w:ind w:left="5040" w:hanging="720"/>
    </w:pPr>
    <w:rPr>
      <w:rFonts w:ascii="Times New Roman" w:hAnsi="Times New Roman"/>
      <w:sz w:val="24"/>
      <w:szCs w:val="24"/>
      <w:lang w:val="en-US"/>
    </w:rPr>
  </w:style>
  <w:style w:type="paragraph" w:customStyle="1" w:styleId="levnl8">
    <w:name w:val="_levnl8"/>
    <w:basedOn w:val="Standaard"/>
    <w:uiPriority w:val="99"/>
    <w:rsid w:val="003B6DB2"/>
    <w:pPr>
      <w:widowControl w:val="0"/>
      <w:tabs>
        <w:tab w:val="left" w:pos="5760"/>
        <w:tab w:val="left" w:pos="6480"/>
        <w:tab w:val="left" w:pos="7200"/>
        <w:tab w:val="left" w:pos="7920"/>
      </w:tabs>
      <w:ind w:left="5760" w:hanging="720"/>
    </w:pPr>
    <w:rPr>
      <w:rFonts w:ascii="Times New Roman" w:hAnsi="Times New Roman"/>
      <w:sz w:val="24"/>
      <w:szCs w:val="24"/>
      <w:lang w:val="en-US"/>
    </w:rPr>
  </w:style>
  <w:style w:type="paragraph" w:customStyle="1" w:styleId="levnl9">
    <w:name w:val="_levnl9"/>
    <w:basedOn w:val="Standaard"/>
    <w:uiPriority w:val="99"/>
    <w:rsid w:val="003B6DB2"/>
    <w:pPr>
      <w:widowControl w:val="0"/>
      <w:tabs>
        <w:tab w:val="left" w:pos="6480"/>
        <w:tab w:val="left" w:pos="7200"/>
        <w:tab w:val="left" w:pos="7920"/>
      </w:tabs>
      <w:ind w:left="6480" w:hanging="720"/>
    </w:pPr>
    <w:rPr>
      <w:rFonts w:ascii="Times New Roman" w:hAnsi="Times New Roman"/>
      <w:sz w:val="24"/>
      <w:szCs w:val="24"/>
      <w:lang w:val="en-US"/>
    </w:rPr>
  </w:style>
  <w:style w:type="character" w:customStyle="1" w:styleId="DefaultPara">
    <w:name w:val="Default Para"/>
    <w:basedOn w:val="Standaardalinea-lettertype"/>
    <w:uiPriority w:val="99"/>
    <w:rsid w:val="003B6DB2"/>
  </w:style>
  <w:style w:type="paragraph" w:customStyle="1" w:styleId="Outline0011">
    <w:name w:val="Outline001_1"/>
    <w:basedOn w:val="Standaard"/>
    <w:uiPriority w:val="99"/>
    <w:rsid w:val="003B6D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Garamond" w:hAnsi="Garamond" w:cs="Garamond"/>
      <w:sz w:val="24"/>
      <w:szCs w:val="24"/>
      <w:lang w:val="en-US"/>
    </w:rPr>
  </w:style>
  <w:style w:type="paragraph" w:customStyle="1" w:styleId="Outline0012">
    <w:name w:val="Outline001_2"/>
    <w:basedOn w:val="Standaard"/>
    <w:uiPriority w:val="99"/>
    <w:rsid w:val="003B6D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Garamond" w:hAnsi="Garamond" w:cs="Garamond"/>
      <w:sz w:val="24"/>
      <w:szCs w:val="24"/>
      <w:lang w:val="en-US"/>
    </w:rPr>
  </w:style>
  <w:style w:type="paragraph" w:customStyle="1" w:styleId="Outline0013">
    <w:name w:val="Outline001_3"/>
    <w:basedOn w:val="Standaard"/>
    <w:uiPriority w:val="99"/>
    <w:rsid w:val="003B6DB2"/>
    <w:pPr>
      <w:tabs>
        <w:tab w:val="left" w:pos="1440"/>
        <w:tab w:val="left" w:pos="2160"/>
        <w:tab w:val="left" w:pos="2880"/>
        <w:tab w:val="left" w:pos="3600"/>
        <w:tab w:val="left" w:pos="4320"/>
        <w:tab w:val="left" w:pos="5040"/>
        <w:tab w:val="left" w:pos="5760"/>
        <w:tab w:val="left" w:pos="6480"/>
        <w:tab w:val="left" w:pos="7200"/>
        <w:tab w:val="left" w:pos="7920"/>
      </w:tabs>
      <w:ind w:left="1417" w:hanging="708"/>
    </w:pPr>
    <w:rPr>
      <w:rFonts w:ascii="Garamond" w:hAnsi="Garamond" w:cs="Garamond"/>
      <w:sz w:val="24"/>
      <w:szCs w:val="24"/>
      <w:lang w:val="en-US"/>
    </w:rPr>
  </w:style>
  <w:style w:type="paragraph" w:customStyle="1" w:styleId="Outline0014">
    <w:name w:val="Outline001_4"/>
    <w:basedOn w:val="Standaard"/>
    <w:uiPriority w:val="99"/>
    <w:rsid w:val="003B6DB2"/>
    <w:pPr>
      <w:tabs>
        <w:tab w:val="left" w:pos="2125"/>
        <w:tab w:val="left" w:pos="2160"/>
        <w:tab w:val="left" w:pos="2880"/>
        <w:tab w:val="left" w:pos="3600"/>
        <w:tab w:val="left" w:pos="4320"/>
        <w:tab w:val="left" w:pos="5040"/>
        <w:tab w:val="left" w:pos="5760"/>
        <w:tab w:val="left" w:pos="6480"/>
        <w:tab w:val="left" w:pos="7200"/>
        <w:tab w:val="left" w:pos="7920"/>
      </w:tabs>
      <w:ind w:left="2125" w:hanging="708"/>
    </w:pPr>
    <w:rPr>
      <w:rFonts w:ascii="Garamond" w:hAnsi="Garamond" w:cs="Garamond"/>
      <w:sz w:val="24"/>
      <w:szCs w:val="24"/>
      <w:lang w:val="en-US"/>
    </w:rPr>
  </w:style>
  <w:style w:type="paragraph" w:customStyle="1" w:styleId="Outline0015">
    <w:name w:val="Outline001_5"/>
    <w:basedOn w:val="Standaard"/>
    <w:uiPriority w:val="99"/>
    <w:rsid w:val="003B6DB2"/>
    <w:rPr>
      <w:rFonts w:ascii="Times New Roman" w:hAnsi="Times New Roman"/>
      <w:sz w:val="24"/>
      <w:szCs w:val="24"/>
      <w:lang w:val="en-US"/>
    </w:rPr>
  </w:style>
  <w:style w:type="paragraph" w:customStyle="1" w:styleId="Outline0016">
    <w:name w:val="Outline001_6"/>
    <w:basedOn w:val="Standaard"/>
    <w:uiPriority w:val="99"/>
    <w:rsid w:val="003B6DB2"/>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sz w:val="24"/>
      <w:szCs w:val="24"/>
      <w:lang w:val="en-US"/>
    </w:rPr>
  </w:style>
  <w:style w:type="paragraph" w:customStyle="1" w:styleId="Outline0017">
    <w:name w:val="Outline001_7"/>
    <w:basedOn w:val="Standaard"/>
    <w:uiPriority w:val="99"/>
    <w:rsid w:val="003B6DB2"/>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sz w:val="24"/>
      <w:szCs w:val="24"/>
      <w:lang w:val="en-US"/>
    </w:rPr>
  </w:style>
  <w:style w:type="paragraph" w:customStyle="1" w:styleId="Outline0018">
    <w:name w:val="Outline001_8"/>
    <w:basedOn w:val="Standaard"/>
    <w:uiPriority w:val="99"/>
    <w:rsid w:val="003B6DB2"/>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sz w:val="24"/>
      <w:szCs w:val="24"/>
      <w:lang w:val="en-US"/>
    </w:rPr>
  </w:style>
  <w:style w:type="paragraph" w:customStyle="1" w:styleId="Outline0019">
    <w:name w:val="Outline001_9"/>
    <w:basedOn w:val="Standaard"/>
    <w:uiPriority w:val="99"/>
    <w:rsid w:val="003B6DB2"/>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sz w:val="24"/>
      <w:szCs w:val="24"/>
      <w:lang w:val="en-US"/>
    </w:rPr>
  </w:style>
  <w:style w:type="paragraph" w:customStyle="1" w:styleId="Outline0021">
    <w:name w:val="Outline002_1"/>
    <w:basedOn w:val="Standaard"/>
    <w:uiPriority w:val="99"/>
    <w:rsid w:val="003B6DB2"/>
    <w:pPr>
      <w:tabs>
        <w:tab w:val="left" w:pos="1440"/>
        <w:tab w:val="left" w:pos="2160"/>
        <w:tab w:val="left" w:pos="2880"/>
        <w:tab w:val="left" w:pos="3600"/>
        <w:tab w:val="left" w:pos="4320"/>
        <w:tab w:val="left" w:pos="5040"/>
        <w:tab w:val="left" w:pos="5760"/>
        <w:tab w:val="left" w:pos="6480"/>
        <w:tab w:val="left" w:pos="7200"/>
        <w:tab w:val="left" w:pos="7920"/>
      </w:tabs>
      <w:ind w:left="1440" w:hanging="720"/>
    </w:pPr>
    <w:rPr>
      <w:rFonts w:ascii="Times New Roman" w:hAnsi="Times New Roman"/>
      <w:sz w:val="24"/>
      <w:szCs w:val="24"/>
      <w:lang w:val="en-US"/>
    </w:rPr>
  </w:style>
  <w:style w:type="paragraph" w:customStyle="1" w:styleId="26">
    <w:name w:val="_26"/>
    <w:basedOn w:val="Standaard"/>
    <w:uiPriority w:val="99"/>
    <w:rsid w:val="003B6DB2"/>
    <w:rPr>
      <w:rFonts w:ascii="Times New Roman" w:hAnsi="Times New Roman"/>
      <w:sz w:val="24"/>
      <w:szCs w:val="24"/>
      <w:lang w:val="en-US"/>
    </w:rPr>
  </w:style>
  <w:style w:type="paragraph" w:customStyle="1" w:styleId="25">
    <w:name w:val="_25"/>
    <w:basedOn w:val="Standaard"/>
    <w:uiPriority w:val="99"/>
    <w:rsid w:val="003B6DB2"/>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pPr>
    <w:rPr>
      <w:rFonts w:ascii="Times New Roman" w:hAnsi="Times New Roman"/>
      <w:sz w:val="24"/>
      <w:szCs w:val="24"/>
      <w:lang w:val="en-US"/>
    </w:rPr>
  </w:style>
  <w:style w:type="paragraph" w:customStyle="1" w:styleId="24">
    <w:name w:val="_24"/>
    <w:basedOn w:val="Standaard"/>
    <w:uiPriority w:val="99"/>
    <w:rsid w:val="003B6DB2"/>
    <w:pPr>
      <w:tabs>
        <w:tab w:val="left" w:pos="2160"/>
        <w:tab w:val="left" w:pos="2880"/>
        <w:tab w:val="left" w:pos="3600"/>
        <w:tab w:val="left" w:pos="4320"/>
        <w:tab w:val="left" w:pos="5040"/>
        <w:tab w:val="left" w:pos="5760"/>
        <w:tab w:val="left" w:pos="6480"/>
        <w:tab w:val="left" w:pos="7200"/>
        <w:tab w:val="left" w:pos="7920"/>
        <w:tab w:val="left" w:pos="8640"/>
        <w:tab w:val="left" w:pos="9360"/>
      </w:tabs>
      <w:ind w:left="2160"/>
    </w:pPr>
    <w:rPr>
      <w:rFonts w:ascii="Times New Roman" w:hAnsi="Times New Roman"/>
      <w:sz w:val="24"/>
      <w:szCs w:val="24"/>
      <w:lang w:val="en-US"/>
    </w:rPr>
  </w:style>
  <w:style w:type="paragraph" w:customStyle="1" w:styleId="23">
    <w:name w:val="_23"/>
    <w:basedOn w:val="Standaard"/>
    <w:uiPriority w:val="99"/>
    <w:rsid w:val="003B6DB2"/>
    <w:pPr>
      <w:tabs>
        <w:tab w:val="left" w:pos="2880"/>
        <w:tab w:val="left" w:pos="3600"/>
        <w:tab w:val="left" w:pos="4320"/>
        <w:tab w:val="left" w:pos="5040"/>
        <w:tab w:val="left" w:pos="5760"/>
        <w:tab w:val="left" w:pos="6480"/>
        <w:tab w:val="left" w:pos="7200"/>
        <w:tab w:val="left" w:pos="7920"/>
        <w:tab w:val="left" w:pos="8640"/>
        <w:tab w:val="left" w:pos="9360"/>
      </w:tabs>
      <w:ind w:left="2880"/>
    </w:pPr>
    <w:rPr>
      <w:rFonts w:ascii="Times New Roman" w:hAnsi="Times New Roman"/>
      <w:sz w:val="24"/>
      <w:szCs w:val="24"/>
      <w:lang w:val="en-US"/>
    </w:rPr>
  </w:style>
  <w:style w:type="paragraph" w:customStyle="1" w:styleId="22">
    <w:name w:val="_22"/>
    <w:basedOn w:val="Standaard"/>
    <w:uiPriority w:val="99"/>
    <w:rsid w:val="003B6DB2"/>
    <w:pPr>
      <w:tabs>
        <w:tab w:val="left" w:pos="3600"/>
        <w:tab w:val="left" w:pos="4320"/>
        <w:tab w:val="left" w:pos="5040"/>
        <w:tab w:val="left" w:pos="5760"/>
        <w:tab w:val="left" w:pos="6480"/>
        <w:tab w:val="left" w:pos="7200"/>
        <w:tab w:val="left" w:pos="7920"/>
        <w:tab w:val="left" w:pos="8640"/>
        <w:tab w:val="left" w:pos="9360"/>
      </w:tabs>
      <w:ind w:left="3600"/>
    </w:pPr>
    <w:rPr>
      <w:rFonts w:ascii="Times New Roman" w:hAnsi="Times New Roman"/>
      <w:sz w:val="24"/>
      <w:szCs w:val="24"/>
      <w:lang w:val="en-US"/>
    </w:rPr>
  </w:style>
  <w:style w:type="paragraph" w:customStyle="1" w:styleId="21">
    <w:name w:val="_21"/>
    <w:basedOn w:val="Standaard"/>
    <w:uiPriority w:val="99"/>
    <w:rsid w:val="003B6DB2"/>
    <w:pPr>
      <w:tabs>
        <w:tab w:val="left" w:pos="4320"/>
        <w:tab w:val="left" w:pos="5040"/>
        <w:tab w:val="left" w:pos="5760"/>
        <w:tab w:val="left" w:pos="6480"/>
        <w:tab w:val="left" w:pos="7200"/>
        <w:tab w:val="left" w:pos="7920"/>
        <w:tab w:val="left" w:pos="8640"/>
        <w:tab w:val="left" w:pos="9360"/>
      </w:tabs>
      <w:ind w:left="4320"/>
    </w:pPr>
    <w:rPr>
      <w:rFonts w:ascii="Times New Roman" w:hAnsi="Times New Roman"/>
      <w:sz w:val="24"/>
      <w:szCs w:val="24"/>
      <w:lang w:val="en-US"/>
    </w:rPr>
  </w:style>
  <w:style w:type="paragraph" w:customStyle="1" w:styleId="20">
    <w:name w:val="_20"/>
    <w:basedOn w:val="Standaard"/>
    <w:uiPriority w:val="99"/>
    <w:rsid w:val="003B6DB2"/>
    <w:pPr>
      <w:tabs>
        <w:tab w:val="left" w:pos="5040"/>
        <w:tab w:val="left" w:pos="5760"/>
        <w:tab w:val="left" w:pos="6480"/>
        <w:tab w:val="left" w:pos="7200"/>
        <w:tab w:val="left" w:pos="7920"/>
        <w:tab w:val="left" w:pos="8640"/>
        <w:tab w:val="left" w:pos="9360"/>
      </w:tabs>
      <w:ind w:left="5040"/>
    </w:pPr>
    <w:rPr>
      <w:rFonts w:ascii="Times New Roman" w:hAnsi="Times New Roman"/>
      <w:sz w:val="24"/>
      <w:szCs w:val="24"/>
      <w:lang w:val="en-US"/>
    </w:rPr>
  </w:style>
  <w:style w:type="paragraph" w:customStyle="1" w:styleId="19">
    <w:name w:val="_19"/>
    <w:basedOn w:val="Standaard"/>
    <w:uiPriority w:val="99"/>
    <w:rsid w:val="003B6DB2"/>
    <w:pPr>
      <w:tabs>
        <w:tab w:val="left" w:pos="5760"/>
        <w:tab w:val="left" w:pos="6480"/>
        <w:tab w:val="left" w:pos="7200"/>
        <w:tab w:val="left" w:pos="7920"/>
        <w:tab w:val="left" w:pos="8640"/>
        <w:tab w:val="left" w:pos="9360"/>
      </w:tabs>
      <w:ind w:left="5760"/>
    </w:pPr>
    <w:rPr>
      <w:rFonts w:ascii="Times New Roman" w:hAnsi="Times New Roman"/>
      <w:sz w:val="24"/>
      <w:szCs w:val="24"/>
      <w:lang w:val="en-US"/>
    </w:rPr>
  </w:style>
  <w:style w:type="paragraph" w:customStyle="1" w:styleId="18">
    <w:name w:val="_18"/>
    <w:basedOn w:val="Standaard"/>
    <w:uiPriority w:val="99"/>
    <w:rsid w:val="003B6DB2"/>
    <w:pPr>
      <w:tabs>
        <w:tab w:val="left" w:pos="6480"/>
        <w:tab w:val="left" w:pos="7200"/>
        <w:tab w:val="left" w:pos="7920"/>
        <w:tab w:val="left" w:pos="8640"/>
        <w:tab w:val="left" w:pos="9360"/>
      </w:tabs>
      <w:ind w:left="6480"/>
    </w:pPr>
    <w:rPr>
      <w:rFonts w:ascii="Times New Roman" w:hAnsi="Times New Roman"/>
      <w:sz w:val="24"/>
      <w:szCs w:val="24"/>
      <w:lang w:val="en-US"/>
    </w:rPr>
  </w:style>
  <w:style w:type="paragraph" w:customStyle="1" w:styleId="17">
    <w:name w:val="_17"/>
    <w:basedOn w:val="Standaard"/>
    <w:uiPriority w:val="99"/>
    <w:rsid w:val="003B6D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rFonts w:ascii="Times New Roman" w:hAnsi="Times New Roman"/>
      <w:sz w:val="24"/>
      <w:szCs w:val="24"/>
      <w:lang w:val="en-US"/>
    </w:rPr>
  </w:style>
  <w:style w:type="paragraph" w:customStyle="1" w:styleId="16">
    <w:name w:val="_16"/>
    <w:basedOn w:val="Standaard"/>
    <w:uiPriority w:val="99"/>
    <w:rsid w:val="003B6DB2"/>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pPr>
    <w:rPr>
      <w:rFonts w:ascii="Times New Roman" w:hAnsi="Times New Roman"/>
      <w:sz w:val="24"/>
      <w:szCs w:val="24"/>
      <w:lang w:val="en-US"/>
    </w:rPr>
  </w:style>
  <w:style w:type="paragraph" w:customStyle="1" w:styleId="15">
    <w:name w:val="_15"/>
    <w:basedOn w:val="Standaard"/>
    <w:uiPriority w:val="99"/>
    <w:rsid w:val="003B6DB2"/>
    <w:pPr>
      <w:tabs>
        <w:tab w:val="left" w:pos="2160"/>
        <w:tab w:val="left" w:pos="2880"/>
        <w:tab w:val="left" w:pos="3600"/>
        <w:tab w:val="left" w:pos="4320"/>
        <w:tab w:val="left" w:pos="5040"/>
        <w:tab w:val="left" w:pos="5760"/>
        <w:tab w:val="left" w:pos="6480"/>
        <w:tab w:val="left" w:pos="7200"/>
        <w:tab w:val="left" w:pos="7920"/>
        <w:tab w:val="left" w:pos="8640"/>
        <w:tab w:val="left" w:pos="9360"/>
      </w:tabs>
      <w:ind w:left="2160"/>
    </w:pPr>
    <w:rPr>
      <w:rFonts w:ascii="Times New Roman" w:hAnsi="Times New Roman"/>
      <w:sz w:val="24"/>
      <w:szCs w:val="24"/>
      <w:lang w:val="en-US"/>
    </w:rPr>
  </w:style>
  <w:style w:type="paragraph" w:customStyle="1" w:styleId="14">
    <w:name w:val="_14"/>
    <w:basedOn w:val="Standaard"/>
    <w:uiPriority w:val="99"/>
    <w:rsid w:val="003B6DB2"/>
    <w:pPr>
      <w:tabs>
        <w:tab w:val="left" w:pos="2880"/>
        <w:tab w:val="left" w:pos="3600"/>
        <w:tab w:val="left" w:pos="4320"/>
        <w:tab w:val="left" w:pos="5040"/>
        <w:tab w:val="left" w:pos="5760"/>
        <w:tab w:val="left" w:pos="6480"/>
        <w:tab w:val="left" w:pos="7200"/>
        <w:tab w:val="left" w:pos="7920"/>
        <w:tab w:val="left" w:pos="8640"/>
        <w:tab w:val="left" w:pos="9360"/>
      </w:tabs>
      <w:ind w:left="2880"/>
    </w:pPr>
    <w:rPr>
      <w:rFonts w:ascii="Times New Roman" w:hAnsi="Times New Roman"/>
      <w:sz w:val="24"/>
      <w:szCs w:val="24"/>
      <w:lang w:val="en-US"/>
    </w:rPr>
  </w:style>
  <w:style w:type="paragraph" w:customStyle="1" w:styleId="13">
    <w:name w:val="_13"/>
    <w:basedOn w:val="Standaard"/>
    <w:uiPriority w:val="99"/>
    <w:rsid w:val="003B6DB2"/>
    <w:pPr>
      <w:tabs>
        <w:tab w:val="left" w:pos="3600"/>
        <w:tab w:val="left" w:pos="4320"/>
        <w:tab w:val="left" w:pos="5040"/>
        <w:tab w:val="left" w:pos="5760"/>
        <w:tab w:val="left" w:pos="6480"/>
        <w:tab w:val="left" w:pos="7200"/>
        <w:tab w:val="left" w:pos="7920"/>
        <w:tab w:val="left" w:pos="8640"/>
        <w:tab w:val="left" w:pos="9360"/>
      </w:tabs>
      <w:ind w:left="3600"/>
    </w:pPr>
    <w:rPr>
      <w:rFonts w:ascii="Times New Roman" w:hAnsi="Times New Roman"/>
      <w:sz w:val="24"/>
      <w:szCs w:val="24"/>
      <w:lang w:val="en-US"/>
    </w:rPr>
  </w:style>
  <w:style w:type="paragraph" w:customStyle="1" w:styleId="12">
    <w:name w:val="_12"/>
    <w:basedOn w:val="Standaard"/>
    <w:uiPriority w:val="99"/>
    <w:rsid w:val="003B6DB2"/>
    <w:pPr>
      <w:tabs>
        <w:tab w:val="left" w:pos="4320"/>
        <w:tab w:val="left" w:pos="5040"/>
        <w:tab w:val="left" w:pos="5760"/>
        <w:tab w:val="left" w:pos="6480"/>
        <w:tab w:val="left" w:pos="7200"/>
        <w:tab w:val="left" w:pos="7920"/>
        <w:tab w:val="left" w:pos="8640"/>
        <w:tab w:val="left" w:pos="9360"/>
      </w:tabs>
      <w:ind w:left="4320"/>
    </w:pPr>
    <w:rPr>
      <w:rFonts w:ascii="Times New Roman" w:hAnsi="Times New Roman"/>
      <w:sz w:val="24"/>
      <w:szCs w:val="24"/>
      <w:lang w:val="en-US"/>
    </w:rPr>
  </w:style>
  <w:style w:type="paragraph" w:customStyle="1" w:styleId="11">
    <w:name w:val="_11"/>
    <w:basedOn w:val="Standaard"/>
    <w:uiPriority w:val="99"/>
    <w:rsid w:val="003B6DB2"/>
    <w:pPr>
      <w:tabs>
        <w:tab w:val="left" w:pos="5040"/>
        <w:tab w:val="left" w:pos="5760"/>
        <w:tab w:val="left" w:pos="6480"/>
        <w:tab w:val="left" w:pos="7200"/>
        <w:tab w:val="left" w:pos="7920"/>
        <w:tab w:val="left" w:pos="8640"/>
        <w:tab w:val="left" w:pos="9360"/>
      </w:tabs>
      <w:ind w:left="5040"/>
    </w:pPr>
    <w:rPr>
      <w:rFonts w:ascii="Times New Roman" w:hAnsi="Times New Roman"/>
      <w:sz w:val="24"/>
      <w:szCs w:val="24"/>
      <w:lang w:val="en-US"/>
    </w:rPr>
  </w:style>
  <w:style w:type="paragraph" w:customStyle="1" w:styleId="10">
    <w:name w:val="_10"/>
    <w:basedOn w:val="Standaard"/>
    <w:uiPriority w:val="99"/>
    <w:rsid w:val="003B6DB2"/>
    <w:pPr>
      <w:tabs>
        <w:tab w:val="left" w:pos="5760"/>
        <w:tab w:val="left" w:pos="6480"/>
        <w:tab w:val="left" w:pos="7200"/>
        <w:tab w:val="left" w:pos="7920"/>
        <w:tab w:val="left" w:pos="8640"/>
        <w:tab w:val="left" w:pos="9360"/>
      </w:tabs>
      <w:ind w:left="5760"/>
    </w:pPr>
    <w:rPr>
      <w:rFonts w:ascii="Times New Roman" w:hAnsi="Times New Roman"/>
      <w:sz w:val="24"/>
      <w:szCs w:val="24"/>
      <w:lang w:val="en-US"/>
    </w:rPr>
  </w:style>
  <w:style w:type="paragraph" w:customStyle="1" w:styleId="9">
    <w:name w:val="_9"/>
    <w:basedOn w:val="Standaard"/>
    <w:uiPriority w:val="99"/>
    <w:rsid w:val="003B6DB2"/>
    <w:pPr>
      <w:tabs>
        <w:tab w:val="left" w:pos="6480"/>
        <w:tab w:val="left" w:pos="7200"/>
        <w:tab w:val="left" w:pos="7920"/>
        <w:tab w:val="left" w:pos="8640"/>
        <w:tab w:val="left" w:pos="9360"/>
      </w:tabs>
      <w:ind w:left="6480"/>
    </w:pPr>
    <w:rPr>
      <w:rFonts w:ascii="Times New Roman" w:hAnsi="Times New Roman"/>
      <w:sz w:val="24"/>
      <w:szCs w:val="24"/>
      <w:lang w:val="en-US"/>
    </w:rPr>
  </w:style>
  <w:style w:type="paragraph" w:customStyle="1" w:styleId="8">
    <w:name w:val="_8"/>
    <w:basedOn w:val="Standaard"/>
    <w:uiPriority w:val="99"/>
    <w:rsid w:val="003B6D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rFonts w:ascii="Times New Roman" w:hAnsi="Times New Roman"/>
      <w:sz w:val="24"/>
      <w:szCs w:val="24"/>
      <w:lang w:val="en-US"/>
    </w:rPr>
  </w:style>
  <w:style w:type="paragraph" w:customStyle="1" w:styleId="7">
    <w:name w:val="_7"/>
    <w:basedOn w:val="Standaard"/>
    <w:uiPriority w:val="99"/>
    <w:rsid w:val="003B6DB2"/>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pPr>
    <w:rPr>
      <w:rFonts w:ascii="Times New Roman" w:hAnsi="Times New Roman"/>
      <w:sz w:val="24"/>
      <w:szCs w:val="24"/>
      <w:lang w:val="en-US"/>
    </w:rPr>
  </w:style>
  <w:style w:type="paragraph" w:customStyle="1" w:styleId="6">
    <w:name w:val="_6"/>
    <w:basedOn w:val="Standaard"/>
    <w:uiPriority w:val="99"/>
    <w:rsid w:val="003B6DB2"/>
    <w:pPr>
      <w:tabs>
        <w:tab w:val="left" w:pos="2160"/>
        <w:tab w:val="left" w:pos="2880"/>
        <w:tab w:val="left" w:pos="3600"/>
        <w:tab w:val="left" w:pos="4320"/>
        <w:tab w:val="left" w:pos="5040"/>
        <w:tab w:val="left" w:pos="5760"/>
        <w:tab w:val="left" w:pos="6480"/>
        <w:tab w:val="left" w:pos="7200"/>
        <w:tab w:val="left" w:pos="7920"/>
        <w:tab w:val="left" w:pos="8640"/>
        <w:tab w:val="left" w:pos="9360"/>
      </w:tabs>
      <w:ind w:left="2160"/>
    </w:pPr>
    <w:rPr>
      <w:rFonts w:ascii="Times New Roman" w:hAnsi="Times New Roman"/>
      <w:sz w:val="24"/>
      <w:szCs w:val="24"/>
      <w:lang w:val="en-US"/>
    </w:rPr>
  </w:style>
  <w:style w:type="paragraph" w:customStyle="1" w:styleId="5">
    <w:name w:val="_5"/>
    <w:basedOn w:val="Standaard"/>
    <w:uiPriority w:val="99"/>
    <w:rsid w:val="003B6DB2"/>
    <w:pPr>
      <w:tabs>
        <w:tab w:val="left" w:pos="2880"/>
        <w:tab w:val="left" w:pos="3600"/>
        <w:tab w:val="left" w:pos="4320"/>
        <w:tab w:val="left" w:pos="5040"/>
        <w:tab w:val="left" w:pos="5760"/>
        <w:tab w:val="left" w:pos="6480"/>
        <w:tab w:val="left" w:pos="7200"/>
        <w:tab w:val="left" w:pos="7920"/>
        <w:tab w:val="left" w:pos="8640"/>
        <w:tab w:val="left" w:pos="9360"/>
      </w:tabs>
      <w:ind w:left="2880"/>
    </w:pPr>
    <w:rPr>
      <w:rFonts w:ascii="Times New Roman" w:hAnsi="Times New Roman"/>
      <w:sz w:val="24"/>
      <w:szCs w:val="24"/>
      <w:lang w:val="en-US"/>
    </w:rPr>
  </w:style>
  <w:style w:type="paragraph" w:customStyle="1" w:styleId="4">
    <w:name w:val="_4"/>
    <w:basedOn w:val="Standaard"/>
    <w:uiPriority w:val="99"/>
    <w:rsid w:val="003B6DB2"/>
    <w:pPr>
      <w:tabs>
        <w:tab w:val="left" w:pos="3600"/>
        <w:tab w:val="left" w:pos="4320"/>
        <w:tab w:val="left" w:pos="5040"/>
        <w:tab w:val="left" w:pos="5760"/>
        <w:tab w:val="left" w:pos="6480"/>
        <w:tab w:val="left" w:pos="7200"/>
        <w:tab w:val="left" w:pos="7920"/>
        <w:tab w:val="left" w:pos="8640"/>
        <w:tab w:val="left" w:pos="9360"/>
      </w:tabs>
      <w:ind w:left="3600"/>
    </w:pPr>
    <w:rPr>
      <w:rFonts w:ascii="Times New Roman" w:hAnsi="Times New Roman"/>
      <w:sz w:val="24"/>
      <w:szCs w:val="24"/>
      <w:lang w:val="en-US"/>
    </w:rPr>
  </w:style>
  <w:style w:type="paragraph" w:customStyle="1" w:styleId="3">
    <w:name w:val="_3"/>
    <w:basedOn w:val="Standaard"/>
    <w:uiPriority w:val="99"/>
    <w:rsid w:val="003B6DB2"/>
    <w:pPr>
      <w:tabs>
        <w:tab w:val="left" w:pos="4320"/>
        <w:tab w:val="left" w:pos="5040"/>
        <w:tab w:val="left" w:pos="5760"/>
        <w:tab w:val="left" w:pos="6480"/>
        <w:tab w:val="left" w:pos="7200"/>
        <w:tab w:val="left" w:pos="7920"/>
        <w:tab w:val="left" w:pos="8640"/>
        <w:tab w:val="left" w:pos="9360"/>
      </w:tabs>
      <w:ind w:left="4320"/>
    </w:pPr>
    <w:rPr>
      <w:rFonts w:ascii="Times New Roman" w:hAnsi="Times New Roman"/>
      <w:sz w:val="24"/>
      <w:szCs w:val="24"/>
      <w:lang w:val="en-US"/>
    </w:rPr>
  </w:style>
  <w:style w:type="paragraph" w:customStyle="1" w:styleId="2">
    <w:name w:val="_2"/>
    <w:basedOn w:val="Standaard"/>
    <w:uiPriority w:val="99"/>
    <w:rsid w:val="003B6DB2"/>
    <w:pPr>
      <w:tabs>
        <w:tab w:val="left" w:pos="5040"/>
        <w:tab w:val="left" w:pos="5760"/>
        <w:tab w:val="left" w:pos="6480"/>
        <w:tab w:val="left" w:pos="7200"/>
        <w:tab w:val="left" w:pos="7920"/>
        <w:tab w:val="left" w:pos="8640"/>
        <w:tab w:val="left" w:pos="9360"/>
      </w:tabs>
      <w:ind w:left="5040"/>
    </w:pPr>
    <w:rPr>
      <w:rFonts w:ascii="Times New Roman" w:hAnsi="Times New Roman"/>
      <w:sz w:val="24"/>
      <w:szCs w:val="24"/>
      <w:lang w:val="en-US"/>
    </w:rPr>
  </w:style>
  <w:style w:type="paragraph" w:customStyle="1" w:styleId="1">
    <w:name w:val="_1"/>
    <w:basedOn w:val="Standaard"/>
    <w:uiPriority w:val="99"/>
    <w:rsid w:val="003B6DB2"/>
    <w:pPr>
      <w:tabs>
        <w:tab w:val="left" w:pos="5760"/>
        <w:tab w:val="left" w:pos="6480"/>
        <w:tab w:val="left" w:pos="7200"/>
        <w:tab w:val="left" w:pos="7920"/>
        <w:tab w:val="left" w:pos="8640"/>
        <w:tab w:val="left" w:pos="9360"/>
      </w:tabs>
      <w:ind w:left="5760"/>
    </w:pPr>
    <w:rPr>
      <w:rFonts w:ascii="Times New Roman" w:hAnsi="Times New Roman"/>
      <w:sz w:val="24"/>
      <w:szCs w:val="24"/>
      <w:lang w:val="en-US"/>
    </w:rPr>
  </w:style>
  <w:style w:type="paragraph" w:customStyle="1" w:styleId="a">
    <w:name w:val="_"/>
    <w:basedOn w:val="Standaard"/>
    <w:uiPriority w:val="99"/>
    <w:rsid w:val="003B6DB2"/>
    <w:pPr>
      <w:tabs>
        <w:tab w:val="left" w:pos="6480"/>
        <w:tab w:val="left" w:pos="7200"/>
        <w:tab w:val="left" w:pos="7920"/>
        <w:tab w:val="left" w:pos="8640"/>
        <w:tab w:val="left" w:pos="9360"/>
      </w:tabs>
      <w:ind w:left="6480"/>
    </w:pPr>
    <w:rPr>
      <w:rFonts w:ascii="Times New Roman" w:hAnsi="Times New Roman"/>
      <w:sz w:val="24"/>
      <w:szCs w:val="24"/>
      <w:lang w:val="en-US"/>
    </w:rPr>
  </w:style>
  <w:style w:type="paragraph" w:customStyle="1" w:styleId="WPNormal">
    <w:name w:val="WP_Normal"/>
    <w:basedOn w:val="Standaard"/>
    <w:uiPriority w:val="99"/>
    <w:rsid w:val="003B6D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rFonts w:ascii="Times New Roman" w:hAnsi="Times New Roman"/>
      <w:sz w:val="24"/>
      <w:szCs w:val="24"/>
      <w:lang w:val="en-US"/>
    </w:rPr>
  </w:style>
  <w:style w:type="paragraph" w:customStyle="1" w:styleId="DefinitionT">
    <w:name w:val="Definition T"/>
    <w:basedOn w:val="Standaard"/>
    <w:uiPriority w:val="99"/>
    <w:rsid w:val="003B6D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rFonts w:ascii="Times New Roman" w:hAnsi="Times New Roman"/>
      <w:sz w:val="24"/>
      <w:szCs w:val="24"/>
      <w:lang w:val="en-US"/>
    </w:rPr>
  </w:style>
  <w:style w:type="paragraph" w:customStyle="1" w:styleId="DefinitionL">
    <w:name w:val="Definition L"/>
    <w:basedOn w:val="Standaard"/>
    <w:uiPriority w:val="99"/>
    <w:rsid w:val="003B6DB2"/>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pPr>
    <w:rPr>
      <w:rFonts w:ascii="Times New Roman" w:hAnsi="Times New Roman"/>
      <w:sz w:val="24"/>
      <w:szCs w:val="24"/>
      <w:lang w:val="en-US"/>
    </w:rPr>
  </w:style>
  <w:style w:type="character" w:customStyle="1" w:styleId="Definition">
    <w:name w:val="Definition"/>
    <w:basedOn w:val="Standaardalinea-lettertype"/>
    <w:uiPriority w:val="99"/>
    <w:rsid w:val="003B6DB2"/>
    <w:rPr>
      <w:i/>
      <w:iCs/>
    </w:rPr>
  </w:style>
  <w:style w:type="paragraph" w:customStyle="1" w:styleId="H1">
    <w:name w:val="H1"/>
    <w:basedOn w:val="Standaard"/>
    <w:uiPriority w:val="99"/>
    <w:rsid w:val="003B6D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rFonts w:ascii="Arial" w:hAnsi="Arial" w:cs="Arial"/>
      <w:b/>
      <w:bCs/>
      <w:sz w:val="48"/>
      <w:szCs w:val="48"/>
      <w:lang w:val="en-US"/>
    </w:rPr>
  </w:style>
  <w:style w:type="paragraph" w:customStyle="1" w:styleId="H2">
    <w:name w:val="H2"/>
    <w:basedOn w:val="Standaard"/>
    <w:uiPriority w:val="99"/>
    <w:rsid w:val="003B6D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rFonts w:ascii="Arial" w:hAnsi="Arial" w:cs="Arial"/>
      <w:b/>
      <w:bCs/>
      <w:sz w:val="36"/>
      <w:szCs w:val="36"/>
      <w:lang w:val="en-US"/>
    </w:rPr>
  </w:style>
  <w:style w:type="paragraph" w:customStyle="1" w:styleId="H3">
    <w:name w:val="H3"/>
    <w:basedOn w:val="Standaard"/>
    <w:uiPriority w:val="99"/>
    <w:rsid w:val="003B6D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rFonts w:ascii="Arial" w:hAnsi="Arial" w:cs="Arial"/>
      <w:b/>
      <w:bCs/>
      <w:sz w:val="28"/>
      <w:szCs w:val="28"/>
      <w:lang w:val="en-US"/>
    </w:rPr>
  </w:style>
  <w:style w:type="paragraph" w:customStyle="1" w:styleId="H4">
    <w:name w:val="H4"/>
    <w:basedOn w:val="Standaard"/>
    <w:uiPriority w:val="99"/>
    <w:rsid w:val="003B6D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rFonts w:ascii="Arial" w:hAnsi="Arial" w:cs="Arial"/>
      <w:b/>
      <w:bCs/>
      <w:sz w:val="24"/>
      <w:szCs w:val="24"/>
      <w:lang w:val="en-US"/>
    </w:rPr>
  </w:style>
  <w:style w:type="paragraph" w:customStyle="1" w:styleId="H5">
    <w:name w:val="H5"/>
    <w:basedOn w:val="Standaard"/>
    <w:uiPriority w:val="99"/>
    <w:rsid w:val="003B6D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rFonts w:ascii="Arial" w:hAnsi="Arial" w:cs="Arial"/>
      <w:b/>
      <w:bCs/>
      <w:lang w:val="en-US"/>
    </w:rPr>
  </w:style>
  <w:style w:type="paragraph" w:customStyle="1" w:styleId="H6">
    <w:name w:val="H6"/>
    <w:basedOn w:val="Standaard"/>
    <w:uiPriority w:val="99"/>
    <w:rsid w:val="003B6D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rFonts w:ascii="Arial" w:hAnsi="Arial" w:cs="Arial"/>
      <w:b/>
      <w:bCs/>
      <w:sz w:val="16"/>
      <w:szCs w:val="16"/>
      <w:lang w:val="en-US"/>
    </w:rPr>
  </w:style>
  <w:style w:type="paragraph" w:customStyle="1" w:styleId="Address">
    <w:name w:val="Address"/>
    <w:basedOn w:val="Standaard"/>
    <w:uiPriority w:val="99"/>
    <w:rsid w:val="003B6D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rFonts w:ascii="Times New Roman" w:hAnsi="Times New Roman"/>
      <w:i/>
      <w:iCs/>
      <w:sz w:val="24"/>
      <w:szCs w:val="24"/>
      <w:lang w:val="en-US"/>
    </w:rPr>
  </w:style>
  <w:style w:type="paragraph" w:customStyle="1" w:styleId="Blockquote">
    <w:name w:val="Blockquote"/>
    <w:basedOn w:val="Standaard"/>
    <w:uiPriority w:val="99"/>
    <w:rsid w:val="003B6DB2"/>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right="360"/>
    </w:pPr>
    <w:rPr>
      <w:rFonts w:ascii="Times New Roman" w:hAnsi="Times New Roman"/>
      <w:sz w:val="24"/>
      <w:szCs w:val="24"/>
      <w:lang w:val="en-US"/>
    </w:rPr>
  </w:style>
  <w:style w:type="character" w:customStyle="1" w:styleId="CITE">
    <w:name w:val="CITE"/>
    <w:basedOn w:val="Standaardalinea-lettertype"/>
    <w:uiPriority w:val="99"/>
    <w:rsid w:val="003B6DB2"/>
    <w:rPr>
      <w:i/>
      <w:iCs/>
    </w:rPr>
  </w:style>
  <w:style w:type="character" w:customStyle="1" w:styleId="CODE">
    <w:name w:val="CODE"/>
    <w:basedOn w:val="Standaardalinea-lettertype"/>
    <w:uiPriority w:val="99"/>
    <w:rsid w:val="003B6DB2"/>
    <w:rPr>
      <w:rFonts w:ascii="Courier New" w:hAnsi="Courier New" w:cs="Courier New"/>
      <w:sz w:val="20"/>
      <w:szCs w:val="20"/>
    </w:rPr>
  </w:style>
  <w:style w:type="character" w:customStyle="1" w:styleId="WPEmphasis">
    <w:name w:val="WP_Emphasis"/>
    <w:basedOn w:val="Standaardalinea-lettertype"/>
    <w:uiPriority w:val="99"/>
    <w:rsid w:val="003B6DB2"/>
    <w:rPr>
      <w:i/>
      <w:iCs/>
    </w:rPr>
  </w:style>
  <w:style w:type="character" w:customStyle="1" w:styleId="WPHyperlink">
    <w:name w:val="WP_Hyperlink"/>
    <w:basedOn w:val="Standaardalinea-lettertype"/>
    <w:uiPriority w:val="99"/>
    <w:rsid w:val="003B6DB2"/>
    <w:rPr>
      <w:color w:val="0000FF"/>
      <w:u w:val="single"/>
    </w:rPr>
  </w:style>
  <w:style w:type="character" w:customStyle="1" w:styleId="FollowedHype">
    <w:name w:val="FollowedHype"/>
    <w:basedOn w:val="Standaardalinea-lettertype"/>
    <w:uiPriority w:val="99"/>
    <w:rsid w:val="003B6DB2"/>
    <w:rPr>
      <w:color w:val="800080"/>
      <w:u w:val="single"/>
    </w:rPr>
  </w:style>
  <w:style w:type="character" w:customStyle="1" w:styleId="Keyboard">
    <w:name w:val="Keyboard"/>
    <w:basedOn w:val="Standaardalinea-lettertype"/>
    <w:uiPriority w:val="99"/>
    <w:rsid w:val="003B6DB2"/>
    <w:rPr>
      <w:rFonts w:ascii="Courier New" w:hAnsi="Courier New" w:cs="Courier New"/>
      <w:b/>
      <w:bCs/>
      <w:sz w:val="20"/>
      <w:szCs w:val="20"/>
    </w:rPr>
  </w:style>
  <w:style w:type="paragraph" w:customStyle="1" w:styleId="Preformatted">
    <w:name w:val="Preformatted"/>
    <w:basedOn w:val="Standaard"/>
    <w:uiPriority w:val="99"/>
    <w:rsid w:val="003B6DB2"/>
    <w:pPr>
      <w:tabs>
        <w:tab w:val="left" w:pos="0"/>
        <w:tab w:val="left" w:pos="960"/>
        <w:tab w:val="left" w:pos="1919"/>
        <w:tab w:val="left" w:pos="2878"/>
        <w:tab w:val="left" w:pos="3836"/>
        <w:tab w:val="left" w:pos="4795"/>
        <w:tab w:val="left" w:pos="5754"/>
        <w:tab w:val="left" w:pos="6714"/>
        <w:tab w:val="left" w:pos="7673"/>
        <w:tab w:val="left" w:pos="8632"/>
        <w:tab w:val="left" w:pos="9590"/>
      </w:tabs>
    </w:pPr>
    <w:rPr>
      <w:rFonts w:ascii="Courier New" w:hAnsi="Courier New" w:cs="Courier New"/>
      <w:lang w:val="en-US"/>
    </w:rPr>
  </w:style>
  <w:style w:type="paragraph" w:customStyle="1" w:styleId="zBottomof">
    <w:name w:val="zBottom of"/>
    <w:basedOn w:val="Standaard"/>
    <w:uiPriority w:val="99"/>
    <w:rsid w:val="003B6DB2"/>
    <w:pPr>
      <w:pBdr>
        <w:top w:val="double" w:sz="2" w:space="0" w:color="000000"/>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Pr>
      <w:rFonts w:ascii="Arial" w:hAnsi="Arial" w:cs="Arial"/>
      <w:sz w:val="16"/>
      <w:szCs w:val="16"/>
      <w:lang w:val="en-US"/>
    </w:rPr>
  </w:style>
  <w:style w:type="paragraph" w:customStyle="1" w:styleId="zTopofFor">
    <w:name w:val="zTop of For"/>
    <w:basedOn w:val="Standaard"/>
    <w:uiPriority w:val="99"/>
    <w:rsid w:val="003B6DB2"/>
    <w:pPr>
      <w:pBdr>
        <w:bottom w:val="double" w:sz="2" w:space="0" w:color="000000"/>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Pr>
      <w:rFonts w:ascii="Arial" w:hAnsi="Arial" w:cs="Arial"/>
      <w:sz w:val="16"/>
      <w:szCs w:val="16"/>
      <w:lang w:val="en-US"/>
    </w:rPr>
  </w:style>
  <w:style w:type="character" w:customStyle="1" w:styleId="Sample">
    <w:name w:val="Sample"/>
    <w:basedOn w:val="Standaardalinea-lettertype"/>
    <w:uiPriority w:val="99"/>
    <w:rsid w:val="003B6DB2"/>
    <w:rPr>
      <w:rFonts w:ascii="Courier New" w:hAnsi="Courier New" w:cs="Courier New"/>
    </w:rPr>
  </w:style>
  <w:style w:type="character" w:customStyle="1" w:styleId="WPStrong">
    <w:name w:val="WP_Strong"/>
    <w:basedOn w:val="Standaardalinea-lettertype"/>
    <w:uiPriority w:val="99"/>
    <w:rsid w:val="003B6DB2"/>
    <w:rPr>
      <w:b/>
      <w:bCs/>
    </w:rPr>
  </w:style>
  <w:style w:type="character" w:customStyle="1" w:styleId="Typewriter">
    <w:name w:val="Typewriter"/>
    <w:basedOn w:val="Standaardalinea-lettertype"/>
    <w:uiPriority w:val="99"/>
    <w:rsid w:val="003B6DB2"/>
    <w:rPr>
      <w:rFonts w:ascii="Courier New" w:hAnsi="Courier New" w:cs="Courier New"/>
      <w:sz w:val="20"/>
      <w:szCs w:val="20"/>
    </w:rPr>
  </w:style>
  <w:style w:type="character" w:customStyle="1" w:styleId="Variable">
    <w:name w:val="Variable"/>
    <w:basedOn w:val="Standaardalinea-lettertype"/>
    <w:uiPriority w:val="99"/>
    <w:rsid w:val="003B6DB2"/>
    <w:rPr>
      <w:i/>
      <w:iCs/>
    </w:rPr>
  </w:style>
  <w:style w:type="character" w:customStyle="1" w:styleId="HTMLMarkup">
    <w:name w:val="HTML Markup"/>
    <w:basedOn w:val="Standaardalinea-lettertype"/>
    <w:uiPriority w:val="99"/>
    <w:rsid w:val="003B6DB2"/>
    <w:rPr>
      <w:vanish/>
      <w:color w:val="FF0000"/>
    </w:rPr>
  </w:style>
  <w:style w:type="character" w:customStyle="1" w:styleId="Comment">
    <w:name w:val="Comment"/>
    <w:basedOn w:val="Standaardalinea-lettertype"/>
    <w:uiPriority w:val="99"/>
    <w:rsid w:val="003B6DB2"/>
    <w:rPr>
      <w:vanish/>
    </w:rPr>
  </w:style>
  <w:style w:type="paragraph" w:customStyle="1" w:styleId="Kop11">
    <w:name w:val="Kop 11"/>
    <w:basedOn w:val="Standaard"/>
    <w:uiPriority w:val="99"/>
    <w:rsid w:val="003B6DB2"/>
    <w:pPr>
      <w:spacing w:after="60"/>
    </w:pPr>
    <w:rPr>
      <w:rFonts w:ascii="Arial" w:hAnsi="Arial" w:cs="Arial"/>
      <w:b/>
      <w:bCs/>
      <w:sz w:val="22"/>
      <w:szCs w:val="22"/>
    </w:rPr>
  </w:style>
  <w:style w:type="paragraph" w:customStyle="1" w:styleId="Kop21">
    <w:name w:val="Kop 21"/>
    <w:basedOn w:val="Standaard"/>
    <w:uiPriority w:val="99"/>
    <w:rsid w:val="003B6DB2"/>
    <w:pPr>
      <w:spacing w:after="240"/>
    </w:pPr>
    <w:rPr>
      <w:rFonts w:ascii="Arial" w:hAnsi="Arial" w:cs="Arial"/>
      <w:sz w:val="22"/>
      <w:szCs w:val="22"/>
      <w:lang w:val="en-US"/>
    </w:rPr>
  </w:style>
  <w:style w:type="paragraph" w:customStyle="1" w:styleId="Kop31">
    <w:name w:val="Kop 31"/>
    <w:basedOn w:val="Standaard"/>
    <w:uiPriority w:val="99"/>
    <w:rsid w:val="003B6DB2"/>
    <w:pPr>
      <w:spacing w:after="60"/>
    </w:pPr>
    <w:rPr>
      <w:rFonts w:ascii="Arial" w:hAnsi="Arial" w:cs="Arial"/>
      <w:sz w:val="24"/>
      <w:szCs w:val="24"/>
      <w:lang w:val="en-US"/>
    </w:rPr>
  </w:style>
  <w:style w:type="paragraph" w:customStyle="1" w:styleId="Kop41">
    <w:name w:val="Kop 41"/>
    <w:basedOn w:val="Standaard"/>
    <w:uiPriority w:val="99"/>
    <w:rsid w:val="003B6DB2"/>
    <w:pPr>
      <w:spacing w:after="60"/>
    </w:pPr>
    <w:rPr>
      <w:rFonts w:ascii="Arial" w:hAnsi="Arial" w:cs="Arial"/>
      <w:b/>
      <w:bCs/>
      <w:sz w:val="24"/>
      <w:szCs w:val="24"/>
      <w:lang w:val="en-US"/>
    </w:rPr>
  </w:style>
  <w:style w:type="paragraph" w:customStyle="1" w:styleId="Kop51">
    <w:name w:val="Kop 51"/>
    <w:basedOn w:val="Standaard"/>
    <w:uiPriority w:val="99"/>
    <w:rsid w:val="003B6DB2"/>
    <w:pPr>
      <w:spacing w:after="60"/>
    </w:pPr>
    <w:rPr>
      <w:rFonts w:ascii="Arial" w:hAnsi="Arial" w:cs="Arial"/>
      <w:sz w:val="22"/>
      <w:szCs w:val="22"/>
      <w:lang w:val="en-US"/>
    </w:rPr>
  </w:style>
  <w:style w:type="paragraph" w:customStyle="1" w:styleId="Kop61">
    <w:name w:val="Kop 61"/>
    <w:basedOn w:val="Standaard"/>
    <w:uiPriority w:val="99"/>
    <w:rsid w:val="003B6DB2"/>
    <w:pPr>
      <w:spacing w:after="60"/>
    </w:pPr>
    <w:rPr>
      <w:rFonts w:ascii="Arial" w:hAnsi="Arial" w:cs="Arial"/>
      <w:i/>
      <w:iCs/>
      <w:sz w:val="22"/>
      <w:szCs w:val="22"/>
      <w:lang w:val="en-US"/>
    </w:rPr>
  </w:style>
  <w:style w:type="paragraph" w:customStyle="1" w:styleId="Kop71">
    <w:name w:val="Kop 71"/>
    <w:basedOn w:val="Standaard"/>
    <w:uiPriority w:val="99"/>
    <w:rsid w:val="003B6DB2"/>
    <w:pPr>
      <w:spacing w:after="60"/>
    </w:pPr>
    <w:rPr>
      <w:rFonts w:ascii="Arial" w:hAnsi="Arial" w:cs="Arial"/>
      <w:sz w:val="24"/>
      <w:szCs w:val="24"/>
      <w:lang w:val="en-US"/>
    </w:rPr>
  </w:style>
  <w:style w:type="paragraph" w:customStyle="1" w:styleId="Kop81">
    <w:name w:val="Kop 81"/>
    <w:basedOn w:val="Standaard"/>
    <w:uiPriority w:val="99"/>
    <w:rsid w:val="003B6DB2"/>
    <w:pPr>
      <w:spacing w:after="60"/>
    </w:pPr>
    <w:rPr>
      <w:rFonts w:ascii="Arial" w:hAnsi="Arial" w:cs="Arial"/>
      <w:i/>
      <w:iCs/>
      <w:sz w:val="24"/>
      <w:szCs w:val="24"/>
      <w:lang w:val="en-US"/>
    </w:rPr>
  </w:style>
  <w:style w:type="paragraph" w:customStyle="1" w:styleId="Kop91">
    <w:name w:val="Kop 91"/>
    <w:basedOn w:val="Standaard"/>
    <w:uiPriority w:val="99"/>
    <w:rsid w:val="003B6DB2"/>
    <w:pPr>
      <w:spacing w:after="60"/>
    </w:pPr>
    <w:rPr>
      <w:rFonts w:ascii="Arial" w:hAnsi="Arial" w:cs="Arial"/>
      <w:b/>
      <w:bCs/>
      <w:i/>
      <w:iCs/>
      <w:sz w:val="18"/>
      <w:szCs w:val="18"/>
      <w:lang w:val="en-US"/>
    </w:rPr>
  </w:style>
  <w:style w:type="character" w:customStyle="1" w:styleId="VoettekstChar">
    <w:name w:val="Voettekst Char"/>
    <w:basedOn w:val="Standaardalinea-lettertype"/>
    <w:link w:val="Voettekst"/>
    <w:uiPriority w:val="99"/>
    <w:locked/>
    <w:rsid w:val="003B6DB2"/>
    <w:rPr>
      <w:rFonts w:ascii="Verdana" w:hAnsi="Verdana"/>
      <w:sz w:val="19"/>
      <w:lang w:val="nl-NL" w:eastAsia="nl-NL"/>
    </w:rPr>
  </w:style>
  <w:style w:type="character" w:styleId="Paginanummer">
    <w:name w:val="page number"/>
    <w:basedOn w:val="Standaardalinea-lettertype"/>
    <w:uiPriority w:val="99"/>
    <w:rsid w:val="003B6DB2"/>
  </w:style>
  <w:style w:type="character" w:customStyle="1" w:styleId="TekstopmerkingChar">
    <w:name w:val="Tekst opmerking Char"/>
    <w:basedOn w:val="Standaardalinea-lettertype"/>
    <w:link w:val="Tekstopmerking"/>
    <w:uiPriority w:val="99"/>
    <w:semiHidden/>
    <w:locked/>
    <w:rsid w:val="003B6DB2"/>
    <w:rPr>
      <w:rFonts w:ascii="Verdana" w:hAnsi="Verdana"/>
      <w:lang w:val="nl-NL" w:eastAsia="nl-NL"/>
    </w:rPr>
  </w:style>
  <w:style w:type="character" w:customStyle="1" w:styleId="OnderwerpvanopmerkingChar">
    <w:name w:val="Onderwerp van opmerking Char"/>
    <w:basedOn w:val="TekstopmerkingChar"/>
    <w:link w:val="Onderwerpvanopmerking"/>
    <w:uiPriority w:val="99"/>
    <w:semiHidden/>
    <w:locked/>
    <w:rsid w:val="003B6DB2"/>
    <w:rPr>
      <w:rFonts w:ascii="Verdana" w:hAnsi="Verdana"/>
      <w:b/>
      <w:bCs/>
      <w:lang w:val="nl-NL" w:eastAsia="nl-NL"/>
    </w:rPr>
  </w:style>
  <w:style w:type="paragraph" w:customStyle="1" w:styleId="Legal3L1">
    <w:name w:val="Legal3_L1"/>
    <w:basedOn w:val="Standaard"/>
    <w:next w:val="Standaard"/>
    <w:uiPriority w:val="99"/>
    <w:rsid w:val="003B6DB2"/>
    <w:pPr>
      <w:keepNext/>
      <w:numPr>
        <w:numId w:val="6"/>
      </w:numPr>
      <w:spacing w:after="240"/>
      <w:outlineLvl w:val="0"/>
    </w:pPr>
    <w:rPr>
      <w:rFonts w:ascii="Times New Roman" w:hAnsi="Times New Roman"/>
      <w:b/>
      <w:bCs/>
      <w:caps/>
      <w:sz w:val="22"/>
      <w:szCs w:val="22"/>
      <w:lang w:val="en-US" w:eastAsia="en-US"/>
    </w:rPr>
  </w:style>
  <w:style w:type="paragraph" w:customStyle="1" w:styleId="Legal3L2">
    <w:name w:val="Legal3_L2"/>
    <w:basedOn w:val="Legal3L1"/>
    <w:next w:val="Standaard"/>
    <w:uiPriority w:val="99"/>
    <w:rsid w:val="003B6DB2"/>
    <w:pPr>
      <w:numPr>
        <w:ilvl w:val="1"/>
      </w:numPr>
      <w:outlineLvl w:val="1"/>
    </w:pPr>
    <w:rPr>
      <w:b w:val="0"/>
      <w:bCs w:val="0"/>
      <w:caps w:val="0"/>
    </w:rPr>
  </w:style>
  <w:style w:type="paragraph" w:customStyle="1" w:styleId="Legal3L3">
    <w:name w:val="Legal3_L3"/>
    <w:basedOn w:val="Legal3L2"/>
    <w:next w:val="Standaard"/>
    <w:uiPriority w:val="99"/>
    <w:rsid w:val="003B6DB2"/>
    <w:pPr>
      <w:keepNext w:val="0"/>
      <w:numPr>
        <w:ilvl w:val="2"/>
      </w:numPr>
      <w:outlineLvl w:val="2"/>
    </w:pPr>
  </w:style>
  <w:style w:type="paragraph" w:customStyle="1" w:styleId="Legal3L4">
    <w:name w:val="Legal3_L4"/>
    <w:basedOn w:val="Legal3L3"/>
    <w:next w:val="Standaard"/>
    <w:uiPriority w:val="99"/>
    <w:rsid w:val="003B6DB2"/>
    <w:pPr>
      <w:numPr>
        <w:ilvl w:val="3"/>
      </w:numPr>
      <w:outlineLvl w:val="3"/>
    </w:pPr>
  </w:style>
  <w:style w:type="paragraph" w:customStyle="1" w:styleId="Legal3L5">
    <w:name w:val="Legal3_L5"/>
    <w:basedOn w:val="Legal3L4"/>
    <w:next w:val="Standaard"/>
    <w:uiPriority w:val="99"/>
    <w:rsid w:val="003B6DB2"/>
    <w:pPr>
      <w:numPr>
        <w:ilvl w:val="4"/>
      </w:numPr>
      <w:outlineLvl w:val="4"/>
    </w:pPr>
  </w:style>
  <w:style w:type="paragraph" w:customStyle="1" w:styleId="Legal3L6">
    <w:name w:val="Legal3_L6"/>
    <w:basedOn w:val="Legal3L5"/>
    <w:next w:val="Standaard"/>
    <w:uiPriority w:val="99"/>
    <w:rsid w:val="003B6DB2"/>
    <w:pPr>
      <w:numPr>
        <w:ilvl w:val="5"/>
      </w:numPr>
      <w:ind w:left="0"/>
      <w:outlineLvl w:val="5"/>
    </w:pPr>
  </w:style>
  <w:style w:type="paragraph" w:customStyle="1" w:styleId="Legal3L7">
    <w:name w:val="Legal3_L7"/>
    <w:basedOn w:val="Legal3L6"/>
    <w:next w:val="Standaard"/>
    <w:uiPriority w:val="99"/>
    <w:rsid w:val="003B6DB2"/>
    <w:pPr>
      <w:numPr>
        <w:ilvl w:val="6"/>
      </w:numPr>
      <w:outlineLvl w:val="6"/>
    </w:pPr>
  </w:style>
  <w:style w:type="paragraph" w:customStyle="1" w:styleId="Legal3L8">
    <w:name w:val="Legal3_L8"/>
    <w:basedOn w:val="Legal3L7"/>
    <w:next w:val="Standaard"/>
    <w:uiPriority w:val="99"/>
    <w:rsid w:val="003B6DB2"/>
    <w:pPr>
      <w:numPr>
        <w:ilvl w:val="7"/>
      </w:numPr>
      <w:outlineLvl w:val="7"/>
    </w:pPr>
  </w:style>
  <w:style w:type="paragraph" w:customStyle="1" w:styleId="Legal3L9">
    <w:name w:val="Legal3_L9"/>
    <w:basedOn w:val="Legal3L8"/>
    <w:next w:val="Standaard"/>
    <w:uiPriority w:val="99"/>
    <w:rsid w:val="003B6DB2"/>
    <w:pPr>
      <w:keepNext/>
      <w:numPr>
        <w:ilvl w:val="8"/>
      </w:numPr>
      <w:spacing w:line="360" w:lineRule="auto"/>
      <w:ind w:firstLine="0"/>
      <w:jc w:val="center"/>
      <w:outlineLvl w:val="8"/>
    </w:pPr>
    <w:rPr>
      <w:b/>
      <w:bCs/>
      <w:smallCaps/>
    </w:rPr>
  </w:style>
  <w:style w:type="paragraph" w:styleId="Plattetekstinspringen">
    <w:name w:val="Body Text Indent"/>
    <w:basedOn w:val="Standaard"/>
    <w:link w:val="PlattetekstinspringenChar"/>
    <w:uiPriority w:val="99"/>
    <w:rsid w:val="003B6DB2"/>
    <w:pPr>
      <w:spacing w:after="120"/>
      <w:ind w:left="283"/>
    </w:pPr>
    <w:rPr>
      <w:rFonts w:ascii="Times New Roman" w:hAnsi="Times New Roman"/>
      <w:sz w:val="24"/>
      <w:szCs w:val="24"/>
      <w:lang w:val="en-US"/>
    </w:rPr>
  </w:style>
  <w:style w:type="character" w:customStyle="1" w:styleId="PlattetekstinspringenChar">
    <w:name w:val="Platte tekst inspringen Char"/>
    <w:basedOn w:val="Standaardalinea-lettertype"/>
    <w:link w:val="Plattetekstinspringen"/>
    <w:uiPriority w:val="99"/>
    <w:rsid w:val="003B6DB2"/>
    <w:rPr>
      <w:sz w:val="24"/>
      <w:szCs w:val="24"/>
      <w:lang w:val="en-US" w:eastAsia="nl-NL"/>
    </w:rPr>
  </w:style>
  <w:style w:type="paragraph" w:customStyle="1" w:styleId="Text">
    <w:name w:val="Text"/>
    <w:basedOn w:val="Standaard"/>
    <w:uiPriority w:val="99"/>
    <w:rsid w:val="003B6DB2"/>
    <w:pPr>
      <w:spacing w:before="120"/>
      <w:ind w:left="2268"/>
    </w:pPr>
    <w:rPr>
      <w:rFonts w:ascii="Times New Roman" w:hAnsi="Times New Roman"/>
      <w:sz w:val="24"/>
      <w:szCs w:val="24"/>
      <w:lang w:val="fr-FR" w:eastAsia="en-US"/>
    </w:rPr>
  </w:style>
  <w:style w:type="character" w:customStyle="1" w:styleId="DocumentstructuurChar">
    <w:name w:val="Documentstructuur Char"/>
    <w:basedOn w:val="Standaardalinea-lettertype"/>
    <w:link w:val="Documentstructuur"/>
    <w:uiPriority w:val="99"/>
    <w:semiHidden/>
    <w:locked/>
    <w:rsid w:val="003B6DB2"/>
    <w:rPr>
      <w:rFonts w:ascii="Tahoma" w:hAnsi="Tahoma" w:cs="Tahoma"/>
      <w:shd w:val="clear" w:color="auto" w:fill="000080"/>
      <w:lang w:val="nl-NL" w:eastAsia="nl-NL"/>
    </w:rPr>
  </w:style>
  <w:style w:type="paragraph" w:styleId="Normaalweb">
    <w:name w:val="Normal (Web)"/>
    <w:basedOn w:val="Standaard"/>
    <w:rsid w:val="003B6DB2"/>
    <w:pPr>
      <w:spacing w:before="100" w:beforeAutospacing="1" w:after="100" w:afterAutospacing="1"/>
    </w:pPr>
    <w:rPr>
      <w:rFonts w:ascii="Times New Roman" w:hAnsi="Times New Roman"/>
      <w:sz w:val="24"/>
      <w:szCs w:val="24"/>
    </w:rPr>
  </w:style>
  <w:style w:type="paragraph" w:styleId="Lijstalinea">
    <w:name w:val="List Paragraph"/>
    <w:basedOn w:val="Standaard"/>
    <w:uiPriority w:val="34"/>
    <w:qFormat/>
    <w:rsid w:val="009E35F9"/>
    <w:pPr>
      <w:ind w:left="720"/>
      <w:contextualSpacing/>
    </w:pPr>
  </w:style>
  <w:style w:type="paragraph" w:customStyle="1" w:styleId="Body2">
    <w:name w:val="Body 2"/>
    <w:basedOn w:val="Standaard"/>
    <w:rsid w:val="00BF5507"/>
    <w:pPr>
      <w:spacing w:after="210" w:line="264" w:lineRule="auto"/>
      <w:ind w:left="709"/>
    </w:pPr>
    <w:rPr>
      <w:rFonts w:ascii="Arial" w:eastAsia="Arial Unicode MS" w:hAnsi="Arial" w:cs="Arial"/>
      <w:sz w:val="21"/>
      <w:szCs w:val="21"/>
      <w:lang w:eastAsia="zh-CN"/>
    </w:rPr>
  </w:style>
  <w:style w:type="paragraph" w:customStyle="1" w:styleId="Level1">
    <w:name w:val="Level 1"/>
    <w:basedOn w:val="Standaard"/>
    <w:next w:val="Body2"/>
    <w:rsid w:val="00BF5507"/>
    <w:pPr>
      <w:numPr>
        <w:numId w:val="7"/>
      </w:numPr>
      <w:spacing w:after="210" w:line="264" w:lineRule="auto"/>
      <w:outlineLvl w:val="0"/>
    </w:pPr>
    <w:rPr>
      <w:rFonts w:ascii="Arial" w:eastAsia="Arial Unicode MS" w:hAnsi="Arial" w:cs="Arial"/>
      <w:sz w:val="21"/>
      <w:szCs w:val="21"/>
      <w:lang w:eastAsia="zh-CN"/>
    </w:rPr>
  </w:style>
  <w:style w:type="paragraph" w:customStyle="1" w:styleId="Level2">
    <w:name w:val="Level 2"/>
    <w:basedOn w:val="Body2"/>
    <w:next w:val="Body2"/>
    <w:rsid w:val="00BF5507"/>
    <w:pPr>
      <w:numPr>
        <w:ilvl w:val="1"/>
        <w:numId w:val="7"/>
      </w:numPr>
      <w:outlineLvl w:val="1"/>
    </w:pPr>
  </w:style>
  <w:style w:type="paragraph" w:customStyle="1" w:styleId="Level3">
    <w:name w:val="Level 3"/>
    <w:basedOn w:val="Standaard"/>
    <w:next w:val="Standaard"/>
    <w:rsid w:val="00BF5507"/>
    <w:pPr>
      <w:numPr>
        <w:ilvl w:val="2"/>
        <w:numId w:val="7"/>
      </w:numPr>
      <w:spacing w:after="210" w:line="264" w:lineRule="auto"/>
      <w:outlineLvl w:val="2"/>
    </w:pPr>
    <w:rPr>
      <w:rFonts w:ascii="Arial" w:eastAsia="Arial Unicode MS" w:hAnsi="Arial" w:cs="Arial"/>
      <w:sz w:val="21"/>
      <w:szCs w:val="21"/>
      <w:lang w:eastAsia="zh-CN"/>
    </w:rPr>
  </w:style>
  <w:style w:type="paragraph" w:customStyle="1" w:styleId="Level4">
    <w:name w:val="Level 4"/>
    <w:basedOn w:val="Standaard"/>
    <w:next w:val="Standaard"/>
    <w:rsid w:val="00BF5507"/>
    <w:pPr>
      <w:numPr>
        <w:ilvl w:val="3"/>
        <w:numId w:val="7"/>
      </w:numPr>
      <w:spacing w:after="210" w:line="264" w:lineRule="auto"/>
      <w:outlineLvl w:val="3"/>
    </w:pPr>
    <w:rPr>
      <w:rFonts w:ascii="Arial" w:eastAsia="Arial Unicode MS" w:hAnsi="Arial" w:cs="Arial"/>
      <w:sz w:val="21"/>
      <w:szCs w:val="21"/>
      <w:lang w:eastAsia="zh-CN"/>
    </w:rPr>
  </w:style>
  <w:style w:type="paragraph" w:customStyle="1" w:styleId="Level5">
    <w:name w:val="Level 5"/>
    <w:basedOn w:val="Standaard"/>
    <w:next w:val="Standaard"/>
    <w:rsid w:val="00BF5507"/>
    <w:pPr>
      <w:numPr>
        <w:ilvl w:val="4"/>
        <w:numId w:val="7"/>
      </w:numPr>
      <w:spacing w:after="210" w:line="264" w:lineRule="auto"/>
      <w:outlineLvl w:val="4"/>
    </w:pPr>
    <w:rPr>
      <w:rFonts w:ascii="Arial" w:eastAsia="Arial Unicode MS" w:hAnsi="Arial" w:cs="Arial"/>
      <w:sz w:val="21"/>
      <w:szCs w:val="21"/>
      <w:lang w:eastAsia="zh-CN"/>
    </w:rPr>
  </w:style>
  <w:style w:type="paragraph" w:styleId="Revisie">
    <w:name w:val="Revision"/>
    <w:hidden/>
    <w:uiPriority w:val="99"/>
    <w:semiHidden/>
    <w:rsid w:val="005E5572"/>
    <w:rPr>
      <w:rFonts w:ascii="Verdana" w:hAnsi="Verdana"/>
      <w:sz w:val="19"/>
    </w:rPr>
  </w:style>
  <w:style w:type="paragraph" w:customStyle="1" w:styleId="FHListnum3">
    <w:name w:val="FHListnum3"/>
    <w:basedOn w:val="Standaard"/>
    <w:next w:val="Standaard"/>
    <w:qFormat/>
    <w:rsid w:val="00F208BC"/>
    <w:pPr>
      <w:autoSpaceDE w:val="0"/>
      <w:autoSpaceDN w:val="0"/>
      <w:adjustRightInd w:val="0"/>
      <w:ind w:left="1304" w:hanging="567"/>
    </w:pPr>
    <w:rPr>
      <w:rFonts w:cs="Verdana"/>
    </w:rPr>
  </w:style>
  <w:style w:type="paragraph" w:customStyle="1" w:styleId="Style1">
    <w:name w:val="Style1"/>
    <w:basedOn w:val="FHListnum3"/>
    <w:qFormat/>
    <w:rsid w:val="0032037A"/>
    <w:pPr>
      <w:tabs>
        <w:tab w:val="num" w:pos="1800"/>
      </w:tabs>
      <w:ind w:left="907" w:hanging="170"/>
    </w:pPr>
  </w:style>
  <w:style w:type="paragraph" w:styleId="Titel">
    <w:name w:val="Title"/>
    <w:basedOn w:val="Standaard"/>
    <w:next w:val="Standaard"/>
    <w:link w:val="TitelChar"/>
    <w:qFormat/>
    <w:rsid w:val="0055545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rsid w:val="00555450"/>
    <w:rPr>
      <w:rFonts w:asciiTheme="majorHAnsi" w:eastAsiaTheme="majorEastAsia" w:hAnsiTheme="majorHAnsi" w:cstheme="majorBidi"/>
      <w:color w:val="17365D" w:themeColor="text2" w:themeShade="BF"/>
      <w:spacing w:val="5"/>
      <w:kern w:val="28"/>
      <w:sz w:val="52"/>
      <w:szCs w:val="52"/>
    </w:rPr>
  </w:style>
  <w:style w:type="character" w:styleId="Zwaar">
    <w:name w:val="Strong"/>
    <w:basedOn w:val="Standaardalinea-lettertype"/>
    <w:qFormat/>
    <w:rsid w:val="00555450"/>
    <w:rPr>
      <w:b/>
      <w:bCs/>
    </w:rPr>
  </w:style>
  <w:style w:type="paragraph" w:styleId="Duidelijkcitaat">
    <w:name w:val="Intense Quote"/>
    <w:basedOn w:val="Standaard"/>
    <w:next w:val="Standaard"/>
    <w:link w:val="DuidelijkcitaatChar"/>
    <w:uiPriority w:val="30"/>
    <w:qFormat/>
    <w:rsid w:val="00555450"/>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555450"/>
    <w:rPr>
      <w:rFonts w:ascii="Verdana" w:hAnsi="Verdana"/>
      <w:b/>
      <w:bCs/>
      <w:i/>
      <w:iCs/>
      <w:color w:val="4F81BD" w:themeColor="accent1"/>
    </w:rPr>
  </w:style>
  <w:style w:type="paragraph" w:styleId="Geenafstand">
    <w:name w:val="No Spacing"/>
    <w:uiPriority w:val="1"/>
    <w:qFormat/>
    <w:rsid w:val="00830097"/>
    <w:rPr>
      <w:rFonts w:asciiTheme="minorHAnsi" w:eastAsiaTheme="minorHAnsi" w:hAnsiTheme="minorHAnsi" w:cstheme="minorBidi"/>
      <w:sz w:val="22"/>
      <w:szCs w:val="22"/>
      <w:lang w:eastAsia="en-US"/>
    </w:rPr>
  </w:style>
  <w:style w:type="paragraph" w:customStyle="1" w:styleId="Sourcingcontractpagnr">
    <w:name w:val="Sourcingcontract pagnr"/>
    <w:basedOn w:val="Standaard"/>
    <w:rsid w:val="009C666E"/>
    <w:pPr>
      <w:numPr>
        <w:ilvl w:val="2"/>
        <w:numId w:val="37"/>
      </w:numPr>
      <w:jc w:val="left"/>
    </w:pPr>
    <w:rPr>
      <w:rFonts w:ascii="Times New Roman" w:hAnsi="Times New Roman"/>
      <w:sz w:val="16"/>
      <w:szCs w:val="16"/>
    </w:rPr>
  </w:style>
  <w:style w:type="paragraph" w:customStyle="1" w:styleId="Sourcingcontractlevel1">
    <w:name w:val="Sourcingcontract level 1"/>
    <w:basedOn w:val="Level1"/>
    <w:rsid w:val="009C666E"/>
    <w:pPr>
      <w:numPr>
        <w:numId w:val="37"/>
      </w:numPr>
      <w:spacing w:after="240" w:line="240" w:lineRule="auto"/>
      <w:jc w:val="left"/>
    </w:pPr>
    <w:rPr>
      <w:rFonts w:ascii="Times New Roman" w:eastAsia="Times New Roman" w:hAnsi="Times New Roman" w:cs="Times New Roman"/>
      <w:kern w:val="28"/>
      <w:sz w:val="24"/>
      <w:szCs w:val="20"/>
    </w:rPr>
  </w:style>
  <w:style w:type="paragraph" w:customStyle="1" w:styleId="Sourcingcontractlevel2">
    <w:name w:val="Sourcingcontract level 2"/>
    <w:basedOn w:val="Sourcingcontractlevel1"/>
    <w:rsid w:val="009C666E"/>
    <w:pPr>
      <w:numPr>
        <w:ilvl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57169">
      <w:bodyDiv w:val="1"/>
      <w:marLeft w:val="0"/>
      <w:marRight w:val="0"/>
      <w:marTop w:val="0"/>
      <w:marBottom w:val="0"/>
      <w:divBdr>
        <w:top w:val="none" w:sz="0" w:space="0" w:color="auto"/>
        <w:left w:val="none" w:sz="0" w:space="0" w:color="auto"/>
        <w:bottom w:val="none" w:sz="0" w:space="0" w:color="auto"/>
        <w:right w:val="none" w:sz="0" w:space="0" w:color="auto"/>
      </w:divBdr>
      <w:divsChild>
        <w:div w:id="433719051">
          <w:marLeft w:val="907"/>
          <w:marRight w:val="0"/>
          <w:marTop w:val="0"/>
          <w:marBottom w:val="0"/>
          <w:divBdr>
            <w:top w:val="none" w:sz="0" w:space="0" w:color="auto"/>
            <w:left w:val="none" w:sz="0" w:space="0" w:color="auto"/>
            <w:bottom w:val="none" w:sz="0" w:space="0" w:color="auto"/>
            <w:right w:val="none" w:sz="0" w:space="0" w:color="auto"/>
          </w:divBdr>
        </w:div>
        <w:div w:id="1230533013">
          <w:marLeft w:val="907"/>
          <w:marRight w:val="0"/>
          <w:marTop w:val="0"/>
          <w:marBottom w:val="0"/>
          <w:divBdr>
            <w:top w:val="none" w:sz="0" w:space="0" w:color="auto"/>
            <w:left w:val="none" w:sz="0" w:space="0" w:color="auto"/>
            <w:bottom w:val="none" w:sz="0" w:space="0" w:color="auto"/>
            <w:right w:val="none" w:sz="0" w:space="0" w:color="auto"/>
          </w:divBdr>
        </w:div>
        <w:div w:id="1595746604">
          <w:marLeft w:val="360"/>
          <w:marRight w:val="0"/>
          <w:marTop w:val="0"/>
          <w:marBottom w:val="0"/>
          <w:divBdr>
            <w:top w:val="none" w:sz="0" w:space="0" w:color="auto"/>
            <w:left w:val="none" w:sz="0" w:space="0" w:color="auto"/>
            <w:bottom w:val="none" w:sz="0" w:space="0" w:color="auto"/>
            <w:right w:val="none" w:sz="0" w:space="0" w:color="auto"/>
          </w:divBdr>
        </w:div>
      </w:divsChild>
    </w:div>
    <w:div w:id="49430392">
      <w:bodyDiv w:val="1"/>
      <w:marLeft w:val="0"/>
      <w:marRight w:val="0"/>
      <w:marTop w:val="0"/>
      <w:marBottom w:val="0"/>
      <w:divBdr>
        <w:top w:val="none" w:sz="0" w:space="0" w:color="auto"/>
        <w:left w:val="none" w:sz="0" w:space="0" w:color="auto"/>
        <w:bottom w:val="none" w:sz="0" w:space="0" w:color="auto"/>
        <w:right w:val="none" w:sz="0" w:space="0" w:color="auto"/>
      </w:divBdr>
    </w:div>
    <w:div w:id="61948055">
      <w:bodyDiv w:val="1"/>
      <w:marLeft w:val="0"/>
      <w:marRight w:val="0"/>
      <w:marTop w:val="0"/>
      <w:marBottom w:val="0"/>
      <w:divBdr>
        <w:top w:val="none" w:sz="0" w:space="0" w:color="auto"/>
        <w:left w:val="none" w:sz="0" w:space="0" w:color="auto"/>
        <w:bottom w:val="none" w:sz="0" w:space="0" w:color="auto"/>
        <w:right w:val="none" w:sz="0" w:space="0" w:color="auto"/>
      </w:divBdr>
    </w:div>
    <w:div w:id="63141585">
      <w:bodyDiv w:val="1"/>
      <w:marLeft w:val="0"/>
      <w:marRight w:val="0"/>
      <w:marTop w:val="0"/>
      <w:marBottom w:val="0"/>
      <w:divBdr>
        <w:top w:val="none" w:sz="0" w:space="0" w:color="auto"/>
        <w:left w:val="none" w:sz="0" w:space="0" w:color="auto"/>
        <w:bottom w:val="none" w:sz="0" w:space="0" w:color="auto"/>
        <w:right w:val="none" w:sz="0" w:space="0" w:color="auto"/>
      </w:divBdr>
    </w:div>
    <w:div w:id="76220019">
      <w:bodyDiv w:val="1"/>
      <w:marLeft w:val="0"/>
      <w:marRight w:val="0"/>
      <w:marTop w:val="0"/>
      <w:marBottom w:val="0"/>
      <w:divBdr>
        <w:top w:val="none" w:sz="0" w:space="0" w:color="auto"/>
        <w:left w:val="none" w:sz="0" w:space="0" w:color="auto"/>
        <w:bottom w:val="none" w:sz="0" w:space="0" w:color="auto"/>
        <w:right w:val="none" w:sz="0" w:space="0" w:color="auto"/>
      </w:divBdr>
      <w:divsChild>
        <w:div w:id="248930875">
          <w:marLeft w:val="418"/>
          <w:marRight w:val="0"/>
          <w:marTop w:val="0"/>
          <w:marBottom w:val="0"/>
          <w:divBdr>
            <w:top w:val="none" w:sz="0" w:space="0" w:color="auto"/>
            <w:left w:val="none" w:sz="0" w:space="0" w:color="auto"/>
            <w:bottom w:val="none" w:sz="0" w:space="0" w:color="auto"/>
            <w:right w:val="none" w:sz="0" w:space="0" w:color="auto"/>
          </w:divBdr>
        </w:div>
        <w:div w:id="645626220">
          <w:marLeft w:val="418"/>
          <w:marRight w:val="0"/>
          <w:marTop w:val="0"/>
          <w:marBottom w:val="0"/>
          <w:divBdr>
            <w:top w:val="none" w:sz="0" w:space="0" w:color="auto"/>
            <w:left w:val="none" w:sz="0" w:space="0" w:color="auto"/>
            <w:bottom w:val="none" w:sz="0" w:space="0" w:color="auto"/>
            <w:right w:val="none" w:sz="0" w:space="0" w:color="auto"/>
          </w:divBdr>
        </w:div>
        <w:div w:id="1364285757">
          <w:marLeft w:val="418"/>
          <w:marRight w:val="0"/>
          <w:marTop w:val="0"/>
          <w:marBottom w:val="0"/>
          <w:divBdr>
            <w:top w:val="none" w:sz="0" w:space="0" w:color="auto"/>
            <w:left w:val="none" w:sz="0" w:space="0" w:color="auto"/>
            <w:bottom w:val="none" w:sz="0" w:space="0" w:color="auto"/>
            <w:right w:val="none" w:sz="0" w:space="0" w:color="auto"/>
          </w:divBdr>
        </w:div>
      </w:divsChild>
    </w:div>
    <w:div w:id="100536464">
      <w:bodyDiv w:val="1"/>
      <w:marLeft w:val="0"/>
      <w:marRight w:val="0"/>
      <w:marTop w:val="0"/>
      <w:marBottom w:val="0"/>
      <w:divBdr>
        <w:top w:val="none" w:sz="0" w:space="0" w:color="auto"/>
        <w:left w:val="none" w:sz="0" w:space="0" w:color="auto"/>
        <w:bottom w:val="none" w:sz="0" w:space="0" w:color="auto"/>
        <w:right w:val="none" w:sz="0" w:space="0" w:color="auto"/>
      </w:divBdr>
    </w:div>
    <w:div w:id="102846024">
      <w:bodyDiv w:val="1"/>
      <w:marLeft w:val="0"/>
      <w:marRight w:val="0"/>
      <w:marTop w:val="0"/>
      <w:marBottom w:val="0"/>
      <w:divBdr>
        <w:top w:val="none" w:sz="0" w:space="0" w:color="auto"/>
        <w:left w:val="none" w:sz="0" w:space="0" w:color="auto"/>
        <w:bottom w:val="none" w:sz="0" w:space="0" w:color="auto"/>
        <w:right w:val="none" w:sz="0" w:space="0" w:color="auto"/>
      </w:divBdr>
      <w:divsChild>
        <w:div w:id="53621968">
          <w:marLeft w:val="562"/>
          <w:marRight w:val="0"/>
          <w:marTop w:val="82"/>
          <w:marBottom w:val="0"/>
          <w:divBdr>
            <w:top w:val="none" w:sz="0" w:space="0" w:color="auto"/>
            <w:left w:val="none" w:sz="0" w:space="0" w:color="auto"/>
            <w:bottom w:val="none" w:sz="0" w:space="0" w:color="auto"/>
            <w:right w:val="none" w:sz="0" w:space="0" w:color="auto"/>
          </w:divBdr>
        </w:div>
        <w:div w:id="270554645">
          <w:marLeft w:val="1397"/>
          <w:marRight w:val="0"/>
          <w:marTop w:val="62"/>
          <w:marBottom w:val="0"/>
          <w:divBdr>
            <w:top w:val="none" w:sz="0" w:space="0" w:color="auto"/>
            <w:left w:val="none" w:sz="0" w:space="0" w:color="auto"/>
            <w:bottom w:val="none" w:sz="0" w:space="0" w:color="auto"/>
            <w:right w:val="none" w:sz="0" w:space="0" w:color="auto"/>
          </w:divBdr>
        </w:div>
        <w:div w:id="543100340">
          <w:marLeft w:val="1397"/>
          <w:marRight w:val="0"/>
          <w:marTop w:val="62"/>
          <w:marBottom w:val="0"/>
          <w:divBdr>
            <w:top w:val="none" w:sz="0" w:space="0" w:color="auto"/>
            <w:left w:val="none" w:sz="0" w:space="0" w:color="auto"/>
            <w:bottom w:val="none" w:sz="0" w:space="0" w:color="auto"/>
            <w:right w:val="none" w:sz="0" w:space="0" w:color="auto"/>
          </w:divBdr>
        </w:div>
        <w:div w:id="796994510">
          <w:marLeft w:val="1397"/>
          <w:marRight w:val="0"/>
          <w:marTop w:val="62"/>
          <w:marBottom w:val="0"/>
          <w:divBdr>
            <w:top w:val="none" w:sz="0" w:space="0" w:color="auto"/>
            <w:left w:val="none" w:sz="0" w:space="0" w:color="auto"/>
            <w:bottom w:val="none" w:sz="0" w:space="0" w:color="auto"/>
            <w:right w:val="none" w:sz="0" w:space="0" w:color="auto"/>
          </w:divBdr>
        </w:div>
        <w:div w:id="1143233025">
          <w:marLeft w:val="1397"/>
          <w:marRight w:val="0"/>
          <w:marTop w:val="62"/>
          <w:marBottom w:val="0"/>
          <w:divBdr>
            <w:top w:val="none" w:sz="0" w:space="0" w:color="auto"/>
            <w:left w:val="none" w:sz="0" w:space="0" w:color="auto"/>
            <w:bottom w:val="none" w:sz="0" w:space="0" w:color="auto"/>
            <w:right w:val="none" w:sz="0" w:space="0" w:color="auto"/>
          </w:divBdr>
        </w:div>
        <w:div w:id="1229268597">
          <w:marLeft w:val="562"/>
          <w:marRight w:val="0"/>
          <w:marTop w:val="82"/>
          <w:marBottom w:val="0"/>
          <w:divBdr>
            <w:top w:val="none" w:sz="0" w:space="0" w:color="auto"/>
            <w:left w:val="none" w:sz="0" w:space="0" w:color="auto"/>
            <w:bottom w:val="none" w:sz="0" w:space="0" w:color="auto"/>
            <w:right w:val="none" w:sz="0" w:space="0" w:color="auto"/>
          </w:divBdr>
        </w:div>
        <w:div w:id="1279339743">
          <w:marLeft w:val="1397"/>
          <w:marRight w:val="0"/>
          <w:marTop w:val="62"/>
          <w:marBottom w:val="0"/>
          <w:divBdr>
            <w:top w:val="none" w:sz="0" w:space="0" w:color="auto"/>
            <w:left w:val="none" w:sz="0" w:space="0" w:color="auto"/>
            <w:bottom w:val="none" w:sz="0" w:space="0" w:color="auto"/>
            <w:right w:val="none" w:sz="0" w:space="0" w:color="auto"/>
          </w:divBdr>
        </w:div>
        <w:div w:id="1351839570">
          <w:marLeft w:val="1397"/>
          <w:marRight w:val="0"/>
          <w:marTop w:val="62"/>
          <w:marBottom w:val="0"/>
          <w:divBdr>
            <w:top w:val="none" w:sz="0" w:space="0" w:color="auto"/>
            <w:left w:val="none" w:sz="0" w:space="0" w:color="auto"/>
            <w:bottom w:val="none" w:sz="0" w:space="0" w:color="auto"/>
            <w:right w:val="none" w:sz="0" w:space="0" w:color="auto"/>
          </w:divBdr>
        </w:div>
        <w:div w:id="1414352721">
          <w:marLeft w:val="1397"/>
          <w:marRight w:val="0"/>
          <w:marTop w:val="62"/>
          <w:marBottom w:val="0"/>
          <w:divBdr>
            <w:top w:val="none" w:sz="0" w:space="0" w:color="auto"/>
            <w:left w:val="none" w:sz="0" w:space="0" w:color="auto"/>
            <w:bottom w:val="none" w:sz="0" w:space="0" w:color="auto"/>
            <w:right w:val="none" w:sz="0" w:space="0" w:color="auto"/>
          </w:divBdr>
        </w:div>
        <w:div w:id="1484202739">
          <w:marLeft w:val="1397"/>
          <w:marRight w:val="0"/>
          <w:marTop w:val="62"/>
          <w:marBottom w:val="0"/>
          <w:divBdr>
            <w:top w:val="none" w:sz="0" w:space="0" w:color="auto"/>
            <w:left w:val="none" w:sz="0" w:space="0" w:color="auto"/>
            <w:bottom w:val="none" w:sz="0" w:space="0" w:color="auto"/>
            <w:right w:val="none" w:sz="0" w:space="0" w:color="auto"/>
          </w:divBdr>
        </w:div>
        <w:div w:id="1830901441">
          <w:marLeft w:val="1397"/>
          <w:marRight w:val="0"/>
          <w:marTop w:val="62"/>
          <w:marBottom w:val="0"/>
          <w:divBdr>
            <w:top w:val="none" w:sz="0" w:space="0" w:color="auto"/>
            <w:left w:val="none" w:sz="0" w:space="0" w:color="auto"/>
            <w:bottom w:val="none" w:sz="0" w:space="0" w:color="auto"/>
            <w:right w:val="none" w:sz="0" w:space="0" w:color="auto"/>
          </w:divBdr>
        </w:div>
        <w:div w:id="1966235116">
          <w:marLeft w:val="562"/>
          <w:marRight w:val="0"/>
          <w:marTop w:val="82"/>
          <w:marBottom w:val="0"/>
          <w:divBdr>
            <w:top w:val="none" w:sz="0" w:space="0" w:color="auto"/>
            <w:left w:val="none" w:sz="0" w:space="0" w:color="auto"/>
            <w:bottom w:val="none" w:sz="0" w:space="0" w:color="auto"/>
            <w:right w:val="none" w:sz="0" w:space="0" w:color="auto"/>
          </w:divBdr>
        </w:div>
      </w:divsChild>
    </w:div>
    <w:div w:id="136381871">
      <w:bodyDiv w:val="1"/>
      <w:marLeft w:val="0"/>
      <w:marRight w:val="0"/>
      <w:marTop w:val="0"/>
      <w:marBottom w:val="0"/>
      <w:divBdr>
        <w:top w:val="none" w:sz="0" w:space="0" w:color="auto"/>
        <w:left w:val="none" w:sz="0" w:space="0" w:color="auto"/>
        <w:bottom w:val="none" w:sz="0" w:space="0" w:color="auto"/>
        <w:right w:val="none" w:sz="0" w:space="0" w:color="auto"/>
      </w:divBdr>
    </w:div>
    <w:div w:id="172189477">
      <w:bodyDiv w:val="1"/>
      <w:marLeft w:val="0"/>
      <w:marRight w:val="0"/>
      <w:marTop w:val="0"/>
      <w:marBottom w:val="0"/>
      <w:divBdr>
        <w:top w:val="none" w:sz="0" w:space="0" w:color="auto"/>
        <w:left w:val="none" w:sz="0" w:space="0" w:color="auto"/>
        <w:bottom w:val="none" w:sz="0" w:space="0" w:color="auto"/>
        <w:right w:val="none" w:sz="0" w:space="0" w:color="auto"/>
      </w:divBdr>
    </w:div>
    <w:div w:id="195699299">
      <w:bodyDiv w:val="1"/>
      <w:marLeft w:val="0"/>
      <w:marRight w:val="0"/>
      <w:marTop w:val="0"/>
      <w:marBottom w:val="0"/>
      <w:divBdr>
        <w:top w:val="none" w:sz="0" w:space="0" w:color="auto"/>
        <w:left w:val="none" w:sz="0" w:space="0" w:color="auto"/>
        <w:bottom w:val="none" w:sz="0" w:space="0" w:color="auto"/>
        <w:right w:val="none" w:sz="0" w:space="0" w:color="auto"/>
      </w:divBdr>
    </w:div>
    <w:div w:id="264390410">
      <w:bodyDiv w:val="1"/>
      <w:marLeft w:val="0"/>
      <w:marRight w:val="0"/>
      <w:marTop w:val="0"/>
      <w:marBottom w:val="0"/>
      <w:divBdr>
        <w:top w:val="none" w:sz="0" w:space="0" w:color="auto"/>
        <w:left w:val="none" w:sz="0" w:space="0" w:color="auto"/>
        <w:bottom w:val="none" w:sz="0" w:space="0" w:color="auto"/>
        <w:right w:val="none" w:sz="0" w:space="0" w:color="auto"/>
      </w:divBdr>
    </w:div>
    <w:div w:id="302782497">
      <w:bodyDiv w:val="1"/>
      <w:marLeft w:val="0"/>
      <w:marRight w:val="0"/>
      <w:marTop w:val="0"/>
      <w:marBottom w:val="0"/>
      <w:divBdr>
        <w:top w:val="none" w:sz="0" w:space="0" w:color="auto"/>
        <w:left w:val="none" w:sz="0" w:space="0" w:color="auto"/>
        <w:bottom w:val="none" w:sz="0" w:space="0" w:color="auto"/>
        <w:right w:val="none" w:sz="0" w:space="0" w:color="auto"/>
      </w:divBdr>
    </w:div>
    <w:div w:id="319039200">
      <w:bodyDiv w:val="1"/>
      <w:marLeft w:val="0"/>
      <w:marRight w:val="0"/>
      <w:marTop w:val="0"/>
      <w:marBottom w:val="0"/>
      <w:divBdr>
        <w:top w:val="none" w:sz="0" w:space="0" w:color="auto"/>
        <w:left w:val="none" w:sz="0" w:space="0" w:color="auto"/>
        <w:bottom w:val="none" w:sz="0" w:space="0" w:color="auto"/>
        <w:right w:val="none" w:sz="0" w:space="0" w:color="auto"/>
      </w:divBdr>
    </w:div>
    <w:div w:id="448092621">
      <w:bodyDiv w:val="1"/>
      <w:marLeft w:val="0"/>
      <w:marRight w:val="0"/>
      <w:marTop w:val="0"/>
      <w:marBottom w:val="0"/>
      <w:divBdr>
        <w:top w:val="none" w:sz="0" w:space="0" w:color="auto"/>
        <w:left w:val="none" w:sz="0" w:space="0" w:color="auto"/>
        <w:bottom w:val="none" w:sz="0" w:space="0" w:color="auto"/>
        <w:right w:val="none" w:sz="0" w:space="0" w:color="auto"/>
      </w:divBdr>
    </w:div>
    <w:div w:id="488714215">
      <w:bodyDiv w:val="1"/>
      <w:marLeft w:val="0"/>
      <w:marRight w:val="0"/>
      <w:marTop w:val="0"/>
      <w:marBottom w:val="0"/>
      <w:divBdr>
        <w:top w:val="none" w:sz="0" w:space="0" w:color="auto"/>
        <w:left w:val="none" w:sz="0" w:space="0" w:color="auto"/>
        <w:bottom w:val="none" w:sz="0" w:space="0" w:color="auto"/>
        <w:right w:val="none" w:sz="0" w:space="0" w:color="auto"/>
      </w:divBdr>
    </w:div>
    <w:div w:id="517155578">
      <w:bodyDiv w:val="1"/>
      <w:marLeft w:val="0"/>
      <w:marRight w:val="0"/>
      <w:marTop w:val="0"/>
      <w:marBottom w:val="0"/>
      <w:divBdr>
        <w:top w:val="none" w:sz="0" w:space="0" w:color="auto"/>
        <w:left w:val="none" w:sz="0" w:space="0" w:color="auto"/>
        <w:bottom w:val="none" w:sz="0" w:space="0" w:color="auto"/>
        <w:right w:val="none" w:sz="0" w:space="0" w:color="auto"/>
      </w:divBdr>
    </w:div>
    <w:div w:id="584873876">
      <w:bodyDiv w:val="1"/>
      <w:marLeft w:val="0"/>
      <w:marRight w:val="0"/>
      <w:marTop w:val="0"/>
      <w:marBottom w:val="0"/>
      <w:divBdr>
        <w:top w:val="none" w:sz="0" w:space="0" w:color="auto"/>
        <w:left w:val="none" w:sz="0" w:space="0" w:color="auto"/>
        <w:bottom w:val="none" w:sz="0" w:space="0" w:color="auto"/>
        <w:right w:val="none" w:sz="0" w:space="0" w:color="auto"/>
      </w:divBdr>
    </w:div>
    <w:div w:id="589848713">
      <w:bodyDiv w:val="1"/>
      <w:marLeft w:val="0"/>
      <w:marRight w:val="0"/>
      <w:marTop w:val="0"/>
      <w:marBottom w:val="0"/>
      <w:divBdr>
        <w:top w:val="none" w:sz="0" w:space="0" w:color="auto"/>
        <w:left w:val="none" w:sz="0" w:space="0" w:color="auto"/>
        <w:bottom w:val="none" w:sz="0" w:space="0" w:color="auto"/>
        <w:right w:val="none" w:sz="0" w:space="0" w:color="auto"/>
      </w:divBdr>
    </w:div>
    <w:div w:id="597560278">
      <w:bodyDiv w:val="1"/>
      <w:marLeft w:val="0"/>
      <w:marRight w:val="0"/>
      <w:marTop w:val="0"/>
      <w:marBottom w:val="0"/>
      <w:divBdr>
        <w:top w:val="none" w:sz="0" w:space="0" w:color="auto"/>
        <w:left w:val="none" w:sz="0" w:space="0" w:color="auto"/>
        <w:bottom w:val="none" w:sz="0" w:space="0" w:color="auto"/>
        <w:right w:val="none" w:sz="0" w:space="0" w:color="auto"/>
      </w:divBdr>
    </w:div>
    <w:div w:id="611595934">
      <w:bodyDiv w:val="1"/>
      <w:marLeft w:val="0"/>
      <w:marRight w:val="0"/>
      <w:marTop w:val="0"/>
      <w:marBottom w:val="0"/>
      <w:divBdr>
        <w:top w:val="none" w:sz="0" w:space="0" w:color="auto"/>
        <w:left w:val="none" w:sz="0" w:space="0" w:color="auto"/>
        <w:bottom w:val="none" w:sz="0" w:space="0" w:color="auto"/>
        <w:right w:val="none" w:sz="0" w:space="0" w:color="auto"/>
      </w:divBdr>
    </w:div>
    <w:div w:id="613366083">
      <w:bodyDiv w:val="1"/>
      <w:marLeft w:val="0"/>
      <w:marRight w:val="0"/>
      <w:marTop w:val="0"/>
      <w:marBottom w:val="0"/>
      <w:divBdr>
        <w:top w:val="none" w:sz="0" w:space="0" w:color="auto"/>
        <w:left w:val="none" w:sz="0" w:space="0" w:color="auto"/>
        <w:bottom w:val="none" w:sz="0" w:space="0" w:color="auto"/>
        <w:right w:val="none" w:sz="0" w:space="0" w:color="auto"/>
      </w:divBdr>
    </w:div>
    <w:div w:id="654184924">
      <w:bodyDiv w:val="1"/>
      <w:marLeft w:val="0"/>
      <w:marRight w:val="0"/>
      <w:marTop w:val="0"/>
      <w:marBottom w:val="0"/>
      <w:divBdr>
        <w:top w:val="none" w:sz="0" w:space="0" w:color="auto"/>
        <w:left w:val="none" w:sz="0" w:space="0" w:color="auto"/>
        <w:bottom w:val="none" w:sz="0" w:space="0" w:color="auto"/>
        <w:right w:val="none" w:sz="0" w:space="0" w:color="auto"/>
      </w:divBdr>
    </w:div>
    <w:div w:id="734082789">
      <w:bodyDiv w:val="1"/>
      <w:marLeft w:val="0"/>
      <w:marRight w:val="0"/>
      <w:marTop w:val="0"/>
      <w:marBottom w:val="0"/>
      <w:divBdr>
        <w:top w:val="none" w:sz="0" w:space="0" w:color="auto"/>
        <w:left w:val="none" w:sz="0" w:space="0" w:color="auto"/>
        <w:bottom w:val="none" w:sz="0" w:space="0" w:color="auto"/>
        <w:right w:val="none" w:sz="0" w:space="0" w:color="auto"/>
      </w:divBdr>
    </w:div>
    <w:div w:id="769205185">
      <w:bodyDiv w:val="1"/>
      <w:marLeft w:val="0"/>
      <w:marRight w:val="0"/>
      <w:marTop w:val="0"/>
      <w:marBottom w:val="0"/>
      <w:divBdr>
        <w:top w:val="none" w:sz="0" w:space="0" w:color="auto"/>
        <w:left w:val="none" w:sz="0" w:space="0" w:color="auto"/>
        <w:bottom w:val="none" w:sz="0" w:space="0" w:color="auto"/>
        <w:right w:val="none" w:sz="0" w:space="0" w:color="auto"/>
      </w:divBdr>
      <w:divsChild>
        <w:div w:id="245650593">
          <w:marLeft w:val="1627"/>
          <w:marRight w:val="0"/>
          <w:marTop w:val="0"/>
          <w:marBottom w:val="0"/>
          <w:divBdr>
            <w:top w:val="none" w:sz="0" w:space="0" w:color="auto"/>
            <w:left w:val="none" w:sz="0" w:space="0" w:color="auto"/>
            <w:bottom w:val="none" w:sz="0" w:space="0" w:color="auto"/>
            <w:right w:val="none" w:sz="0" w:space="0" w:color="auto"/>
          </w:divBdr>
        </w:div>
        <w:div w:id="625238492">
          <w:marLeft w:val="1627"/>
          <w:marRight w:val="0"/>
          <w:marTop w:val="0"/>
          <w:marBottom w:val="0"/>
          <w:divBdr>
            <w:top w:val="none" w:sz="0" w:space="0" w:color="auto"/>
            <w:left w:val="none" w:sz="0" w:space="0" w:color="auto"/>
            <w:bottom w:val="none" w:sz="0" w:space="0" w:color="auto"/>
            <w:right w:val="none" w:sz="0" w:space="0" w:color="auto"/>
          </w:divBdr>
        </w:div>
        <w:div w:id="862281149">
          <w:marLeft w:val="1627"/>
          <w:marRight w:val="0"/>
          <w:marTop w:val="0"/>
          <w:marBottom w:val="0"/>
          <w:divBdr>
            <w:top w:val="none" w:sz="0" w:space="0" w:color="auto"/>
            <w:left w:val="none" w:sz="0" w:space="0" w:color="auto"/>
            <w:bottom w:val="none" w:sz="0" w:space="0" w:color="auto"/>
            <w:right w:val="none" w:sz="0" w:space="0" w:color="auto"/>
          </w:divBdr>
        </w:div>
        <w:div w:id="1082068744">
          <w:marLeft w:val="1627"/>
          <w:marRight w:val="0"/>
          <w:marTop w:val="0"/>
          <w:marBottom w:val="0"/>
          <w:divBdr>
            <w:top w:val="none" w:sz="0" w:space="0" w:color="auto"/>
            <w:left w:val="none" w:sz="0" w:space="0" w:color="auto"/>
            <w:bottom w:val="none" w:sz="0" w:space="0" w:color="auto"/>
            <w:right w:val="none" w:sz="0" w:space="0" w:color="auto"/>
          </w:divBdr>
        </w:div>
        <w:div w:id="1534154531">
          <w:marLeft w:val="1627"/>
          <w:marRight w:val="0"/>
          <w:marTop w:val="0"/>
          <w:marBottom w:val="0"/>
          <w:divBdr>
            <w:top w:val="none" w:sz="0" w:space="0" w:color="auto"/>
            <w:left w:val="none" w:sz="0" w:space="0" w:color="auto"/>
            <w:bottom w:val="none" w:sz="0" w:space="0" w:color="auto"/>
            <w:right w:val="none" w:sz="0" w:space="0" w:color="auto"/>
          </w:divBdr>
        </w:div>
      </w:divsChild>
    </w:div>
    <w:div w:id="801266229">
      <w:bodyDiv w:val="1"/>
      <w:marLeft w:val="0"/>
      <w:marRight w:val="0"/>
      <w:marTop w:val="0"/>
      <w:marBottom w:val="0"/>
      <w:divBdr>
        <w:top w:val="none" w:sz="0" w:space="0" w:color="auto"/>
        <w:left w:val="none" w:sz="0" w:space="0" w:color="auto"/>
        <w:bottom w:val="none" w:sz="0" w:space="0" w:color="auto"/>
        <w:right w:val="none" w:sz="0" w:space="0" w:color="auto"/>
      </w:divBdr>
    </w:div>
    <w:div w:id="846600395">
      <w:bodyDiv w:val="1"/>
      <w:marLeft w:val="0"/>
      <w:marRight w:val="0"/>
      <w:marTop w:val="0"/>
      <w:marBottom w:val="0"/>
      <w:divBdr>
        <w:top w:val="none" w:sz="0" w:space="0" w:color="auto"/>
        <w:left w:val="none" w:sz="0" w:space="0" w:color="auto"/>
        <w:bottom w:val="none" w:sz="0" w:space="0" w:color="auto"/>
        <w:right w:val="none" w:sz="0" w:space="0" w:color="auto"/>
      </w:divBdr>
    </w:div>
    <w:div w:id="861166446">
      <w:bodyDiv w:val="1"/>
      <w:marLeft w:val="0"/>
      <w:marRight w:val="0"/>
      <w:marTop w:val="0"/>
      <w:marBottom w:val="0"/>
      <w:divBdr>
        <w:top w:val="none" w:sz="0" w:space="0" w:color="auto"/>
        <w:left w:val="none" w:sz="0" w:space="0" w:color="auto"/>
        <w:bottom w:val="none" w:sz="0" w:space="0" w:color="auto"/>
        <w:right w:val="none" w:sz="0" w:space="0" w:color="auto"/>
      </w:divBdr>
    </w:div>
    <w:div w:id="862596386">
      <w:bodyDiv w:val="1"/>
      <w:marLeft w:val="0"/>
      <w:marRight w:val="0"/>
      <w:marTop w:val="0"/>
      <w:marBottom w:val="0"/>
      <w:divBdr>
        <w:top w:val="none" w:sz="0" w:space="0" w:color="auto"/>
        <w:left w:val="none" w:sz="0" w:space="0" w:color="auto"/>
        <w:bottom w:val="none" w:sz="0" w:space="0" w:color="auto"/>
        <w:right w:val="none" w:sz="0" w:space="0" w:color="auto"/>
      </w:divBdr>
    </w:div>
    <w:div w:id="890926537">
      <w:bodyDiv w:val="1"/>
      <w:marLeft w:val="0"/>
      <w:marRight w:val="0"/>
      <w:marTop w:val="0"/>
      <w:marBottom w:val="0"/>
      <w:divBdr>
        <w:top w:val="none" w:sz="0" w:space="0" w:color="auto"/>
        <w:left w:val="none" w:sz="0" w:space="0" w:color="auto"/>
        <w:bottom w:val="none" w:sz="0" w:space="0" w:color="auto"/>
        <w:right w:val="none" w:sz="0" w:space="0" w:color="auto"/>
      </w:divBdr>
      <w:divsChild>
        <w:div w:id="574969478">
          <w:marLeft w:val="691"/>
          <w:marRight w:val="0"/>
          <w:marTop w:val="0"/>
          <w:marBottom w:val="0"/>
          <w:divBdr>
            <w:top w:val="none" w:sz="0" w:space="0" w:color="auto"/>
            <w:left w:val="none" w:sz="0" w:space="0" w:color="auto"/>
            <w:bottom w:val="none" w:sz="0" w:space="0" w:color="auto"/>
            <w:right w:val="none" w:sz="0" w:space="0" w:color="auto"/>
          </w:divBdr>
        </w:div>
        <w:div w:id="699667916">
          <w:marLeft w:val="1454"/>
          <w:marRight w:val="0"/>
          <w:marTop w:val="0"/>
          <w:marBottom w:val="0"/>
          <w:divBdr>
            <w:top w:val="none" w:sz="0" w:space="0" w:color="auto"/>
            <w:left w:val="none" w:sz="0" w:space="0" w:color="auto"/>
            <w:bottom w:val="none" w:sz="0" w:space="0" w:color="auto"/>
            <w:right w:val="none" w:sz="0" w:space="0" w:color="auto"/>
          </w:divBdr>
        </w:div>
        <w:div w:id="824780023">
          <w:marLeft w:val="691"/>
          <w:marRight w:val="0"/>
          <w:marTop w:val="0"/>
          <w:marBottom w:val="0"/>
          <w:divBdr>
            <w:top w:val="none" w:sz="0" w:space="0" w:color="auto"/>
            <w:left w:val="none" w:sz="0" w:space="0" w:color="auto"/>
            <w:bottom w:val="none" w:sz="0" w:space="0" w:color="auto"/>
            <w:right w:val="none" w:sz="0" w:space="0" w:color="auto"/>
          </w:divBdr>
        </w:div>
        <w:div w:id="1206873496">
          <w:marLeft w:val="691"/>
          <w:marRight w:val="0"/>
          <w:marTop w:val="0"/>
          <w:marBottom w:val="0"/>
          <w:divBdr>
            <w:top w:val="none" w:sz="0" w:space="0" w:color="auto"/>
            <w:left w:val="none" w:sz="0" w:space="0" w:color="auto"/>
            <w:bottom w:val="none" w:sz="0" w:space="0" w:color="auto"/>
            <w:right w:val="none" w:sz="0" w:space="0" w:color="auto"/>
          </w:divBdr>
        </w:div>
        <w:div w:id="1325427929">
          <w:marLeft w:val="1454"/>
          <w:marRight w:val="0"/>
          <w:marTop w:val="0"/>
          <w:marBottom w:val="0"/>
          <w:divBdr>
            <w:top w:val="none" w:sz="0" w:space="0" w:color="auto"/>
            <w:left w:val="none" w:sz="0" w:space="0" w:color="auto"/>
            <w:bottom w:val="none" w:sz="0" w:space="0" w:color="auto"/>
            <w:right w:val="none" w:sz="0" w:space="0" w:color="auto"/>
          </w:divBdr>
        </w:div>
        <w:div w:id="1358501825">
          <w:marLeft w:val="1454"/>
          <w:marRight w:val="0"/>
          <w:marTop w:val="0"/>
          <w:marBottom w:val="0"/>
          <w:divBdr>
            <w:top w:val="none" w:sz="0" w:space="0" w:color="auto"/>
            <w:left w:val="none" w:sz="0" w:space="0" w:color="auto"/>
            <w:bottom w:val="none" w:sz="0" w:space="0" w:color="auto"/>
            <w:right w:val="none" w:sz="0" w:space="0" w:color="auto"/>
          </w:divBdr>
        </w:div>
        <w:div w:id="1655987148">
          <w:marLeft w:val="691"/>
          <w:marRight w:val="0"/>
          <w:marTop w:val="0"/>
          <w:marBottom w:val="0"/>
          <w:divBdr>
            <w:top w:val="none" w:sz="0" w:space="0" w:color="auto"/>
            <w:left w:val="none" w:sz="0" w:space="0" w:color="auto"/>
            <w:bottom w:val="none" w:sz="0" w:space="0" w:color="auto"/>
            <w:right w:val="none" w:sz="0" w:space="0" w:color="auto"/>
          </w:divBdr>
        </w:div>
        <w:div w:id="1918130474">
          <w:marLeft w:val="1454"/>
          <w:marRight w:val="0"/>
          <w:marTop w:val="0"/>
          <w:marBottom w:val="0"/>
          <w:divBdr>
            <w:top w:val="none" w:sz="0" w:space="0" w:color="auto"/>
            <w:left w:val="none" w:sz="0" w:space="0" w:color="auto"/>
            <w:bottom w:val="none" w:sz="0" w:space="0" w:color="auto"/>
            <w:right w:val="none" w:sz="0" w:space="0" w:color="auto"/>
          </w:divBdr>
        </w:div>
      </w:divsChild>
    </w:div>
    <w:div w:id="919800870">
      <w:bodyDiv w:val="1"/>
      <w:marLeft w:val="0"/>
      <w:marRight w:val="0"/>
      <w:marTop w:val="0"/>
      <w:marBottom w:val="0"/>
      <w:divBdr>
        <w:top w:val="none" w:sz="0" w:space="0" w:color="auto"/>
        <w:left w:val="none" w:sz="0" w:space="0" w:color="auto"/>
        <w:bottom w:val="none" w:sz="0" w:space="0" w:color="auto"/>
        <w:right w:val="none" w:sz="0" w:space="0" w:color="auto"/>
      </w:divBdr>
    </w:div>
    <w:div w:id="925267471">
      <w:bodyDiv w:val="1"/>
      <w:marLeft w:val="0"/>
      <w:marRight w:val="0"/>
      <w:marTop w:val="0"/>
      <w:marBottom w:val="0"/>
      <w:divBdr>
        <w:top w:val="none" w:sz="0" w:space="0" w:color="auto"/>
        <w:left w:val="none" w:sz="0" w:space="0" w:color="auto"/>
        <w:bottom w:val="none" w:sz="0" w:space="0" w:color="auto"/>
        <w:right w:val="none" w:sz="0" w:space="0" w:color="auto"/>
      </w:divBdr>
    </w:div>
    <w:div w:id="930698039">
      <w:bodyDiv w:val="1"/>
      <w:marLeft w:val="0"/>
      <w:marRight w:val="0"/>
      <w:marTop w:val="0"/>
      <w:marBottom w:val="0"/>
      <w:divBdr>
        <w:top w:val="none" w:sz="0" w:space="0" w:color="auto"/>
        <w:left w:val="none" w:sz="0" w:space="0" w:color="auto"/>
        <w:bottom w:val="none" w:sz="0" w:space="0" w:color="auto"/>
        <w:right w:val="none" w:sz="0" w:space="0" w:color="auto"/>
      </w:divBdr>
    </w:div>
    <w:div w:id="944969045">
      <w:bodyDiv w:val="1"/>
      <w:marLeft w:val="0"/>
      <w:marRight w:val="0"/>
      <w:marTop w:val="0"/>
      <w:marBottom w:val="0"/>
      <w:divBdr>
        <w:top w:val="none" w:sz="0" w:space="0" w:color="auto"/>
        <w:left w:val="none" w:sz="0" w:space="0" w:color="auto"/>
        <w:bottom w:val="none" w:sz="0" w:space="0" w:color="auto"/>
        <w:right w:val="none" w:sz="0" w:space="0" w:color="auto"/>
      </w:divBdr>
    </w:div>
    <w:div w:id="960187780">
      <w:bodyDiv w:val="1"/>
      <w:marLeft w:val="0"/>
      <w:marRight w:val="0"/>
      <w:marTop w:val="0"/>
      <w:marBottom w:val="0"/>
      <w:divBdr>
        <w:top w:val="none" w:sz="0" w:space="0" w:color="auto"/>
        <w:left w:val="none" w:sz="0" w:space="0" w:color="auto"/>
        <w:bottom w:val="none" w:sz="0" w:space="0" w:color="auto"/>
        <w:right w:val="none" w:sz="0" w:space="0" w:color="auto"/>
      </w:divBdr>
    </w:div>
    <w:div w:id="977954903">
      <w:bodyDiv w:val="1"/>
      <w:marLeft w:val="0"/>
      <w:marRight w:val="0"/>
      <w:marTop w:val="0"/>
      <w:marBottom w:val="0"/>
      <w:divBdr>
        <w:top w:val="none" w:sz="0" w:space="0" w:color="auto"/>
        <w:left w:val="none" w:sz="0" w:space="0" w:color="auto"/>
        <w:bottom w:val="none" w:sz="0" w:space="0" w:color="auto"/>
        <w:right w:val="none" w:sz="0" w:space="0" w:color="auto"/>
      </w:divBdr>
    </w:div>
    <w:div w:id="1018384170">
      <w:bodyDiv w:val="1"/>
      <w:marLeft w:val="0"/>
      <w:marRight w:val="0"/>
      <w:marTop w:val="0"/>
      <w:marBottom w:val="0"/>
      <w:divBdr>
        <w:top w:val="none" w:sz="0" w:space="0" w:color="auto"/>
        <w:left w:val="none" w:sz="0" w:space="0" w:color="auto"/>
        <w:bottom w:val="none" w:sz="0" w:space="0" w:color="auto"/>
        <w:right w:val="none" w:sz="0" w:space="0" w:color="auto"/>
      </w:divBdr>
    </w:div>
    <w:div w:id="1035277326">
      <w:bodyDiv w:val="1"/>
      <w:marLeft w:val="0"/>
      <w:marRight w:val="0"/>
      <w:marTop w:val="0"/>
      <w:marBottom w:val="0"/>
      <w:divBdr>
        <w:top w:val="none" w:sz="0" w:space="0" w:color="auto"/>
        <w:left w:val="none" w:sz="0" w:space="0" w:color="auto"/>
        <w:bottom w:val="none" w:sz="0" w:space="0" w:color="auto"/>
        <w:right w:val="none" w:sz="0" w:space="0" w:color="auto"/>
      </w:divBdr>
    </w:div>
    <w:div w:id="1062677912">
      <w:bodyDiv w:val="1"/>
      <w:marLeft w:val="0"/>
      <w:marRight w:val="0"/>
      <w:marTop w:val="0"/>
      <w:marBottom w:val="0"/>
      <w:divBdr>
        <w:top w:val="none" w:sz="0" w:space="0" w:color="auto"/>
        <w:left w:val="none" w:sz="0" w:space="0" w:color="auto"/>
        <w:bottom w:val="none" w:sz="0" w:space="0" w:color="auto"/>
        <w:right w:val="none" w:sz="0" w:space="0" w:color="auto"/>
      </w:divBdr>
    </w:div>
    <w:div w:id="1135411766">
      <w:bodyDiv w:val="1"/>
      <w:marLeft w:val="0"/>
      <w:marRight w:val="0"/>
      <w:marTop w:val="0"/>
      <w:marBottom w:val="0"/>
      <w:divBdr>
        <w:top w:val="none" w:sz="0" w:space="0" w:color="auto"/>
        <w:left w:val="none" w:sz="0" w:space="0" w:color="auto"/>
        <w:bottom w:val="none" w:sz="0" w:space="0" w:color="auto"/>
        <w:right w:val="none" w:sz="0" w:space="0" w:color="auto"/>
      </w:divBdr>
    </w:div>
    <w:div w:id="1153329203">
      <w:bodyDiv w:val="1"/>
      <w:marLeft w:val="0"/>
      <w:marRight w:val="0"/>
      <w:marTop w:val="0"/>
      <w:marBottom w:val="0"/>
      <w:divBdr>
        <w:top w:val="none" w:sz="0" w:space="0" w:color="auto"/>
        <w:left w:val="none" w:sz="0" w:space="0" w:color="auto"/>
        <w:bottom w:val="none" w:sz="0" w:space="0" w:color="auto"/>
        <w:right w:val="none" w:sz="0" w:space="0" w:color="auto"/>
      </w:divBdr>
    </w:div>
    <w:div w:id="1211957463">
      <w:bodyDiv w:val="1"/>
      <w:marLeft w:val="0"/>
      <w:marRight w:val="0"/>
      <w:marTop w:val="0"/>
      <w:marBottom w:val="0"/>
      <w:divBdr>
        <w:top w:val="none" w:sz="0" w:space="0" w:color="auto"/>
        <w:left w:val="none" w:sz="0" w:space="0" w:color="auto"/>
        <w:bottom w:val="none" w:sz="0" w:space="0" w:color="auto"/>
        <w:right w:val="none" w:sz="0" w:space="0" w:color="auto"/>
      </w:divBdr>
    </w:div>
    <w:div w:id="1256672482">
      <w:bodyDiv w:val="1"/>
      <w:marLeft w:val="0"/>
      <w:marRight w:val="0"/>
      <w:marTop w:val="0"/>
      <w:marBottom w:val="0"/>
      <w:divBdr>
        <w:top w:val="none" w:sz="0" w:space="0" w:color="auto"/>
        <w:left w:val="none" w:sz="0" w:space="0" w:color="auto"/>
        <w:bottom w:val="none" w:sz="0" w:space="0" w:color="auto"/>
        <w:right w:val="none" w:sz="0" w:space="0" w:color="auto"/>
      </w:divBdr>
    </w:div>
    <w:div w:id="1316763092">
      <w:bodyDiv w:val="1"/>
      <w:marLeft w:val="0"/>
      <w:marRight w:val="0"/>
      <w:marTop w:val="0"/>
      <w:marBottom w:val="0"/>
      <w:divBdr>
        <w:top w:val="none" w:sz="0" w:space="0" w:color="auto"/>
        <w:left w:val="none" w:sz="0" w:space="0" w:color="auto"/>
        <w:bottom w:val="none" w:sz="0" w:space="0" w:color="auto"/>
        <w:right w:val="none" w:sz="0" w:space="0" w:color="auto"/>
      </w:divBdr>
      <w:divsChild>
        <w:div w:id="135876667">
          <w:marLeft w:val="1080"/>
          <w:marRight w:val="0"/>
          <w:marTop w:val="0"/>
          <w:marBottom w:val="0"/>
          <w:divBdr>
            <w:top w:val="none" w:sz="0" w:space="0" w:color="auto"/>
            <w:left w:val="none" w:sz="0" w:space="0" w:color="auto"/>
            <w:bottom w:val="none" w:sz="0" w:space="0" w:color="auto"/>
            <w:right w:val="none" w:sz="0" w:space="0" w:color="auto"/>
          </w:divBdr>
        </w:div>
        <w:div w:id="463931464">
          <w:marLeft w:val="1080"/>
          <w:marRight w:val="0"/>
          <w:marTop w:val="0"/>
          <w:marBottom w:val="0"/>
          <w:divBdr>
            <w:top w:val="none" w:sz="0" w:space="0" w:color="auto"/>
            <w:left w:val="none" w:sz="0" w:space="0" w:color="auto"/>
            <w:bottom w:val="none" w:sz="0" w:space="0" w:color="auto"/>
            <w:right w:val="none" w:sz="0" w:space="0" w:color="auto"/>
          </w:divBdr>
        </w:div>
        <w:div w:id="718483138">
          <w:marLeft w:val="1080"/>
          <w:marRight w:val="0"/>
          <w:marTop w:val="0"/>
          <w:marBottom w:val="0"/>
          <w:divBdr>
            <w:top w:val="none" w:sz="0" w:space="0" w:color="auto"/>
            <w:left w:val="none" w:sz="0" w:space="0" w:color="auto"/>
            <w:bottom w:val="none" w:sz="0" w:space="0" w:color="auto"/>
            <w:right w:val="none" w:sz="0" w:space="0" w:color="auto"/>
          </w:divBdr>
        </w:div>
        <w:div w:id="802232161">
          <w:marLeft w:val="1080"/>
          <w:marRight w:val="0"/>
          <w:marTop w:val="0"/>
          <w:marBottom w:val="0"/>
          <w:divBdr>
            <w:top w:val="none" w:sz="0" w:space="0" w:color="auto"/>
            <w:left w:val="none" w:sz="0" w:space="0" w:color="auto"/>
            <w:bottom w:val="none" w:sz="0" w:space="0" w:color="auto"/>
            <w:right w:val="none" w:sz="0" w:space="0" w:color="auto"/>
          </w:divBdr>
        </w:div>
        <w:div w:id="961156694">
          <w:marLeft w:val="1080"/>
          <w:marRight w:val="0"/>
          <w:marTop w:val="0"/>
          <w:marBottom w:val="0"/>
          <w:divBdr>
            <w:top w:val="none" w:sz="0" w:space="0" w:color="auto"/>
            <w:left w:val="none" w:sz="0" w:space="0" w:color="auto"/>
            <w:bottom w:val="none" w:sz="0" w:space="0" w:color="auto"/>
            <w:right w:val="none" w:sz="0" w:space="0" w:color="auto"/>
          </w:divBdr>
        </w:div>
        <w:div w:id="967317610">
          <w:marLeft w:val="1080"/>
          <w:marRight w:val="0"/>
          <w:marTop w:val="0"/>
          <w:marBottom w:val="0"/>
          <w:divBdr>
            <w:top w:val="none" w:sz="0" w:space="0" w:color="auto"/>
            <w:left w:val="none" w:sz="0" w:space="0" w:color="auto"/>
            <w:bottom w:val="none" w:sz="0" w:space="0" w:color="auto"/>
            <w:right w:val="none" w:sz="0" w:space="0" w:color="auto"/>
          </w:divBdr>
        </w:div>
        <w:div w:id="1532458001">
          <w:marLeft w:val="1080"/>
          <w:marRight w:val="0"/>
          <w:marTop w:val="0"/>
          <w:marBottom w:val="0"/>
          <w:divBdr>
            <w:top w:val="none" w:sz="0" w:space="0" w:color="auto"/>
            <w:left w:val="none" w:sz="0" w:space="0" w:color="auto"/>
            <w:bottom w:val="none" w:sz="0" w:space="0" w:color="auto"/>
            <w:right w:val="none" w:sz="0" w:space="0" w:color="auto"/>
          </w:divBdr>
        </w:div>
        <w:div w:id="1686900149">
          <w:marLeft w:val="1080"/>
          <w:marRight w:val="0"/>
          <w:marTop w:val="0"/>
          <w:marBottom w:val="0"/>
          <w:divBdr>
            <w:top w:val="none" w:sz="0" w:space="0" w:color="auto"/>
            <w:left w:val="none" w:sz="0" w:space="0" w:color="auto"/>
            <w:bottom w:val="none" w:sz="0" w:space="0" w:color="auto"/>
            <w:right w:val="none" w:sz="0" w:space="0" w:color="auto"/>
          </w:divBdr>
        </w:div>
        <w:div w:id="1793278672">
          <w:marLeft w:val="1080"/>
          <w:marRight w:val="0"/>
          <w:marTop w:val="0"/>
          <w:marBottom w:val="0"/>
          <w:divBdr>
            <w:top w:val="none" w:sz="0" w:space="0" w:color="auto"/>
            <w:left w:val="none" w:sz="0" w:space="0" w:color="auto"/>
            <w:bottom w:val="none" w:sz="0" w:space="0" w:color="auto"/>
            <w:right w:val="none" w:sz="0" w:space="0" w:color="auto"/>
          </w:divBdr>
        </w:div>
        <w:div w:id="1796679574">
          <w:marLeft w:val="1080"/>
          <w:marRight w:val="0"/>
          <w:marTop w:val="0"/>
          <w:marBottom w:val="0"/>
          <w:divBdr>
            <w:top w:val="none" w:sz="0" w:space="0" w:color="auto"/>
            <w:left w:val="none" w:sz="0" w:space="0" w:color="auto"/>
            <w:bottom w:val="none" w:sz="0" w:space="0" w:color="auto"/>
            <w:right w:val="none" w:sz="0" w:space="0" w:color="auto"/>
          </w:divBdr>
        </w:div>
        <w:div w:id="1862275050">
          <w:marLeft w:val="1080"/>
          <w:marRight w:val="0"/>
          <w:marTop w:val="0"/>
          <w:marBottom w:val="0"/>
          <w:divBdr>
            <w:top w:val="none" w:sz="0" w:space="0" w:color="auto"/>
            <w:left w:val="none" w:sz="0" w:space="0" w:color="auto"/>
            <w:bottom w:val="none" w:sz="0" w:space="0" w:color="auto"/>
            <w:right w:val="none" w:sz="0" w:space="0" w:color="auto"/>
          </w:divBdr>
        </w:div>
        <w:div w:id="1989361091">
          <w:marLeft w:val="1080"/>
          <w:marRight w:val="0"/>
          <w:marTop w:val="0"/>
          <w:marBottom w:val="0"/>
          <w:divBdr>
            <w:top w:val="none" w:sz="0" w:space="0" w:color="auto"/>
            <w:left w:val="none" w:sz="0" w:space="0" w:color="auto"/>
            <w:bottom w:val="none" w:sz="0" w:space="0" w:color="auto"/>
            <w:right w:val="none" w:sz="0" w:space="0" w:color="auto"/>
          </w:divBdr>
        </w:div>
        <w:div w:id="2032415130">
          <w:marLeft w:val="1080"/>
          <w:marRight w:val="0"/>
          <w:marTop w:val="0"/>
          <w:marBottom w:val="0"/>
          <w:divBdr>
            <w:top w:val="none" w:sz="0" w:space="0" w:color="auto"/>
            <w:left w:val="none" w:sz="0" w:space="0" w:color="auto"/>
            <w:bottom w:val="none" w:sz="0" w:space="0" w:color="auto"/>
            <w:right w:val="none" w:sz="0" w:space="0" w:color="auto"/>
          </w:divBdr>
        </w:div>
        <w:div w:id="2111242839">
          <w:marLeft w:val="1080"/>
          <w:marRight w:val="0"/>
          <w:marTop w:val="0"/>
          <w:marBottom w:val="0"/>
          <w:divBdr>
            <w:top w:val="none" w:sz="0" w:space="0" w:color="auto"/>
            <w:left w:val="none" w:sz="0" w:space="0" w:color="auto"/>
            <w:bottom w:val="none" w:sz="0" w:space="0" w:color="auto"/>
            <w:right w:val="none" w:sz="0" w:space="0" w:color="auto"/>
          </w:divBdr>
        </w:div>
      </w:divsChild>
    </w:div>
    <w:div w:id="1419864482">
      <w:bodyDiv w:val="1"/>
      <w:marLeft w:val="0"/>
      <w:marRight w:val="0"/>
      <w:marTop w:val="0"/>
      <w:marBottom w:val="0"/>
      <w:divBdr>
        <w:top w:val="none" w:sz="0" w:space="0" w:color="auto"/>
        <w:left w:val="none" w:sz="0" w:space="0" w:color="auto"/>
        <w:bottom w:val="none" w:sz="0" w:space="0" w:color="auto"/>
        <w:right w:val="none" w:sz="0" w:space="0" w:color="auto"/>
      </w:divBdr>
    </w:div>
    <w:div w:id="1555191430">
      <w:bodyDiv w:val="1"/>
      <w:marLeft w:val="0"/>
      <w:marRight w:val="0"/>
      <w:marTop w:val="0"/>
      <w:marBottom w:val="0"/>
      <w:divBdr>
        <w:top w:val="none" w:sz="0" w:space="0" w:color="auto"/>
        <w:left w:val="none" w:sz="0" w:space="0" w:color="auto"/>
        <w:bottom w:val="none" w:sz="0" w:space="0" w:color="auto"/>
        <w:right w:val="none" w:sz="0" w:space="0" w:color="auto"/>
      </w:divBdr>
    </w:div>
    <w:div w:id="1699550717">
      <w:bodyDiv w:val="1"/>
      <w:marLeft w:val="0"/>
      <w:marRight w:val="0"/>
      <w:marTop w:val="0"/>
      <w:marBottom w:val="0"/>
      <w:divBdr>
        <w:top w:val="none" w:sz="0" w:space="0" w:color="auto"/>
        <w:left w:val="none" w:sz="0" w:space="0" w:color="auto"/>
        <w:bottom w:val="none" w:sz="0" w:space="0" w:color="auto"/>
        <w:right w:val="none" w:sz="0" w:space="0" w:color="auto"/>
      </w:divBdr>
    </w:div>
    <w:div w:id="1745639945">
      <w:bodyDiv w:val="1"/>
      <w:marLeft w:val="0"/>
      <w:marRight w:val="0"/>
      <w:marTop w:val="0"/>
      <w:marBottom w:val="0"/>
      <w:divBdr>
        <w:top w:val="none" w:sz="0" w:space="0" w:color="auto"/>
        <w:left w:val="none" w:sz="0" w:space="0" w:color="auto"/>
        <w:bottom w:val="none" w:sz="0" w:space="0" w:color="auto"/>
        <w:right w:val="none" w:sz="0" w:space="0" w:color="auto"/>
      </w:divBdr>
    </w:div>
    <w:div w:id="1770663990">
      <w:bodyDiv w:val="1"/>
      <w:marLeft w:val="0"/>
      <w:marRight w:val="0"/>
      <w:marTop w:val="0"/>
      <w:marBottom w:val="0"/>
      <w:divBdr>
        <w:top w:val="none" w:sz="0" w:space="0" w:color="auto"/>
        <w:left w:val="none" w:sz="0" w:space="0" w:color="auto"/>
        <w:bottom w:val="none" w:sz="0" w:space="0" w:color="auto"/>
        <w:right w:val="none" w:sz="0" w:space="0" w:color="auto"/>
      </w:divBdr>
    </w:div>
    <w:div w:id="1788812573">
      <w:bodyDiv w:val="1"/>
      <w:marLeft w:val="0"/>
      <w:marRight w:val="0"/>
      <w:marTop w:val="0"/>
      <w:marBottom w:val="0"/>
      <w:divBdr>
        <w:top w:val="none" w:sz="0" w:space="0" w:color="auto"/>
        <w:left w:val="none" w:sz="0" w:space="0" w:color="auto"/>
        <w:bottom w:val="none" w:sz="0" w:space="0" w:color="auto"/>
        <w:right w:val="none" w:sz="0" w:space="0" w:color="auto"/>
      </w:divBdr>
    </w:div>
    <w:div w:id="1828204799">
      <w:bodyDiv w:val="1"/>
      <w:marLeft w:val="0"/>
      <w:marRight w:val="0"/>
      <w:marTop w:val="0"/>
      <w:marBottom w:val="0"/>
      <w:divBdr>
        <w:top w:val="none" w:sz="0" w:space="0" w:color="auto"/>
        <w:left w:val="none" w:sz="0" w:space="0" w:color="auto"/>
        <w:bottom w:val="none" w:sz="0" w:space="0" w:color="auto"/>
        <w:right w:val="none" w:sz="0" w:space="0" w:color="auto"/>
      </w:divBdr>
    </w:div>
    <w:div w:id="1883784370">
      <w:bodyDiv w:val="1"/>
      <w:marLeft w:val="0"/>
      <w:marRight w:val="0"/>
      <w:marTop w:val="0"/>
      <w:marBottom w:val="0"/>
      <w:divBdr>
        <w:top w:val="none" w:sz="0" w:space="0" w:color="auto"/>
        <w:left w:val="none" w:sz="0" w:space="0" w:color="auto"/>
        <w:bottom w:val="none" w:sz="0" w:space="0" w:color="auto"/>
        <w:right w:val="none" w:sz="0" w:space="0" w:color="auto"/>
      </w:divBdr>
    </w:div>
    <w:div w:id="1907956972">
      <w:bodyDiv w:val="1"/>
      <w:marLeft w:val="0"/>
      <w:marRight w:val="0"/>
      <w:marTop w:val="0"/>
      <w:marBottom w:val="0"/>
      <w:divBdr>
        <w:top w:val="none" w:sz="0" w:space="0" w:color="auto"/>
        <w:left w:val="none" w:sz="0" w:space="0" w:color="auto"/>
        <w:bottom w:val="none" w:sz="0" w:space="0" w:color="auto"/>
        <w:right w:val="none" w:sz="0" w:space="0" w:color="auto"/>
      </w:divBdr>
    </w:div>
    <w:div w:id="2026401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frederik.hulleman\Application%20Data\Microsoft\Templates\inhou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6621026F3DCC64B9E844AE98DC224A9" ma:contentTypeVersion="" ma:contentTypeDescription="Een nieuw document maken." ma:contentTypeScope="" ma:versionID="bcb9176c6ef219094a8b4ffcaa88ea57">
  <xsd:schema xmlns:xsd="http://www.w3.org/2001/XMLSchema" xmlns:xs="http://www.w3.org/2001/XMLSchema" xmlns:p="http://schemas.microsoft.com/office/2006/metadata/properties" targetNamespace="http://schemas.microsoft.com/office/2006/metadata/properties" ma:root="true" ma:fieldsID="ad5eb0301eb10bde77930f821fe2e88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8D8AD-3307-441D-95CE-835A703C4F48}">
  <ds:schemaRefs>
    <ds:schemaRef ds:uri="http://schemas.microsoft.com/sharepoint/v3/contenttype/forms"/>
  </ds:schemaRefs>
</ds:datastoreItem>
</file>

<file path=customXml/itemProps2.xml><?xml version="1.0" encoding="utf-8"?>
<ds:datastoreItem xmlns:ds="http://schemas.openxmlformats.org/officeDocument/2006/customXml" ds:itemID="{20AF1A21-1442-46E0-8109-337A93C5BFB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9D76AD-AF39-49B9-AE0F-234C39BB52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B9FC54F-3198-47EE-B6AB-9A87BE0DA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inhoud</Template>
  <TotalTime>0</TotalTime>
  <Pages>44</Pages>
  <Words>14484</Words>
  <Characters>79663</Characters>
  <Application>Microsoft Office Word</Application>
  <DocSecurity>0</DocSecurity>
  <Lines>663</Lines>
  <Paragraphs>187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Insurrection Corp.</Company>
  <LinksUpToDate>false</LinksUpToDate>
  <CharactersWithSpaces>93960</CharactersWithSpaces>
  <SharedDoc>false</SharedDoc>
  <HLinks>
    <vt:vector size="6" baseType="variant">
      <vt:variant>
        <vt:i4>1572927</vt:i4>
      </vt:variant>
      <vt:variant>
        <vt:i4>2</vt:i4>
      </vt:variant>
      <vt:variant>
        <vt:i4>0</vt:i4>
      </vt:variant>
      <vt:variant>
        <vt:i4>5</vt:i4>
      </vt:variant>
      <vt:variant>
        <vt:lpwstr/>
      </vt:variant>
      <vt:variant>
        <vt:lpwstr>_Toc239159149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Enexis</dc:creator>
  <cp:keywords/>
  <dc:description/>
  <cp:lastModifiedBy>Weijen, Corine van</cp:lastModifiedBy>
  <cp:revision>2</cp:revision>
  <cp:lastPrinted>2016-03-14T12:46:00Z</cp:lastPrinted>
  <dcterms:created xsi:type="dcterms:W3CDTF">2017-04-28T09:29:00Z</dcterms:created>
  <dcterms:modified xsi:type="dcterms:W3CDTF">2017-04-28T09:29:00Z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0x01010046621026F3DCC64B9E844AE98DC224A9</vt:lpwstr>
  </property>
</Properties>
</file>